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F499" w14:textId="617430C8" w:rsidR="00070895" w:rsidRPr="00070895" w:rsidRDefault="00070895" w:rsidP="00070895">
      <w:pPr>
        <w:pStyle w:val="a3"/>
        <w:jc w:val="center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070895">
        <w:rPr>
          <w:rFonts w:ascii="Times New Roman" w:eastAsia="ＭＳ Ｐゴシック" w:hAnsi="Times New Roman" w:cs="Times New Roman"/>
          <w:b/>
          <w:bCs/>
          <w:sz w:val="28"/>
          <w:szCs w:val="28"/>
        </w:rPr>
        <w:t>UPR of Republic of C</w:t>
      </w:r>
      <w:r w:rsidR="00592B26" w:rsidRPr="00592B26">
        <w:rPr>
          <w:rFonts w:ascii="Times New Roman" w:eastAsia="ＭＳ Ｐゴシック" w:hAnsi="Times New Roman" w:cs="Times New Roman" w:hint="eastAsia"/>
          <w:b/>
          <w:bCs/>
          <w:sz w:val="28"/>
          <w:szCs w:val="28"/>
        </w:rPr>
        <w:t>ô</w:t>
      </w:r>
      <w:r w:rsidRPr="00070895">
        <w:rPr>
          <w:rFonts w:ascii="Times New Roman" w:eastAsia="ＭＳ Ｐゴシック" w:hAnsi="Times New Roman" w:cs="Times New Roman"/>
          <w:b/>
          <w:bCs/>
          <w:sz w:val="28"/>
          <w:szCs w:val="28"/>
        </w:rPr>
        <w:t>te d</w:t>
      </w:r>
      <w:r w:rsidR="00D640A8">
        <w:rPr>
          <w:rFonts w:ascii="Times New Roman" w:eastAsia="ＭＳ Ｐゴシック" w:hAnsi="Times New Roman" w:cs="Times New Roman"/>
          <w:b/>
          <w:bCs/>
          <w:sz w:val="28"/>
          <w:szCs w:val="28"/>
        </w:rPr>
        <w:t>’</w:t>
      </w:r>
      <w:r w:rsidRPr="00070895">
        <w:rPr>
          <w:rFonts w:ascii="Times New Roman" w:eastAsia="ＭＳ Ｐゴシック" w:hAnsi="Times New Roman" w:cs="Times New Roman"/>
          <w:b/>
          <w:bCs/>
          <w:sz w:val="28"/>
          <w:szCs w:val="28"/>
        </w:rPr>
        <w:t>Ivoire</w:t>
      </w:r>
    </w:p>
    <w:p w14:paraId="2EDC893E" w14:textId="77777777" w:rsidR="00070895" w:rsidRPr="00070895" w:rsidRDefault="00070895" w:rsidP="00070895">
      <w:pPr>
        <w:pStyle w:val="a3"/>
        <w:jc w:val="center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070895">
        <w:rPr>
          <w:rFonts w:ascii="Times New Roman" w:eastAsia="ＭＳ Ｐゴシック" w:hAnsi="Times New Roman" w:cs="Times New Roman"/>
          <w:b/>
          <w:bCs/>
          <w:sz w:val="28"/>
          <w:szCs w:val="28"/>
        </w:rPr>
        <w:t>Statement by Mr. TAKEUCHI Yasuaki, Human Rights Adviser</w:t>
      </w:r>
    </w:p>
    <w:p w14:paraId="5D89EC6F" w14:textId="77777777" w:rsidR="00070895" w:rsidRPr="00070895" w:rsidRDefault="00070895" w:rsidP="00070895">
      <w:pPr>
        <w:pStyle w:val="a3"/>
        <w:jc w:val="center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070895">
        <w:rPr>
          <w:rFonts w:ascii="Times New Roman" w:eastAsia="ＭＳ Ｐゴシック" w:hAnsi="Times New Roman" w:cs="Times New Roman"/>
          <w:b/>
          <w:bCs/>
          <w:sz w:val="28"/>
          <w:szCs w:val="28"/>
        </w:rPr>
        <w:t>The Permanent Mission of Japan in Geneva</w:t>
      </w:r>
    </w:p>
    <w:p w14:paraId="0F404128" w14:textId="4AF719C3" w:rsidR="00070895" w:rsidRPr="00070895" w:rsidRDefault="00070895" w:rsidP="00070895">
      <w:pPr>
        <w:pStyle w:val="a3"/>
        <w:jc w:val="center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>
        <w:rPr>
          <w:rFonts w:ascii="Times New Roman" w:eastAsia="ＭＳ Ｐゴシック" w:hAnsi="Times New Roman" w:cs="Times New Roman"/>
          <w:b/>
          <w:bCs/>
          <w:sz w:val="28"/>
          <w:szCs w:val="28"/>
        </w:rPr>
        <w:t>5</w:t>
      </w:r>
      <w:r w:rsidRPr="00070895">
        <w:rPr>
          <w:rFonts w:ascii="Times New Roman" w:eastAsia="ＭＳ Ｐゴシック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ＭＳ Ｐゴシック" w:hAnsi="Times New Roman" w:cs="Times New Roman"/>
          <w:b/>
          <w:bCs/>
          <w:sz w:val="28"/>
          <w:szCs w:val="28"/>
        </w:rPr>
        <w:t>November</w:t>
      </w:r>
      <w:r w:rsidRPr="00070895">
        <w:rPr>
          <w:rFonts w:ascii="Times New Roman" w:eastAsia="ＭＳ Ｐゴシック" w:hAnsi="Times New Roman" w:cs="Times New Roman"/>
          <w:b/>
          <w:bCs/>
          <w:sz w:val="28"/>
          <w:szCs w:val="28"/>
        </w:rPr>
        <w:t xml:space="preserve"> 2024</w:t>
      </w:r>
    </w:p>
    <w:p w14:paraId="2059D1EB" w14:textId="77777777" w:rsidR="00991745" w:rsidRPr="008A154D" w:rsidRDefault="00991745">
      <w:pPr>
        <w:rPr>
          <w:rFonts w:ascii="Times New Roman" w:hAnsi="Times New Roman" w:cs="Times New Roman"/>
          <w:sz w:val="28"/>
          <w:szCs w:val="32"/>
        </w:rPr>
      </w:pPr>
    </w:p>
    <w:p w14:paraId="49AC2DAD" w14:textId="77777777" w:rsidR="008A154D" w:rsidRPr="008A154D" w:rsidRDefault="008A154D">
      <w:pPr>
        <w:rPr>
          <w:rFonts w:ascii="Times New Roman" w:hAnsi="Times New Roman" w:cs="Times New Roman"/>
          <w:sz w:val="28"/>
          <w:szCs w:val="32"/>
        </w:rPr>
      </w:pPr>
    </w:p>
    <w:p w14:paraId="00844DD7" w14:textId="77777777" w:rsidR="008A154D" w:rsidRDefault="008A154D">
      <w:pPr>
        <w:rPr>
          <w:rFonts w:ascii="Times New Roman" w:hAnsi="Times New Roman" w:cs="Times New Roman"/>
          <w:sz w:val="28"/>
          <w:szCs w:val="32"/>
        </w:rPr>
      </w:pPr>
      <w:r w:rsidRPr="008A154D">
        <w:rPr>
          <w:rFonts w:ascii="Times New Roman" w:hAnsi="Times New Roman" w:cs="Times New Roman"/>
          <w:sz w:val="28"/>
          <w:szCs w:val="32"/>
        </w:rPr>
        <w:t>Thank you</w:t>
      </w:r>
      <w:r>
        <w:rPr>
          <w:rFonts w:ascii="Times New Roman" w:hAnsi="Times New Roman" w:cs="Times New Roman"/>
          <w:sz w:val="28"/>
          <w:szCs w:val="32"/>
        </w:rPr>
        <w:t>, XX.</w:t>
      </w:r>
    </w:p>
    <w:p w14:paraId="2F20E202" w14:textId="77777777" w:rsidR="008A154D" w:rsidRDefault="008A154D">
      <w:pPr>
        <w:rPr>
          <w:rFonts w:ascii="Times New Roman" w:hAnsi="Times New Roman" w:cs="Times New Roman"/>
          <w:sz w:val="28"/>
          <w:szCs w:val="32"/>
        </w:rPr>
      </w:pPr>
    </w:p>
    <w:p w14:paraId="0AFE126E" w14:textId="7190CEE0" w:rsidR="00B046A9" w:rsidRDefault="00B046A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J</w:t>
      </w:r>
      <w:r>
        <w:rPr>
          <w:rFonts w:ascii="Times New Roman" w:hAnsi="Times New Roman" w:cs="Times New Roman"/>
          <w:sz w:val="28"/>
          <w:szCs w:val="32"/>
        </w:rPr>
        <w:t xml:space="preserve">apan takes notes of the efforts made by the </w:t>
      </w:r>
      <w:r w:rsidR="0032591A">
        <w:rPr>
          <w:rFonts w:ascii="Times New Roman" w:hAnsi="Times New Roman" w:cs="Times New Roman"/>
          <w:sz w:val="28"/>
          <w:szCs w:val="32"/>
        </w:rPr>
        <w:t xml:space="preserve">Republic </w:t>
      </w:r>
      <w:r>
        <w:rPr>
          <w:rFonts w:ascii="Times New Roman" w:hAnsi="Times New Roman" w:cs="Times New Roman"/>
          <w:sz w:val="28"/>
          <w:szCs w:val="32"/>
        </w:rPr>
        <w:t>of C</w:t>
      </w:r>
      <w:r w:rsidR="00592B26" w:rsidRPr="00592B26">
        <w:rPr>
          <w:rFonts w:ascii="Times New Roman" w:hAnsi="Times New Roman" w:cs="Times New Roman" w:hint="eastAsia"/>
          <w:sz w:val="28"/>
          <w:szCs w:val="32"/>
        </w:rPr>
        <w:t>ô</w:t>
      </w:r>
      <w:r>
        <w:rPr>
          <w:rFonts w:ascii="Times New Roman" w:hAnsi="Times New Roman" w:cs="Times New Roman"/>
          <w:sz w:val="28"/>
          <w:szCs w:val="32"/>
        </w:rPr>
        <w:t xml:space="preserve">te d’Ivoire since the previous review, including </w:t>
      </w:r>
      <w:r>
        <w:rPr>
          <w:rFonts w:ascii="Times New Roman" w:hAnsi="Times New Roman" w:cs="Times New Roman" w:hint="eastAsia"/>
          <w:sz w:val="28"/>
          <w:szCs w:val="32"/>
        </w:rPr>
        <w:t>m</w:t>
      </w:r>
      <w:r>
        <w:rPr>
          <w:rFonts w:ascii="Times New Roman" w:hAnsi="Times New Roman" w:cs="Times New Roman"/>
          <w:sz w:val="28"/>
          <w:szCs w:val="32"/>
        </w:rPr>
        <w:t xml:space="preserve">aking efforts to </w:t>
      </w:r>
      <w:r w:rsidR="003A22BA">
        <w:rPr>
          <w:rFonts w:ascii="Times New Roman" w:hAnsi="Times New Roman" w:cs="Times New Roman"/>
          <w:sz w:val="28"/>
          <w:szCs w:val="32"/>
        </w:rPr>
        <w:t>accept</w:t>
      </w:r>
      <w:r w:rsidR="00A41764">
        <w:rPr>
          <w:rFonts w:ascii="Times New Roman" w:hAnsi="Times New Roman" w:cs="Times New Roman"/>
          <w:sz w:val="28"/>
          <w:szCs w:val="32"/>
        </w:rPr>
        <w:t xml:space="preserve"> and accommodate</w:t>
      </w:r>
      <w:r w:rsidR="003A22BA">
        <w:rPr>
          <w:rFonts w:ascii="Times New Roman" w:hAnsi="Times New Roman" w:cs="Times New Roman"/>
          <w:sz w:val="28"/>
          <w:szCs w:val="32"/>
        </w:rPr>
        <w:t xml:space="preserve"> refugees and asylum seekers from </w:t>
      </w:r>
      <w:r w:rsidR="00A41764">
        <w:rPr>
          <w:rFonts w:ascii="Times New Roman" w:hAnsi="Times New Roman" w:cs="Times New Roman"/>
          <w:sz w:val="28"/>
          <w:szCs w:val="32"/>
        </w:rPr>
        <w:t xml:space="preserve">neighbouring countries including </w:t>
      </w:r>
      <w:r w:rsidR="00592B26">
        <w:rPr>
          <w:rFonts w:ascii="Times New Roman" w:hAnsi="Times New Roman" w:cs="Times New Roman"/>
          <w:sz w:val="28"/>
          <w:szCs w:val="32"/>
        </w:rPr>
        <w:t xml:space="preserve">from </w:t>
      </w:r>
      <w:r w:rsidR="003A22BA">
        <w:rPr>
          <w:rFonts w:ascii="Times New Roman" w:hAnsi="Times New Roman" w:cs="Times New Roman" w:hint="eastAsia"/>
          <w:sz w:val="28"/>
          <w:szCs w:val="32"/>
        </w:rPr>
        <w:t>Burkina Faso</w:t>
      </w:r>
      <w:r w:rsidR="0032591A">
        <w:rPr>
          <w:rFonts w:ascii="Times New Roman" w:hAnsi="Times New Roman" w:cs="Times New Roman"/>
          <w:sz w:val="28"/>
          <w:szCs w:val="32"/>
        </w:rPr>
        <w:t xml:space="preserve"> in the northern </w:t>
      </w:r>
      <w:r w:rsidR="00D640A8">
        <w:rPr>
          <w:rFonts w:ascii="Times New Roman" w:hAnsi="Times New Roman" w:cs="Times New Roman"/>
          <w:sz w:val="28"/>
          <w:szCs w:val="32"/>
        </w:rPr>
        <w:t>part of the country</w:t>
      </w:r>
      <w:r w:rsidR="003A22BA">
        <w:rPr>
          <w:rFonts w:ascii="Times New Roman" w:hAnsi="Times New Roman" w:cs="Times New Roman"/>
          <w:sz w:val="28"/>
          <w:szCs w:val="32"/>
        </w:rPr>
        <w:t>.</w:t>
      </w:r>
    </w:p>
    <w:p w14:paraId="789EC975" w14:textId="77777777" w:rsidR="00A41764" w:rsidRDefault="00A41764">
      <w:pPr>
        <w:rPr>
          <w:rFonts w:ascii="Times New Roman" w:hAnsi="Times New Roman" w:cs="Times New Roman"/>
          <w:sz w:val="28"/>
          <w:szCs w:val="32"/>
        </w:rPr>
      </w:pPr>
    </w:p>
    <w:p w14:paraId="63DF0628" w14:textId="27811FEE" w:rsidR="00A41764" w:rsidRDefault="0045688C">
      <w:pPr>
        <w:rPr>
          <w:rFonts w:ascii="Times New Roman" w:hAnsi="Times New Roman" w:cs="Times New Roman"/>
          <w:sz w:val="28"/>
          <w:szCs w:val="32"/>
        </w:rPr>
      </w:pPr>
      <w:r w:rsidRPr="0045688C">
        <w:rPr>
          <w:rFonts w:ascii="Times New Roman" w:hAnsi="Times New Roman" w:cs="Times New Roman"/>
          <w:sz w:val="28"/>
          <w:szCs w:val="32"/>
        </w:rPr>
        <w:t xml:space="preserve">Japan commends </w:t>
      </w:r>
      <w:r w:rsidR="00592B26">
        <w:rPr>
          <w:rFonts w:ascii="Times New Roman" w:hAnsi="Times New Roman" w:cs="Times New Roman"/>
          <w:sz w:val="28"/>
          <w:szCs w:val="32"/>
        </w:rPr>
        <w:t>C</w:t>
      </w:r>
      <w:r w:rsidR="00592B26" w:rsidRPr="009E6C18">
        <w:rPr>
          <w:rFonts w:ascii="Times New Roman" w:hAnsi="Times New Roman" w:cs="Times New Roman" w:hint="eastAsia"/>
          <w:sz w:val="28"/>
          <w:szCs w:val="32"/>
        </w:rPr>
        <w:t>ô</w:t>
      </w:r>
      <w:r w:rsidR="00592B26">
        <w:rPr>
          <w:rFonts w:ascii="Times New Roman" w:hAnsi="Times New Roman" w:cs="Times New Roman"/>
          <w:sz w:val="28"/>
          <w:szCs w:val="32"/>
        </w:rPr>
        <w:t>te d’Ivoire</w:t>
      </w:r>
      <w:r w:rsidR="00592B26" w:rsidRPr="0045688C">
        <w:rPr>
          <w:rFonts w:ascii="Times New Roman" w:hAnsi="Times New Roman" w:cs="Times New Roman"/>
          <w:sz w:val="28"/>
          <w:szCs w:val="32"/>
        </w:rPr>
        <w:t xml:space="preserve"> </w:t>
      </w:r>
      <w:r w:rsidR="00592B26">
        <w:rPr>
          <w:rFonts w:ascii="Times New Roman" w:hAnsi="Times New Roman" w:cs="Times New Roman"/>
          <w:sz w:val="28"/>
          <w:szCs w:val="32"/>
        </w:rPr>
        <w:t>on its</w:t>
      </w:r>
      <w:r w:rsidRPr="0045688C">
        <w:rPr>
          <w:rFonts w:ascii="Times New Roman" w:hAnsi="Times New Roman" w:cs="Times New Roman"/>
          <w:sz w:val="28"/>
          <w:szCs w:val="32"/>
        </w:rPr>
        <w:t xml:space="preserve"> cooperation </w:t>
      </w:r>
      <w:r>
        <w:rPr>
          <w:rFonts w:ascii="Times New Roman" w:hAnsi="Times New Roman" w:cs="Times New Roman"/>
          <w:sz w:val="28"/>
          <w:szCs w:val="32"/>
        </w:rPr>
        <w:t xml:space="preserve">with </w:t>
      </w:r>
      <w:r w:rsidRPr="0045688C">
        <w:rPr>
          <w:rFonts w:ascii="Times New Roman" w:hAnsi="Times New Roman" w:cs="Times New Roman"/>
          <w:sz w:val="28"/>
          <w:szCs w:val="32"/>
        </w:rPr>
        <w:t xml:space="preserve">UN Women to protect women and girls </w:t>
      </w:r>
      <w:r>
        <w:rPr>
          <w:rFonts w:ascii="Times New Roman" w:hAnsi="Times New Roman" w:cs="Times New Roman"/>
          <w:sz w:val="28"/>
          <w:szCs w:val="32"/>
        </w:rPr>
        <w:t>of</w:t>
      </w:r>
      <w:r w:rsidRPr="0045688C">
        <w:rPr>
          <w:rFonts w:ascii="Times New Roman" w:hAnsi="Times New Roman" w:cs="Times New Roman"/>
          <w:sz w:val="28"/>
          <w:szCs w:val="32"/>
        </w:rPr>
        <w:t xml:space="preserve"> asylum seekers and </w:t>
      </w:r>
      <w:r w:rsidR="00964390">
        <w:rPr>
          <w:rFonts w:ascii="Times New Roman" w:hAnsi="Times New Roman" w:cs="Times New Roman"/>
          <w:sz w:val="28"/>
          <w:szCs w:val="32"/>
        </w:rPr>
        <w:t xml:space="preserve">to support </w:t>
      </w:r>
      <w:r w:rsidRPr="0045688C">
        <w:rPr>
          <w:rFonts w:ascii="Times New Roman" w:hAnsi="Times New Roman" w:cs="Times New Roman"/>
          <w:sz w:val="28"/>
          <w:szCs w:val="32"/>
        </w:rPr>
        <w:t xml:space="preserve">host communities. We appreciate the initiatives, such as the distribution of hygiene kits and the establishment of facilities that provide psychological support and guidance on gender-based violence, which we have </w:t>
      </w:r>
      <w:r>
        <w:rPr>
          <w:rFonts w:ascii="Times New Roman" w:hAnsi="Times New Roman" w:cs="Times New Roman"/>
          <w:sz w:val="28"/>
          <w:szCs w:val="32"/>
        </w:rPr>
        <w:t>contributed to.</w:t>
      </w:r>
      <w:r w:rsidR="0032591A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234503D1" w14:textId="77777777" w:rsidR="00E319F7" w:rsidRDefault="00E319F7">
      <w:pPr>
        <w:rPr>
          <w:rFonts w:ascii="Times New Roman" w:hAnsi="Times New Roman" w:cs="Times New Roman"/>
          <w:sz w:val="28"/>
          <w:szCs w:val="32"/>
        </w:rPr>
      </w:pPr>
    </w:p>
    <w:p w14:paraId="65B07CE9" w14:textId="3E9F648B" w:rsidR="0032591A" w:rsidRDefault="0032591A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H</w:t>
      </w:r>
      <w:r>
        <w:rPr>
          <w:rFonts w:ascii="Times New Roman" w:hAnsi="Times New Roman" w:cs="Times New Roman"/>
          <w:sz w:val="28"/>
          <w:szCs w:val="32"/>
        </w:rPr>
        <w:t xml:space="preserve">owever, </w:t>
      </w:r>
      <w:r w:rsidR="00A119F2">
        <w:rPr>
          <w:rFonts w:ascii="Times New Roman" w:hAnsi="Times New Roman" w:cs="Times New Roman"/>
          <w:sz w:val="28"/>
          <w:szCs w:val="32"/>
        </w:rPr>
        <w:t xml:space="preserve">Japan is concerned about the status of implementation of polices relevant to these initiatives. </w:t>
      </w:r>
      <w:r>
        <w:rPr>
          <w:rFonts w:ascii="Times New Roman" w:hAnsi="Times New Roman" w:cs="Times New Roman" w:hint="eastAsia"/>
          <w:sz w:val="28"/>
          <w:szCs w:val="32"/>
        </w:rPr>
        <w:t>I</w:t>
      </w:r>
      <w:r>
        <w:rPr>
          <w:rFonts w:ascii="Times New Roman" w:hAnsi="Times New Roman" w:cs="Times New Roman"/>
          <w:sz w:val="28"/>
          <w:szCs w:val="32"/>
        </w:rPr>
        <w:t>n this regard, we recommend that the Republic of C</w:t>
      </w:r>
      <w:r w:rsidR="00592B26" w:rsidRPr="00592B26">
        <w:rPr>
          <w:rFonts w:ascii="Times New Roman" w:hAnsi="Times New Roman" w:cs="Times New Roman" w:hint="eastAsia"/>
          <w:sz w:val="28"/>
          <w:szCs w:val="32"/>
        </w:rPr>
        <w:t>ô</w:t>
      </w:r>
      <w:r>
        <w:rPr>
          <w:rFonts w:ascii="Times New Roman" w:hAnsi="Times New Roman" w:cs="Times New Roman"/>
          <w:sz w:val="28"/>
          <w:szCs w:val="32"/>
        </w:rPr>
        <w:t>te d’Ivoire:</w:t>
      </w:r>
    </w:p>
    <w:p w14:paraId="46EC3821" w14:textId="1E8DC4A0" w:rsidR="0032591A" w:rsidRPr="00233EE8" w:rsidRDefault="00D640A8" w:rsidP="00233EE8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redouble</w:t>
      </w:r>
      <w:r w:rsidR="00C430AB" w:rsidRPr="00C430A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its </w:t>
      </w:r>
      <w:r w:rsidR="00C430AB" w:rsidRPr="00C430AB">
        <w:rPr>
          <w:rFonts w:ascii="Times New Roman" w:hAnsi="Times New Roman" w:cs="Times New Roman"/>
          <w:sz w:val="28"/>
          <w:szCs w:val="32"/>
        </w:rPr>
        <w:t>efforts to improve the human rights situation of displaced persons</w:t>
      </w:r>
      <w:r w:rsidR="00C430AB">
        <w:rPr>
          <w:rFonts w:ascii="Times New Roman" w:hAnsi="Times New Roman" w:cs="Times New Roman"/>
          <w:sz w:val="28"/>
          <w:szCs w:val="32"/>
        </w:rPr>
        <w:t>;</w:t>
      </w:r>
      <w:r w:rsidR="0032591A">
        <w:rPr>
          <w:rFonts w:ascii="Times New Roman" w:hAnsi="Times New Roman" w:cs="Times New Roman"/>
          <w:sz w:val="28"/>
          <w:szCs w:val="32"/>
        </w:rPr>
        <w:t xml:space="preserve"> </w:t>
      </w:r>
      <w:r w:rsidR="00702B3F">
        <w:rPr>
          <w:rFonts w:ascii="Times New Roman" w:hAnsi="Times New Roman" w:cs="Times New Roman"/>
          <w:sz w:val="28"/>
          <w:szCs w:val="32"/>
        </w:rPr>
        <w:t>and</w:t>
      </w:r>
    </w:p>
    <w:p w14:paraId="3838B9B0" w14:textId="5AED3A1F" w:rsidR="00A119F2" w:rsidRDefault="00D640A8" w:rsidP="0032591A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s</w:t>
      </w:r>
      <w:r w:rsidR="00C430AB" w:rsidRPr="00C430AB">
        <w:rPr>
          <w:rFonts w:ascii="Times New Roman" w:hAnsi="Times New Roman" w:cs="Times New Roman"/>
          <w:sz w:val="28"/>
          <w:szCs w:val="32"/>
        </w:rPr>
        <w:t xml:space="preserve">trengthen </w:t>
      </w:r>
      <w:r w:rsidR="00592B26">
        <w:rPr>
          <w:rFonts w:ascii="Times New Roman" w:hAnsi="Times New Roman" w:cs="Times New Roman"/>
          <w:sz w:val="28"/>
          <w:szCs w:val="32"/>
        </w:rPr>
        <w:t xml:space="preserve">its </w:t>
      </w:r>
      <w:r w:rsidR="00C430AB" w:rsidRPr="00C430AB">
        <w:rPr>
          <w:rFonts w:ascii="Times New Roman" w:hAnsi="Times New Roman" w:cs="Times New Roman"/>
          <w:sz w:val="28"/>
          <w:szCs w:val="32"/>
        </w:rPr>
        <w:t>efforts to protect and promote the human rights of women and girls by enhancing their meaningful participation in decision-making processes</w:t>
      </w:r>
      <w:r w:rsidR="0045688C">
        <w:rPr>
          <w:rFonts w:ascii="Times New Roman" w:hAnsi="Times New Roman" w:cs="Times New Roman"/>
          <w:sz w:val="28"/>
          <w:szCs w:val="32"/>
        </w:rPr>
        <w:t xml:space="preserve"> including </w:t>
      </w:r>
      <w:r w:rsidR="00592B26">
        <w:rPr>
          <w:rFonts w:ascii="Times New Roman" w:hAnsi="Times New Roman" w:cs="Times New Roman"/>
          <w:sz w:val="28"/>
          <w:szCs w:val="32"/>
        </w:rPr>
        <w:t xml:space="preserve">through </w:t>
      </w:r>
      <w:r w:rsidR="0045688C">
        <w:rPr>
          <w:rFonts w:ascii="Times New Roman" w:hAnsi="Times New Roman" w:cs="Times New Roman"/>
          <w:sz w:val="28"/>
          <w:szCs w:val="32"/>
        </w:rPr>
        <w:t>revision of the NAP</w:t>
      </w:r>
      <w:r>
        <w:rPr>
          <w:rFonts w:ascii="Times New Roman" w:hAnsi="Times New Roman" w:cs="Times New Roman"/>
          <w:sz w:val="28"/>
          <w:szCs w:val="32"/>
        </w:rPr>
        <w:t xml:space="preserve"> (national action plan)</w:t>
      </w:r>
      <w:r w:rsidR="0045688C">
        <w:rPr>
          <w:rFonts w:ascii="Times New Roman" w:hAnsi="Times New Roman" w:cs="Times New Roman"/>
          <w:sz w:val="28"/>
          <w:szCs w:val="32"/>
        </w:rPr>
        <w:t xml:space="preserve"> of </w:t>
      </w:r>
      <w:r w:rsidR="00592B26">
        <w:rPr>
          <w:rFonts w:ascii="Times New Roman" w:hAnsi="Times New Roman" w:cs="Times New Roman"/>
          <w:sz w:val="28"/>
          <w:szCs w:val="32"/>
        </w:rPr>
        <w:t xml:space="preserve">the </w:t>
      </w:r>
      <w:r w:rsidR="0045688C">
        <w:rPr>
          <w:rFonts w:ascii="Times New Roman" w:hAnsi="Times New Roman" w:cs="Times New Roman"/>
          <w:sz w:val="28"/>
          <w:szCs w:val="32"/>
        </w:rPr>
        <w:t>WPS agenda</w:t>
      </w:r>
      <w:r w:rsidR="00233EE8">
        <w:rPr>
          <w:rFonts w:ascii="Times New Roman" w:hAnsi="Times New Roman" w:cs="Times New Roman"/>
          <w:sz w:val="28"/>
          <w:szCs w:val="32"/>
        </w:rPr>
        <w:t>.</w:t>
      </w:r>
      <w:r w:rsidR="00A119F2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208FD3F2" w14:textId="77777777" w:rsidR="00A119F2" w:rsidRPr="00952B1A" w:rsidRDefault="00A119F2" w:rsidP="00A119F2">
      <w:pPr>
        <w:rPr>
          <w:rFonts w:ascii="Times New Roman" w:hAnsi="Times New Roman" w:cs="Times New Roman"/>
          <w:sz w:val="28"/>
          <w:szCs w:val="32"/>
        </w:rPr>
      </w:pPr>
    </w:p>
    <w:p w14:paraId="43B12462" w14:textId="6AA7A8F6" w:rsidR="00A119F2" w:rsidRPr="00A119F2" w:rsidRDefault="00A119F2" w:rsidP="00A119F2">
      <w:pPr>
        <w:rPr>
          <w:rFonts w:ascii="Times New Roman" w:hAnsi="Times New Roman" w:cs="Times New Roman"/>
          <w:sz w:val="28"/>
          <w:szCs w:val="32"/>
        </w:rPr>
      </w:pPr>
      <w:r w:rsidRPr="00A119F2">
        <w:rPr>
          <w:rFonts w:ascii="Times New Roman" w:hAnsi="Times New Roman" w:cs="Times New Roman"/>
          <w:sz w:val="28"/>
          <w:szCs w:val="32"/>
        </w:rPr>
        <w:t xml:space="preserve">We wish the delegation of </w:t>
      </w:r>
      <w:r>
        <w:rPr>
          <w:rFonts w:ascii="Times New Roman" w:hAnsi="Times New Roman" w:cs="Times New Roman"/>
          <w:sz w:val="28"/>
          <w:szCs w:val="32"/>
        </w:rPr>
        <w:t>C</w:t>
      </w:r>
      <w:r w:rsidR="00592B26" w:rsidRPr="00592B26">
        <w:rPr>
          <w:rFonts w:ascii="Times New Roman" w:hAnsi="Times New Roman" w:cs="Times New Roman" w:hint="eastAsia"/>
          <w:sz w:val="28"/>
          <w:szCs w:val="32"/>
        </w:rPr>
        <w:t>ô</w:t>
      </w:r>
      <w:r>
        <w:rPr>
          <w:rFonts w:ascii="Times New Roman" w:hAnsi="Times New Roman" w:cs="Times New Roman"/>
          <w:sz w:val="28"/>
          <w:szCs w:val="32"/>
        </w:rPr>
        <w:t xml:space="preserve">te </w:t>
      </w:r>
      <w:r w:rsidR="00592B26">
        <w:rPr>
          <w:rFonts w:ascii="Times New Roman" w:hAnsi="Times New Roman" w:cs="Times New Roman"/>
          <w:sz w:val="28"/>
          <w:szCs w:val="32"/>
        </w:rPr>
        <w:t>d</w:t>
      </w:r>
      <w:r>
        <w:rPr>
          <w:rFonts w:ascii="Times New Roman" w:hAnsi="Times New Roman" w:cs="Times New Roman"/>
          <w:sz w:val="28"/>
          <w:szCs w:val="32"/>
        </w:rPr>
        <w:t>’Ivoire</w:t>
      </w:r>
      <w:r w:rsidRPr="00A119F2">
        <w:rPr>
          <w:rFonts w:ascii="Times New Roman" w:hAnsi="Times New Roman" w:cs="Times New Roman"/>
          <w:sz w:val="28"/>
          <w:szCs w:val="32"/>
        </w:rPr>
        <w:t xml:space="preserve"> every success in the review.</w:t>
      </w:r>
    </w:p>
    <w:p w14:paraId="7DCD90D9" w14:textId="77777777" w:rsidR="00A119F2" w:rsidRPr="00A119F2" w:rsidRDefault="00A119F2" w:rsidP="00A119F2">
      <w:pPr>
        <w:rPr>
          <w:rFonts w:ascii="Times New Roman" w:hAnsi="Times New Roman" w:cs="Times New Roman"/>
          <w:sz w:val="28"/>
          <w:szCs w:val="32"/>
        </w:rPr>
      </w:pPr>
      <w:r w:rsidRPr="00A119F2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65342047" w14:textId="379B1A1E" w:rsidR="00A119F2" w:rsidRPr="00A119F2" w:rsidRDefault="00A119F2" w:rsidP="00A119F2">
      <w:pPr>
        <w:rPr>
          <w:rFonts w:ascii="Times New Roman" w:hAnsi="Times New Roman" w:cs="Times New Roman"/>
          <w:sz w:val="28"/>
          <w:szCs w:val="32"/>
        </w:rPr>
      </w:pPr>
      <w:r w:rsidRPr="00A119F2">
        <w:rPr>
          <w:rFonts w:ascii="Times New Roman" w:hAnsi="Times New Roman" w:cs="Times New Roman"/>
          <w:sz w:val="28"/>
          <w:szCs w:val="32"/>
        </w:rPr>
        <w:t>I thank you.</w:t>
      </w:r>
    </w:p>
    <w:p w14:paraId="7F68C346" w14:textId="77777777" w:rsidR="0032591A" w:rsidRDefault="0032591A">
      <w:pPr>
        <w:rPr>
          <w:rFonts w:ascii="Times New Roman" w:hAnsi="Times New Roman" w:cs="Times New Roman"/>
          <w:sz w:val="28"/>
          <w:szCs w:val="32"/>
        </w:rPr>
      </w:pPr>
    </w:p>
    <w:p w14:paraId="508F02B8" w14:textId="77777777" w:rsidR="003A22BA" w:rsidRDefault="003A22BA">
      <w:pPr>
        <w:rPr>
          <w:rFonts w:ascii="Times New Roman" w:hAnsi="Times New Roman" w:cs="Times New Roman"/>
          <w:sz w:val="28"/>
          <w:szCs w:val="32"/>
        </w:rPr>
      </w:pPr>
    </w:p>
    <w:p w14:paraId="45FE445F" w14:textId="3D09E75E" w:rsidR="00B046A9" w:rsidRPr="008A154D" w:rsidRDefault="00B046A9" w:rsidP="00B046A9">
      <w:pPr>
        <w:jc w:val="right"/>
        <w:rPr>
          <w:rFonts w:ascii="Times New Roman" w:hAnsi="Times New Roman" w:cs="Times New Roman"/>
          <w:sz w:val="28"/>
          <w:szCs w:val="32"/>
        </w:rPr>
      </w:pPr>
    </w:p>
    <w:sectPr w:rsidR="00B046A9" w:rsidRPr="008A1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2912" w14:textId="77777777" w:rsidR="008333CC" w:rsidRDefault="008333CC" w:rsidP="00166F6F">
      <w:r>
        <w:separator/>
      </w:r>
    </w:p>
  </w:endnote>
  <w:endnote w:type="continuationSeparator" w:id="0">
    <w:p w14:paraId="0735FD2E" w14:textId="77777777" w:rsidR="008333CC" w:rsidRDefault="008333CC" w:rsidP="001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97AE" w14:textId="77777777" w:rsidR="008333CC" w:rsidRDefault="008333CC" w:rsidP="00166F6F">
      <w:r>
        <w:separator/>
      </w:r>
    </w:p>
  </w:footnote>
  <w:footnote w:type="continuationSeparator" w:id="0">
    <w:p w14:paraId="36456F8E" w14:textId="77777777" w:rsidR="008333CC" w:rsidRDefault="008333CC" w:rsidP="0016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03A7"/>
    <w:multiLevelType w:val="hybridMultilevel"/>
    <w:tmpl w:val="7BB65FC4"/>
    <w:lvl w:ilvl="0" w:tplc="B0E26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865135"/>
    <w:multiLevelType w:val="hybridMultilevel"/>
    <w:tmpl w:val="23E8C0B8"/>
    <w:lvl w:ilvl="0" w:tplc="B0E26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9F7C47"/>
    <w:multiLevelType w:val="hybridMultilevel"/>
    <w:tmpl w:val="02D86B86"/>
    <w:lvl w:ilvl="0" w:tplc="B0E26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9E0004"/>
    <w:multiLevelType w:val="hybridMultilevel"/>
    <w:tmpl w:val="2BFCE784"/>
    <w:lvl w:ilvl="0" w:tplc="B0E26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5130572">
    <w:abstractNumId w:val="3"/>
  </w:num>
  <w:num w:numId="2" w16cid:durableId="1971089513">
    <w:abstractNumId w:val="0"/>
  </w:num>
  <w:num w:numId="3" w16cid:durableId="323171225">
    <w:abstractNumId w:val="1"/>
  </w:num>
  <w:num w:numId="4" w16cid:durableId="835345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4D"/>
    <w:rsid w:val="00070895"/>
    <w:rsid w:val="00137ED2"/>
    <w:rsid w:val="00166F6F"/>
    <w:rsid w:val="00233EE8"/>
    <w:rsid w:val="0032591A"/>
    <w:rsid w:val="003A22BA"/>
    <w:rsid w:val="0045688C"/>
    <w:rsid w:val="0053669E"/>
    <w:rsid w:val="00592B26"/>
    <w:rsid w:val="006676DF"/>
    <w:rsid w:val="00702B3F"/>
    <w:rsid w:val="007F7401"/>
    <w:rsid w:val="008333CC"/>
    <w:rsid w:val="0083560F"/>
    <w:rsid w:val="008A154D"/>
    <w:rsid w:val="008D421B"/>
    <w:rsid w:val="00952B1A"/>
    <w:rsid w:val="00964390"/>
    <w:rsid w:val="00991745"/>
    <w:rsid w:val="009B6A7C"/>
    <w:rsid w:val="00A119F2"/>
    <w:rsid w:val="00A24C32"/>
    <w:rsid w:val="00A41764"/>
    <w:rsid w:val="00A674A3"/>
    <w:rsid w:val="00AF69DC"/>
    <w:rsid w:val="00B046A9"/>
    <w:rsid w:val="00BC6BAC"/>
    <w:rsid w:val="00C430AB"/>
    <w:rsid w:val="00D119F7"/>
    <w:rsid w:val="00D640A8"/>
    <w:rsid w:val="00E319F7"/>
    <w:rsid w:val="00E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CD3F6"/>
  <w15:chartTrackingRefBased/>
  <w15:docId w15:val="{839C3D47-FF2D-432F-9847-99A54CE5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895"/>
    <w:pPr>
      <w:tabs>
        <w:tab w:val="center" w:pos="4252"/>
        <w:tab w:val="right" w:pos="8504"/>
      </w:tabs>
      <w:snapToGrid w:val="0"/>
    </w:pPr>
    <w:rPr>
      <w:lang w:val="en-US"/>
    </w:rPr>
  </w:style>
  <w:style w:type="character" w:customStyle="1" w:styleId="a4">
    <w:name w:val="ヘッダー (文字)"/>
    <w:basedOn w:val="a0"/>
    <w:link w:val="a3"/>
    <w:uiPriority w:val="99"/>
    <w:rsid w:val="00070895"/>
    <w:rPr>
      <w:rFonts w:ascii="ＭＳ 明朝" w:eastAsia="ＭＳ 明朝" w:hAnsi="ＭＳ 明朝"/>
    </w:rPr>
  </w:style>
  <w:style w:type="character" w:styleId="a5">
    <w:name w:val="annotation reference"/>
    <w:basedOn w:val="a0"/>
    <w:uiPriority w:val="99"/>
    <w:semiHidden/>
    <w:unhideWhenUsed/>
    <w:rsid w:val="00B046A9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046A9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046A9"/>
    <w:rPr>
      <w:rFonts w:ascii="ＭＳ 明朝" w:eastAsia="ＭＳ 明朝" w:hAnsi="ＭＳ 明朝"/>
      <w:lang w:val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46A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046A9"/>
    <w:rPr>
      <w:rFonts w:ascii="ＭＳ 明朝" w:eastAsia="ＭＳ 明朝" w:hAnsi="ＭＳ 明朝"/>
      <w:b/>
      <w:bCs/>
      <w:lang w:val="en-GB"/>
    </w:rPr>
  </w:style>
  <w:style w:type="paragraph" w:styleId="aa">
    <w:name w:val="List Paragraph"/>
    <w:basedOn w:val="a"/>
    <w:uiPriority w:val="34"/>
    <w:qFormat/>
    <w:rsid w:val="0032591A"/>
    <w:pPr>
      <w:ind w:leftChars="400" w:left="840"/>
    </w:pPr>
  </w:style>
  <w:style w:type="character" w:styleId="ab">
    <w:name w:val="Hyperlink"/>
    <w:basedOn w:val="a0"/>
    <w:uiPriority w:val="99"/>
    <w:unhideWhenUsed/>
    <w:rsid w:val="0032591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591A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83560F"/>
    <w:rPr>
      <w:rFonts w:ascii="ＭＳ 明朝" w:eastAsia="ＭＳ 明朝" w:hAnsi="ＭＳ 明朝"/>
      <w:lang w:val="en-GB"/>
    </w:rPr>
  </w:style>
  <w:style w:type="paragraph" w:styleId="ae">
    <w:name w:val="footer"/>
    <w:basedOn w:val="a"/>
    <w:link w:val="af"/>
    <w:uiPriority w:val="99"/>
    <w:unhideWhenUsed/>
    <w:rsid w:val="00166F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6F6F"/>
    <w:rPr>
      <w:rFonts w:ascii="ＭＳ 明朝" w:eastAsia="ＭＳ 明朝" w:hAnsi="ＭＳ 明朝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11587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58437-E2C2-46F8-95B8-6C41E6E2F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559C0-4B0A-4812-AA87-87B3429FE74A}">
  <ds:schemaRefs>
    <ds:schemaRef ds:uri="http://schemas.microsoft.com/office/2006/metadata/properties"/>
    <ds:schemaRef ds:uri="http://schemas.microsoft.com/office/infopath/2007/PartnerControls"/>
    <ds:schemaRef ds:uri="6184b65b-97ce-41c0-9d00-d41b21f0f3d6"/>
    <ds:schemaRef ds:uri="a82165e8-da81-41a2-bf8e-655f6af2e91f"/>
  </ds:schemaRefs>
</ds:datastoreItem>
</file>

<file path=customXml/itemProps3.xml><?xml version="1.0" encoding="utf-8"?>
<ds:datastoreItem xmlns:ds="http://schemas.openxmlformats.org/officeDocument/2006/customXml" ds:itemID="{286E7E2D-8150-46E1-B4EF-FD22EFD664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</dc:title>
  <dc:subject/>
  <dc:creator>YASUAKI TAKEUCHI(JAPAN)</dc:creator>
  <cp:keywords/>
  <dc:description/>
  <cp:lastModifiedBy>YASUAKI TAKEUCHI(JAPAN)</cp:lastModifiedBy>
  <cp:revision>3</cp:revision>
  <dcterms:created xsi:type="dcterms:W3CDTF">2024-11-05T12:07:00Z</dcterms:created>
  <dcterms:modified xsi:type="dcterms:W3CDTF">2024-11-05T12:13:00Z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  <property fmtid="{D5CDD505-2E9C-101B-9397-08002B2CF9AE}" pid="3" name="MediaServiceImageTags">
    <vt:lpwstr/>
  </property>
</Properties>
</file>