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E1C815" w14:textId="0143D412" w:rsidR="00817C2E" w:rsidRDefault="00585AB8" w:rsidP="00A74CE5">
      <w:pPr>
        <w:pStyle w:val="NormalWeb"/>
        <w:spacing w:before="0" w:beforeAutospacing="0" w:after="0" w:afterAutospacing="0"/>
        <w:ind w:firstLine="708"/>
        <w:jc w:val="center"/>
        <w:rPr>
          <w:rStyle w:val="Aucun"/>
          <w:rFonts w:ascii="Arial Black" w:eastAsia="Symbol" w:hAnsi="Arial Black" w:cs="Arial"/>
          <w:sz w:val="32"/>
          <w:szCs w:val="32"/>
        </w:rPr>
      </w:pPr>
      <w:r w:rsidRPr="00F36F4A">
        <w:rPr>
          <w:rStyle w:val="Aucun"/>
          <w:rFonts w:ascii="Arial Black" w:eastAsia="Symbol" w:hAnsi="Arial Black" w:cs="Arial"/>
          <w:sz w:val="32"/>
          <w:szCs w:val="32"/>
        </w:rPr>
        <w:t>47</w:t>
      </w:r>
      <w:r w:rsidRPr="00F36F4A">
        <w:rPr>
          <w:rStyle w:val="Aucun"/>
          <w:rFonts w:ascii="Arial Black" w:eastAsia="Symbol" w:hAnsi="Arial Black" w:cs="Arial"/>
          <w:sz w:val="32"/>
          <w:szCs w:val="32"/>
          <w:vertAlign w:val="superscript"/>
        </w:rPr>
        <w:t>e</w:t>
      </w:r>
      <w:r w:rsidRPr="00F36F4A">
        <w:rPr>
          <w:rStyle w:val="Aucun"/>
          <w:rFonts w:ascii="Arial Black" w:eastAsia="Symbol" w:hAnsi="Arial Black" w:cs="Arial"/>
          <w:sz w:val="32"/>
          <w:szCs w:val="32"/>
        </w:rPr>
        <w:t xml:space="preserve"> SSSION DU GROUPE DE TRAVAIL DE </w:t>
      </w:r>
    </w:p>
    <w:p w14:paraId="07C590D8" w14:textId="77777777" w:rsidR="00585AB8" w:rsidRPr="00F36F4A" w:rsidRDefault="00585AB8" w:rsidP="00A74CE5">
      <w:pPr>
        <w:pStyle w:val="NormalWeb"/>
        <w:spacing w:before="0" w:beforeAutospacing="0" w:after="0" w:afterAutospacing="0"/>
        <w:ind w:firstLine="708"/>
        <w:jc w:val="center"/>
        <w:rPr>
          <w:rFonts w:ascii="Arial Black" w:hAnsi="Arial Black" w:cs="Arial"/>
          <w:sz w:val="32"/>
          <w:szCs w:val="32"/>
        </w:rPr>
      </w:pPr>
      <w:r w:rsidRPr="00F36F4A">
        <w:rPr>
          <w:rStyle w:val="Aucun"/>
          <w:rFonts w:ascii="Arial Black" w:eastAsia="Symbol" w:hAnsi="Arial Black" w:cs="Arial"/>
          <w:sz w:val="32"/>
          <w:szCs w:val="32"/>
        </w:rPr>
        <w:t>L’EXAMEN PERIODIQUE UNIVERSEL</w:t>
      </w:r>
      <w:r w:rsidR="00817C2E">
        <w:rPr>
          <w:rStyle w:val="Aucun"/>
          <w:rFonts w:ascii="Arial Black" w:eastAsia="Symbol" w:hAnsi="Arial Black" w:cs="Arial"/>
          <w:sz w:val="32"/>
          <w:szCs w:val="32"/>
        </w:rPr>
        <w:t xml:space="preserve"> (EPU)</w:t>
      </w:r>
    </w:p>
    <w:p w14:paraId="41525F52" w14:textId="77777777" w:rsidR="00585AB8" w:rsidRPr="00FD4D6F" w:rsidRDefault="00585AB8" w:rsidP="00585AB8">
      <w:pPr>
        <w:spacing w:after="0" w:line="240" w:lineRule="auto"/>
        <w:jc w:val="center"/>
        <w:rPr>
          <w:rStyle w:val="Aucun"/>
          <w:rFonts w:ascii="Arial Black" w:hAnsi="Arial Black" w:cs="Arial"/>
          <w:i/>
          <w:color w:val="0070C0"/>
          <w:spacing w:val="3"/>
          <w:sz w:val="28"/>
          <w:szCs w:val="28"/>
        </w:rPr>
      </w:pPr>
      <w:r w:rsidRPr="00FD4D6F">
        <w:rPr>
          <w:rStyle w:val="Aucun"/>
          <w:rFonts w:ascii="Arial Black" w:hAnsi="Arial Black" w:cs="Arial"/>
          <w:i/>
          <w:color w:val="0070C0"/>
          <w:sz w:val="28"/>
          <w:szCs w:val="28"/>
        </w:rPr>
        <w:t>(Genève, du 04 au 15 novembre 2024)</w:t>
      </w:r>
    </w:p>
    <w:p w14:paraId="101FB71E" w14:textId="77777777" w:rsidR="00585AB8" w:rsidRPr="00A756DB" w:rsidRDefault="00585AB8" w:rsidP="00585AB8">
      <w:pPr>
        <w:autoSpaceDE w:val="0"/>
        <w:autoSpaceDN w:val="0"/>
        <w:adjustRightInd w:val="0"/>
        <w:spacing w:after="0" w:line="240" w:lineRule="auto"/>
        <w:ind w:left="180" w:right="972" w:hanging="180"/>
        <w:jc w:val="both"/>
        <w:rPr>
          <w:rFonts w:ascii="Arial" w:hAnsi="Arial" w:cs="Arial"/>
          <w:color w:val="000000"/>
          <w:sz w:val="28"/>
          <w:szCs w:val="28"/>
          <w:lang w:val="fr"/>
        </w:rPr>
      </w:pPr>
    </w:p>
    <w:p w14:paraId="2BC0A3B6" w14:textId="77777777" w:rsidR="00585AB8" w:rsidRDefault="00585AB8" w:rsidP="00585AB8">
      <w:pPr>
        <w:autoSpaceDE w:val="0"/>
        <w:autoSpaceDN w:val="0"/>
        <w:adjustRightInd w:val="0"/>
        <w:jc w:val="both"/>
        <w:rPr>
          <w:rFonts w:ascii="Arial" w:hAnsi="Arial" w:cs="Arial"/>
          <w:color w:val="000000"/>
          <w:sz w:val="28"/>
          <w:szCs w:val="28"/>
          <w:lang w:val="fr"/>
        </w:rPr>
      </w:pPr>
    </w:p>
    <w:p w14:paraId="18553E3C" w14:textId="77777777" w:rsidR="00585AB8" w:rsidRPr="00A756DB" w:rsidRDefault="00585AB8" w:rsidP="00585AB8">
      <w:pPr>
        <w:autoSpaceDE w:val="0"/>
        <w:autoSpaceDN w:val="0"/>
        <w:adjustRightInd w:val="0"/>
        <w:jc w:val="both"/>
        <w:rPr>
          <w:rFonts w:ascii="Arial" w:hAnsi="Arial" w:cs="Arial"/>
          <w:color w:val="000000"/>
          <w:sz w:val="28"/>
          <w:szCs w:val="28"/>
          <w:lang w:val="fr"/>
        </w:rPr>
      </w:pPr>
    </w:p>
    <w:p w14:paraId="1941315B" w14:textId="77777777" w:rsidR="00585AB8" w:rsidRDefault="00585AB8" w:rsidP="00585AB8">
      <w:pPr>
        <w:autoSpaceDE w:val="0"/>
        <w:autoSpaceDN w:val="0"/>
        <w:adjustRightInd w:val="0"/>
        <w:jc w:val="both"/>
        <w:rPr>
          <w:rFonts w:ascii="Arial" w:hAnsi="Arial" w:cs="Arial"/>
          <w:b/>
          <w:bCs/>
          <w:color w:val="008000"/>
          <w:sz w:val="28"/>
          <w:szCs w:val="28"/>
          <w:lang w:val="fr"/>
        </w:rPr>
      </w:pPr>
    </w:p>
    <w:p w14:paraId="750F3451" w14:textId="77777777" w:rsidR="00585AB8" w:rsidRDefault="00585AB8" w:rsidP="00585AB8">
      <w:pPr>
        <w:autoSpaceDE w:val="0"/>
        <w:autoSpaceDN w:val="0"/>
        <w:adjustRightInd w:val="0"/>
        <w:jc w:val="both"/>
        <w:rPr>
          <w:rFonts w:ascii="Arial" w:hAnsi="Arial" w:cs="Arial"/>
          <w:b/>
          <w:bCs/>
          <w:color w:val="008000"/>
          <w:sz w:val="28"/>
          <w:szCs w:val="28"/>
          <w:lang w:val="fr"/>
        </w:rPr>
      </w:pPr>
    </w:p>
    <w:p w14:paraId="6356F378" w14:textId="77777777" w:rsidR="00585AB8" w:rsidRPr="00A756DB" w:rsidRDefault="00585AB8" w:rsidP="00585AB8">
      <w:pPr>
        <w:autoSpaceDE w:val="0"/>
        <w:autoSpaceDN w:val="0"/>
        <w:adjustRightInd w:val="0"/>
        <w:jc w:val="both"/>
        <w:rPr>
          <w:rFonts w:ascii="Arial" w:hAnsi="Arial" w:cs="Arial"/>
          <w:b/>
          <w:bCs/>
          <w:color w:val="008000"/>
          <w:sz w:val="28"/>
          <w:szCs w:val="28"/>
          <w:lang w:val="fr"/>
        </w:rPr>
      </w:pPr>
    </w:p>
    <w:p w14:paraId="19C7401A" w14:textId="77777777" w:rsidR="00585AB8" w:rsidRPr="00F36F4A" w:rsidRDefault="00585AB8" w:rsidP="00A74CE5">
      <w:pPr>
        <w:spacing w:after="0" w:line="240" w:lineRule="auto"/>
        <w:ind w:firstLine="708"/>
        <w:jc w:val="center"/>
        <w:rPr>
          <w:rFonts w:ascii="Arial Black" w:hAnsi="Arial Black" w:cs="Arial"/>
          <w:b/>
          <w:bCs/>
          <w:color w:val="FF0000"/>
          <w:sz w:val="40"/>
          <w:szCs w:val="40"/>
          <w:lang w:eastAsia="fr-FR"/>
        </w:rPr>
      </w:pPr>
      <w:r w:rsidRPr="00F36F4A">
        <w:rPr>
          <w:rFonts w:ascii="Arial Black" w:hAnsi="Arial Black" w:cs="Arial"/>
          <w:b/>
          <w:bCs/>
          <w:color w:val="FF0000"/>
          <w:sz w:val="40"/>
          <w:szCs w:val="40"/>
          <w:lang w:eastAsia="fr-FR"/>
        </w:rPr>
        <w:t xml:space="preserve">DECLARATION LIMINAIRE DE LA CÔTE D’IVOIRE </w:t>
      </w:r>
    </w:p>
    <w:p w14:paraId="0BF2E271" w14:textId="77777777" w:rsidR="00585AB8" w:rsidRPr="00F36F4A" w:rsidRDefault="00585AB8" w:rsidP="00A74CE5">
      <w:pPr>
        <w:spacing w:after="0" w:line="240" w:lineRule="auto"/>
        <w:ind w:firstLine="708"/>
        <w:jc w:val="center"/>
        <w:rPr>
          <w:rFonts w:ascii="Arial Black" w:hAnsi="Arial Black" w:cs="Arial"/>
          <w:b/>
          <w:bCs/>
          <w:color w:val="FF0000"/>
          <w:sz w:val="40"/>
          <w:szCs w:val="40"/>
          <w:lang w:eastAsia="fr-FR"/>
        </w:rPr>
      </w:pPr>
      <w:r w:rsidRPr="00F36F4A">
        <w:rPr>
          <w:rFonts w:ascii="Arial Black" w:hAnsi="Arial Black" w:cs="Arial"/>
          <w:b/>
          <w:bCs/>
          <w:color w:val="FF0000"/>
          <w:sz w:val="40"/>
          <w:szCs w:val="40"/>
          <w:lang w:eastAsia="fr-FR"/>
        </w:rPr>
        <w:t>DEVANT LE GROUPE DE TRAVAIL DE L’EPU</w:t>
      </w:r>
    </w:p>
    <w:p w14:paraId="7FE5B6FA" w14:textId="77777777" w:rsidR="00585AB8" w:rsidRPr="002A6C6F" w:rsidRDefault="00585AB8" w:rsidP="00585AB8">
      <w:pPr>
        <w:spacing w:after="0" w:line="240" w:lineRule="auto"/>
        <w:jc w:val="center"/>
        <w:rPr>
          <w:rFonts w:ascii="Arial Black" w:hAnsi="Arial Black" w:cs="Arial"/>
          <w:b/>
          <w:bCs/>
          <w:i/>
          <w:color w:val="0070C0"/>
          <w:sz w:val="28"/>
          <w:szCs w:val="28"/>
          <w:lang w:eastAsia="fr-FR"/>
        </w:rPr>
      </w:pPr>
      <w:r w:rsidRPr="002A6C6F">
        <w:rPr>
          <w:rFonts w:ascii="Arial Black" w:hAnsi="Arial Black" w:cs="Arial"/>
          <w:b/>
          <w:bCs/>
          <w:color w:val="0070C0"/>
          <w:sz w:val="28"/>
          <w:szCs w:val="28"/>
          <w:lang w:eastAsia="fr-FR"/>
        </w:rPr>
        <w:t xml:space="preserve"> (</w:t>
      </w:r>
      <w:r w:rsidRPr="002A6C6F">
        <w:rPr>
          <w:rFonts w:ascii="Arial Black" w:hAnsi="Arial Black" w:cs="Arial"/>
          <w:b/>
          <w:bCs/>
          <w:i/>
          <w:color w:val="0070C0"/>
          <w:sz w:val="28"/>
          <w:szCs w:val="28"/>
          <w:lang w:eastAsia="fr-FR"/>
        </w:rPr>
        <w:t>Mardi 05 novembre 2024)</w:t>
      </w:r>
    </w:p>
    <w:p w14:paraId="2AA9A249" w14:textId="77777777" w:rsidR="00585AB8" w:rsidRPr="002E3502" w:rsidRDefault="00585AB8" w:rsidP="00585AB8">
      <w:pPr>
        <w:autoSpaceDE w:val="0"/>
        <w:autoSpaceDN w:val="0"/>
        <w:adjustRightInd w:val="0"/>
        <w:jc w:val="both"/>
        <w:rPr>
          <w:rFonts w:ascii="Arial" w:hAnsi="Arial" w:cs="Arial"/>
          <w:bCs/>
          <w:i/>
          <w:color w:val="000000"/>
          <w:sz w:val="28"/>
          <w:szCs w:val="28"/>
        </w:rPr>
      </w:pPr>
    </w:p>
    <w:p w14:paraId="48C3A1F6" w14:textId="77777777" w:rsidR="00585AB8" w:rsidRPr="00A756DB" w:rsidRDefault="00585AB8" w:rsidP="00585AB8">
      <w:pPr>
        <w:autoSpaceDE w:val="0"/>
        <w:autoSpaceDN w:val="0"/>
        <w:adjustRightInd w:val="0"/>
        <w:jc w:val="both"/>
        <w:rPr>
          <w:rFonts w:ascii="Arial" w:hAnsi="Arial" w:cs="Arial"/>
          <w:color w:val="000000"/>
          <w:sz w:val="28"/>
          <w:szCs w:val="28"/>
          <w:lang w:val="fr"/>
        </w:rPr>
      </w:pPr>
    </w:p>
    <w:p w14:paraId="1429333C" w14:textId="77777777" w:rsidR="00585AB8" w:rsidRPr="00A756DB" w:rsidRDefault="00585AB8" w:rsidP="00585AB8">
      <w:pPr>
        <w:autoSpaceDE w:val="0"/>
        <w:autoSpaceDN w:val="0"/>
        <w:adjustRightInd w:val="0"/>
        <w:jc w:val="both"/>
        <w:rPr>
          <w:rFonts w:ascii="Arial" w:hAnsi="Arial" w:cs="Arial"/>
          <w:color w:val="000000"/>
          <w:sz w:val="28"/>
          <w:szCs w:val="28"/>
          <w:lang w:val="fr"/>
        </w:rPr>
      </w:pPr>
    </w:p>
    <w:p w14:paraId="0B9F489C" w14:textId="77777777" w:rsidR="00585AB8" w:rsidRDefault="00585AB8" w:rsidP="00585AB8">
      <w:pPr>
        <w:autoSpaceDE w:val="0"/>
        <w:autoSpaceDN w:val="0"/>
        <w:adjustRightInd w:val="0"/>
        <w:jc w:val="both"/>
        <w:rPr>
          <w:rFonts w:ascii="Arial" w:hAnsi="Arial" w:cs="Arial"/>
          <w:color w:val="000000"/>
          <w:sz w:val="28"/>
          <w:szCs w:val="28"/>
          <w:lang w:val="fr"/>
        </w:rPr>
      </w:pPr>
    </w:p>
    <w:p w14:paraId="78B14AE8" w14:textId="77777777" w:rsidR="00A74CE5" w:rsidRDefault="00A74CE5" w:rsidP="00A74CE5">
      <w:pPr>
        <w:autoSpaceDE w:val="0"/>
        <w:autoSpaceDN w:val="0"/>
        <w:adjustRightInd w:val="0"/>
        <w:spacing w:after="0" w:line="240" w:lineRule="auto"/>
        <w:ind w:left="1276" w:hanging="568"/>
        <w:jc w:val="center"/>
        <w:rPr>
          <w:rFonts w:ascii="Arial Black" w:eastAsia="Times New Roman" w:hAnsi="Arial Black" w:cs="Arial"/>
          <w:b/>
          <w:i/>
          <w:iCs/>
          <w:color w:val="7030A0"/>
          <w:sz w:val="36"/>
          <w:szCs w:val="36"/>
          <w:lang w:eastAsia="fr-FR"/>
        </w:rPr>
      </w:pPr>
    </w:p>
    <w:p w14:paraId="44939600" w14:textId="77777777" w:rsidR="00A74CE5" w:rsidRPr="000B7672" w:rsidRDefault="00A74CE5" w:rsidP="00A74CE5">
      <w:pPr>
        <w:autoSpaceDE w:val="0"/>
        <w:autoSpaceDN w:val="0"/>
        <w:adjustRightInd w:val="0"/>
        <w:spacing w:after="0" w:line="240" w:lineRule="auto"/>
        <w:ind w:left="1276" w:hanging="568"/>
        <w:jc w:val="center"/>
        <w:rPr>
          <w:rFonts w:ascii="Arial Black" w:eastAsia="Times New Roman" w:hAnsi="Arial Black" w:cs="Arial"/>
          <w:b/>
          <w:i/>
          <w:iCs/>
          <w:color w:val="7030A0"/>
          <w:sz w:val="16"/>
          <w:szCs w:val="16"/>
          <w:lang w:eastAsia="fr-FR"/>
        </w:rPr>
      </w:pPr>
    </w:p>
    <w:p w14:paraId="6CEE513E" w14:textId="77777777" w:rsidR="00585AB8" w:rsidRPr="00A74CE5" w:rsidRDefault="00585AB8" w:rsidP="00A74CE5">
      <w:pPr>
        <w:autoSpaceDE w:val="0"/>
        <w:autoSpaceDN w:val="0"/>
        <w:adjustRightInd w:val="0"/>
        <w:spacing w:after="0" w:line="240" w:lineRule="auto"/>
        <w:ind w:left="1276" w:hanging="568"/>
        <w:jc w:val="center"/>
        <w:rPr>
          <w:rFonts w:ascii="Arial Black" w:eastAsia="Times New Roman" w:hAnsi="Arial Black" w:cs="Arial"/>
          <w:b/>
          <w:i/>
          <w:iCs/>
          <w:color w:val="7030A0"/>
          <w:sz w:val="32"/>
          <w:szCs w:val="32"/>
          <w:lang w:eastAsia="fr-FR"/>
        </w:rPr>
      </w:pPr>
      <w:r w:rsidRPr="00A74CE5">
        <w:rPr>
          <w:rFonts w:ascii="Arial Black" w:eastAsia="Times New Roman" w:hAnsi="Arial Black" w:cs="Arial"/>
          <w:b/>
          <w:i/>
          <w:iCs/>
          <w:color w:val="7030A0"/>
          <w:sz w:val="32"/>
          <w:szCs w:val="32"/>
          <w:lang w:eastAsia="fr-FR"/>
        </w:rPr>
        <w:t>Monsieur Jean Sansan KAMBILE,</w:t>
      </w:r>
    </w:p>
    <w:p w14:paraId="0DAFB029" w14:textId="77777777" w:rsidR="00585AB8" w:rsidRPr="00A74CE5" w:rsidRDefault="00585AB8" w:rsidP="00A74CE5">
      <w:pPr>
        <w:autoSpaceDE w:val="0"/>
        <w:autoSpaceDN w:val="0"/>
        <w:adjustRightInd w:val="0"/>
        <w:spacing w:after="0" w:line="240" w:lineRule="auto"/>
        <w:ind w:left="1276" w:hanging="568"/>
        <w:jc w:val="center"/>
        <w:rPr>
          <w:rFonts w:ascii="Arial Black" w:hAnsi="Arial Black" w:cs="Arial"/>
          <w:b/>
          <w:i/>
          <w:iCs/>
          <w:color w:val="7030A0"/>
          <w:sz w:val="32"/>
          <w:szCs w:val="32"/>
          <w:lang w:val="fr"/>
        </w:rPr>
      </w:pPr>
      <w:r w:rsidRPr="00A74CE5">
        <w:rPr>
          <w:rFonts w:ascii="Arial Black" w:eastAsia="Times New Roman" w:hAnsi="Arial Black" w:cs="Arial"/>
          <w:b/>
          <w:i/>
          <w:iCs/>
          <w:color w:val="7030A0"/>
          <w:sz w:val="32"/>
          <w:szCs w:val="32"/>
          <w:lang w:eastAsia="fr-FR"/>
        </w:rPr>
        <w:t>Garde des Sceaux, Ministre de la Justice et des Droits de l’Homme</w:t>
      </w:r>
    </w:p>
    <w:p w14:paraId="2805D975" w14:textId="77777777" w:rsidR="00977676" w:rsidRPr="00585AB8" w:rsidRDefault="00977676" w:rsidP="00040D62">
      <w:pPr>
        <w:spacing w:after="0" w:line="240" w:lineRule="auto"/>
        <w:ind w:firstLine="708"/>
        <w:jc w:val="both"/>
        <w:rPr>
          <w:rFonts w:ascii="Times New Roman" w:hAnsi="Times New Roman"/>
          <w:sz w:val="40"/>
          <w:szCs w:val="40"/>
        </w:rPr>
      </w:pPr>
      <w:r w:rsidRPr="00585AB8">
        <w:rPr>
          <w:rFonts w:ascii="Times New Roman" w:hAnsi="Times New Roman"/>
          <w:b/>
          <w:bCs/>
          <w:sz w:val="40"/>
          <w:szCs w:val="40"/>
          <w:lang w:eastAsia="fr-FR"/>
        </w:rPr>
        <w:lastRenderedPageBreak/>
        <w:t>Monsieur le Président du Conseil des Droits de l’Homme</w:t>
      </w:r>
      <w:r w:rsidR="00040D62">
        <w:rPr>
          <w:rFonts w:ascii="Times New Roman" w:hAnsi="Times New Roman"/>
          <w:b/>
          <w:bCs/>
          <w:sz w:val="40"/>
          <w:szCs w:val="40"/>
          <w:lang w:eastAsia="fr-FR"/>
        </w:rPr>
        <w:t> ;</w:t>
      </w:r>
    </w:p>
    <w:p w14:paraId="037418B4" w14:textId="77777777" w:rsidR="0021538F" w:rsidRPr="00A74CE5" w:rsidRDefault="0021538F" w:rsidP="0021538F">
      <w:pPr>
        <w:spacing w:after="0" w:line="240" w:lineRule="auto"/>
        <w:ind w:firstLine="708"/>
        <w:jc w:val="both"/>
        <w:rPr>
          <w:rFonts w:ascii="Times New Roman" w:hAnsi="Times New Roman"/>
          <w:b/>
          <w:bCs/>
          <w:sz w:val="40"/>
          <w:szCs w:val="40"/>
          <w:lang w:eastAsia="fr-FR"/>
        </w:rPr>
      </w:pPr>
      <w:r w:rsidRPr="00A74CE5">
        <w:rPr>
          <w:rFonts w:ascii="Times New Roman" w:hAnsi="Times New Roman"/>
          <w:b/>
          <w:bCs/>
          <w:sz w:val="40"/>
          <w:szCs w:val="40"/>
          <w:lang w:eastAsia="fr-FR"/>
        </w:rPr>
        <w:t>Mesdames et Messieurs</w:t>
      </w:r>
      <w:r>
        <w:rPr>
          <w:rFonts w:ascii="Times New Roman" w:hAnsi="Times New Roman"/>
          <w:b/>
          <w:bCs/>
          <w:sz w:val="40"/>
          <w:szCs w:val="40"/>
          <w:lang w:eastAsia="fr-FR"/>
        </w:rPr>
        <w:t> ;</w:t>
      </w:r>
    </w:p>
    <w:p w14:paraId="17E4518A" w14:textId="77777777" w:rsidR="00977676" w:rsidRDefault="00977676" w:rsidP="00585AB8">
      <w:pPr>
        <w:spacing w:after="0" w:line="240" w:lineRule="auto"/>
        <w:jc w:val="both"/>
        <w:rPr>
          <w:rFonts w:ascii="Times New Roman" w:hAnsi="Times New Roman"/>
          <w:sz w:val="40"/>
          <w:szCs w:val="40"/>
        </w:rPr>
      </w:pPr>
    </w:p>
    <w:p w14:paraId="2D18CBB0" w14:textId="77777777" w:rsidR="00040D62" w:rsidRPr="00585AB8" w:rsidRDefault="00040D62" w:rsidP="00585AB8">
      <w:pPr>
        <w:spacing w:after="0" w:line="240" w:lineRule="auto"/>
        <w:jc w:val="both"/>
        <w:rPr>
          <w:rFonts w:ascii="Times New Roman" w:hAnsi="Times New Roman"/>
          <w:sz w:val="40"/>
          <w:szCs w:val="40"/>
        </w:rPr>
      </w:pPr>
    </w:p>
    <w:p w14:paraId="2B4AED64" w14:textId="77777777" w:rsidR="00977676" w:rsidRDefault="00977676" w:rsidP="00040D62">
      <w:pPr>
        <w:spacing w:after="0" w:line="240" w:lineRule="auto"/>
        <w:ind w:left="708"/>
        <w:jc w:val="both"/>
        <w:rPr>
          <w:rFonts w:ascii="Times New Roman" w:hAnsi="Times New Roman"/>
          <w:b/>
          <w:bCs/>
          <w:color w:val="000000"/>
          <w:sz w:val="40"/>
          <w:szCs w:val="40"/>
          <w:lang w:eastAsia="fr-FR"/>
        </w:rPr>
      </w:pPr>
      <w:r w:rsidRPr="00A74CE5">
        <w:rPr>
          <w:rFonts w:ascii="Times New Roman" w:hAnsi="Times New Roman"/>
          <w:b/>
          <w:bCs/>
          <w:color w:val="000000"/>
          <w:sz w:val="40"/>
          <w:szCs w:val="40"/>
          <w:lang w:eastAsia="fr-FR"/>
        </w:rPr>
        <w:t xml:space="preserve">Au nom de </w:t>
      </w:r>
      <w:r w:rsidRPr="00A74CE5">
        <w:rPr>
          <w:rFonts w:ascii="Times New Roman" w:hAnsi="Times New Roman"/>
          <w:b/>
          <w:bCs/>
          <w:color w:val="0070C0"/>
          <w:sz w:val="40"/>
          <w:szCs w:val="40"/>
          <w:lang w:eastAsia="fr-FR"/>
        </w:rPr>
        <w:t>Son Excellence Monsieur Alassane OUATTARA, Président de la République</w:t>
      </w:r>
      <w:r w:rsidRPr="00A74CE5">
        <w:rPr>
          <w:rFonts w:ascii="Times New Roman" w:hAnsi="Times New Roman"/>
          <w:b/>
          <w:bCs/>
          <w:color w:val="0070C0"/>
          <w:sz w:val="40"/>
          <w:szCs w:val="40"/>
        </w:rPr>
        <w:t xml:space="preserve"> de Côte d’Ivoire,</w:t>
      </w:r>
      <w:r w:rsidRPr="00A74CE5">
        <w:rPr>
          <w:rFonts w:ascii="Times New Roman" w:hAnsi="Times New Roman"/>
          <w:b/>
          <w:bCs/>
          <w:color w:val="000000"/>
          <w:sz w:val="40"/>
          <w:szCs w:val="40"/>
        </w:rPr>
        <w:t xml:space="preserve"> </w:t>
      </w:r>
      <w:r w:rsidRPr="00A74CE5">
        <w:rPr>
          <w:rFonts w:ascii="Times New Roman" w:hAnsi="Times New Roman"/>
          <w:b/>
          <w:bCs/>
          <w:color w:val="000000"/>
          <w:sz w:val="40"/>
          <w:szCs w:val="40"/>
          <w:lang w:eastAsia="fr-FR"/>
        </w:rPr>
        <w:t xml:space="preserve">je voudrais, </w:t>
      </w:r>
      <w:r w:rsidRPr="00A74CE5">
        <w:rPr>
          <w:rFonts w:ascii="Times New Roman" w:hAnsi="Times New Roman"/>
          <w:b/>
          <w:bCs/>
          <w:color w:val="000000"/>
          <w:sz w:val="40"/>
          <w:szCs w:val="40"/>
        </w:rPr>
        <w:t>avant tout</w:t>
      </w:r>
      <w:r w:rsidRPr="00A74CE5">
        <w:rPr>
          <w:rFonts w:ascii="Times New Roman" w:hAnsi="Times New Roman"/>
          <w:b/>
          <w:bCs/>
          <w:color w:val="000000"/>
          <w:sz w:val="40"/>
          <w:szCs w:val="40"/>
          <w:lang w:eastAsia="fr-FR"/>
        </w:rPr>
        <w:t xml:space="preserve"> propos, réitérer les félicitations de mon pays à Monsieur </w:t>
      </w:r>
      <w:r w:rsidRPr="00A74CE5">
        <w:rPr>
          <w:rFonts w:ascii="Times New Roman" w:hAnsi="Times New Roman"/>
          <w:b/>
          <w:bCs/>
          <w:color w:val="0070C0"/>
          <w:sz w:val="40"/>
          <w:szCs w:val="40"/>
          <w:lang w:eastAsia="fr-FR"/>
        </w:rPr>
        <w:t xml:space="preserve">Omar </w:t>
      </w:r>
      <w:proofErr w:type="spellStart"/>
      <w:r w:rsidRPr="00A74CE5">
        <w:rPr>
          <w:rFonts w:ascii="Times New Roman" w:hAnsi="Times New Roman"/>
          <w:b/>
          <w:bCs/>
          <w:color w:val="0070C0"/>
          <w:sz w:val="40"/>
          <w:szCs w:val="40"/>
          <w:lang w:eastAsia="fr-FR"/>
        </w:rPr>
        <w:t>Zniber</w:t>
      </w:r>
      <w:proofErr w:type="spellEnd"/>
      <w:r w:rsidRPr="00A74CE5">
        <w:rPr>
          <w:rFonts w:ascii="Times New Roman" w:hAnsi="Times New Roman"/>
          <w:b/>
          <w:bCs/>
          <w:color w:val="0070C0"/>
          <w:sz w:val="40"/>
          <w:szCs w:val="40"/>
          <w:lang w:eastAsia="fr-FR"/>
        </w:rPr>
        <w:t xml:space="preserve">, </w:t>
      </w:r>
      <w:r w:rsidRPr="00A74CE5">
        <w:rPr>
          <w:rFonts w:ascii="Times New Roman" w:hAnsi="Times New Roman"/>
          <w:b/>
          <w:bCs/>
          <w:color w:val="000000"/>
          <w:sz w:val="40"/>
          <w:szCs w:val="40"/>
          <w:lang w:eastAsia="fr-FR"/>
        </w:rPr>
        <w:t xml:space="preserve">pour sa brillante élection à la tête du Conseil des Droits de l’Homme, lui souhaiter plein succès dans l’exercice de son mandat, et </w:t>
      </w:r>
      <w:r w:rsidRPr="00A74CE5">
        <w:rPr>
          <w:rFonts w:ascii="Times New Roman" w:hAnsi="Times New Roman"/>
          <w:b/>
          <w:bCs/>
          <w:color w:val="000000"/>
          <w:sz w:val="40"/>
          <w:szCs w:val="40"/>
        </w:rPr>
        <w:t>l’assurer de</w:t>
      </w:r>
      <w:r w:rsidRPr="00A74CE5">
        <w:rPr>
          <w:rFonts w:ascii="Times New Roman" w:hAnsi="Times New Roman"/>
          <w:b/>
          <w:bCs/>
          <w:color w:val="000000"/>
          <w:sz w:val="40"/>
          <w:szCs w:val="40"/>
          <w:lang w:eastAsia="fr-FR"/>
        </w:rPr>
        <w:t xml:space="preserve"> la parfaite coopération de la Côte d’Ivoire.</w:t>
      </w:r>
    </w:p>
    <w:p w14:paraId="7481CF9F" w14:textId="77777777" w:rsidR="00A74CE5" w:rsidRPr="00A74CE5" w:rsidRDefault="00A74CE5" w:rsidP="00585AB8">
      <w:pPr>
        <w:spacing w:after="0" w:line="240" w:lineRule="auto"/>
        <w:jc w:val="both"/>
        <w:rPr>
          <w:rFonts w:ascii="Times New Roman" w:hAnsi="Times New Roman"/>
          <w:b/>
          <w:bCs/>
          <w:color w:val="000000"/>
          <w:sz w:val="40"/>
          <w:szCs w:val="40"/>
          <w:lang w:eastAsia="fr-FR"/>
        </w:rPr>
      </w:pPr>
    </w:p>
    <w:p w14:paraId="3306ECBE" w14:textId="77777777" w:rsidR="00977676" w:rsidRDefault="00977676" w:rsidP="00040D62">
      <w:pPr>
        <w:spacing w:after="0" w:line="240" w:lineRule="auto"/>
        <w:ind w:left="708"/>
        <w:jc w:val="both"/>
        <w:rPr>
          <w:rFonts w:ascii="Times New Roman" w:hAnsi="Times New Roman"/>
          <w:b/>
          <w:bCs/>
          <w:color w:val="0070C0"/>
          <w:sz w:val="40"/>
          <w:szCs w:val="40"/>
          <w:lang w:eastAsia="fr-FR"/>
        </w:rPr>
      </w:pPr>
      <w:r w:rsidRPr="00A74CE5">
        <w:rPr>
          <w:rFonts w:ascii="Times New Roman" w:hAnsi="Times New Roman"/>
          <w:b/>
          <w:bCs/>
          <w:color w:val="000000"/>
          <w:sz w:val="40"/>
          <w:szCs w:val="40"/>
          <w:lang w:eastAsia="fr-FR"/>
        </w:rPr>
        <w:t xml:space="preserve">Je voudrais </w:t>
      </w:r>
      <w:r w:rsidRPr="00A74CE5">
        <w:rPr>
          <w:rFonts w:ascii="Times New Roman" w:hAnsi="Times New Roman"/>
          <w:b/>
          <w:bCs/>
          <w:color w:val="000000"/>
          <w:sz w:val="40"/>
          <w:szCs w:val="40"/>
        </w:rPr>
        <w:t>également</w:t>
      </w:r>
      <w:r w:rsidRPr="00A74CE5">
        <w:rPr>
          <w:rFonts w:ascii="Times New Roman" w:hAnsi="Times New Roman"/>
          <w:b/>
          <w:bCs/>
          <w:color w:val="000000"/>
          <w:sz w:val="40"/>
          <w:szCs w:val="40"/>
          <w:lang w:eastAsia="fr-FR"/>
        </w:rPr>
        <w:t xml:space="preserve"> présenter les compliments de la Côte d’Ivoire aux membres du Groupe de travail et, en particulier, à la </w:t>
      </w:r>
      <w:r w:rsidRPr="00A74CE5">
        <w:rPr>
          <w:rFonts w:ascii="Times New Roman" w:hAnsi="Times New Roman"/>
          <w:b/>
          <w:bCs/>
          <w:color w:val="000000"/>
          <w:sz w:val="40"/>
          <w:szCs w:val="40"/>
        </w:rPr>
        <w:t>T</w:t>
      </w:r>
      <w:r w:rsidRPr="00A74CE5">
        <w:rPr>
          <w:rFonts w:ascii="Times New Roman" w:hAnsi="Times New Roman"/>
          <w:b/>
          <w:bCs/>
          <w:color w:val="000000"/>
          <w:sz w:val="40"/>
          <w:szCs w:val="40"/>
          <w:lang w:eastAsia="fr-FR"/>
        </w:rPr>
        <w:t xml:space="preserve">roïka composée de la </w:t>
      </w:r>
      <w:r w:rsidRPr="00A74CE5">
        <w:rPr>
          <w:rFonts w:ascii="Times New Roman" w:hAnsi="Times New Roman"/>
          <w:b/>
          <w:bCs/>
          <w:color w:val="0070C0"/>
          <w:sz w:val="40"/>
          <w:szCs w:val="40"/>
          <w:lang w:eastAsia="fr-FR"/>
        </w:rPr>
        <w:t>République du Bénin,</w:t>
      </w:r>
      <w:r w:rsidRPr="00A74CE5">
        <w:rPr>
          <w:rFonts w:ascii="Times New Roman" w:hAnsi="Times New Roman"/>
          <w:b/>
          <w:bCs/>
          <w:color w:val="000000"/>
          <w:sz w:val="40"/>
          <w:szCs w:val="40"/>
          <w:lang w:eastAsia="fr-FR"/>
        </w:rPr>
        <w:t xml:space="preserve"> de la </w:t>
      </w:r>
      <w:r w:rsidRPr="00A74CE5">
        <w:rPr>
          <w:rFonts w:ascii="Times New Roman" w:hAnsi="Times New Roman"/>
          <w:b/>
          <w:bCs/>
          <w:color w:val="0070C0"/>
          <w:sz w:val="40"/>
          <w:szCs w:val="40"/>
          <w:lang w:eastAsia="fr-FR"/>
        </w:rPr>
        <w:t>République d’Indonésie</w:t>
      </w:r>
      <w:r w:rsidRPr="00A74CE5">
        <w:rPr>
          <w:rFonts w:ascii="Times New Roman" w:hAnsi="Times New Roman"/>
          <w:b/>
          <w:bCs/>
          <w:color w:val="000000"/>
          <w:sz w:val="40"/>
          <w:szCs w:val="40"/>
          <w:lang w:eastAsia="fr-FR"/>
        </w:rPr>
        <w:t xml:space="preserve"> et de la </w:t>
      </w:r>
      <w:r w:rsidRPr="00A74CE5">
        <w:rPr>
          <w:rFonts w:ascii="Times New Roman" w:hAnsi="Times New Roman"/>
          <w:b/>
          <w:bCs/>
          <w:color w:val="0070C0"/>
          <w:sz w:val="40"/>
          <w:szCs w:val="40"/>
          <w:lang w:eastAsia="fr-FR"/>
        </w:rPr>
        <w:t>République de Lituanie.</w:t>
      </w:r>
    </w:p>
    <w:p w14:paraId="2BB4F0BE" w14:textId="77777777" w:rsidR="00A74CE5" w:rsidRPr="00A74CE5" w:rsidRDefault="00A74CE5" w:rsidP="00585AB8">
      <w:pPr>
        <w:spacing w:after="0" w:line="240" w:lineRule="auto"/>
        <w:jc w:val="both"/>
        <w:rPr>
          <w:rFonts w:ascii="Times New Roman" w:hAnsi="Times New Roman"/>
          <w:b/>
          <w:bCs/>
          <w:color w:val="000000"/>
          <w:sz w:val="40"/>
          <w:szCs w:val="40"/>
          <w:lang w:eastAsia="fr-FR"/>
        </w:rPr>
      </w:pPr>
    </w:p>
    <w:p w14:paraId="578479F2" w14:textId="77777777" w:rsidR="00977676" w:rsidRPr="00A74CE5" w:rsidRDefault="00977676" w:rsidP="00FE23AF">
      <w:pPr>
        <w:spacing w:after="0" w:line="240" w:lineRule="auto"/>
        <w:ind w:left="708"/>
        <w:jc w:val="both"/>
        <w:rPr>
          <w:rFonts w:ascii="Times New Roman" w:hAnsi="Times New Roman"/>
          <w:b/>
          <w:bCs/>
          <w:color w:val="000000"/>
          <w:sz w:val="40"/>
          <w:szCs w:val="40"/>
          <w:lang w:eastAsia="fr-FR"/>
        </w:rPr>
      </w:pPr>
      <w:r w:rsidRPr="00A74CE5">
        <w:rPr>
          <w:rFonts w:ascii="Times New Roman" w:hAnsi="Times New Roman"/>
          <w:b/>
          <w:bCs/>
          <w:sz w:val="40"/>
          <w:szCs w:val="40"/>
          <w:lang w:eastAsia="fr-FR"/>
        </w:rPr>
        <w:t>Permettez-moi d</w:t>
      </w:r>
      <w:r w:rsidR="00124E1F">
        <w:rPr>
          <w:rFonts w:ascii="Times New Roman" w:hAnsi="Times New Roman"/>
          <w:b/>
          <w:bCs/>
          <w:sz w:val="40"/>
          <w:szCs w:val="40"/>
          <w:lang w:eastAsia="fr-FR"/>
        </w:rPr>
        <w:t>’exprimer à leurs représentants</w:t>
      </w:r>
      <w:r w:rsidRPr="00A74CE5">
        <w:rPr>
          <w:rFonts w:ascii="Times New Roman" w:hAnsi="Times New Roman"/>
          <w:b/>
          <w:bCs/>
          <w:sz w:val="40"/>
          <w:szCs w:val="40"/>
          <w:lang w:eastAsia="fr-FR"/>
        </w:rPr>
        <w:t xml:space="preserve"> la sincère gratitude de toute ma délégation pour leur disponibilité à nous accompagner dans le cadre de cet exercice.</w:t>
      </w:r>
    </w:p>
    <w:p w14:paraId="1047195A" w14:textId="77777777" w:rsidR="005A788B" w:rsidRDefault="005A788B" w:rsidP="00FE23AF">
      <w:pPr>
        <w:spacing w:after="0" w:line="240" w:lineRule="auto"/>
        <w:ind w:left="708"/>
        <w:jc w:val="both"/>
        <w:rPr>
          <w:rFonts w:ascii="Times New Roman" w:hAnsi="Times New Roman"/>
          <w:b/>
          <w:bCs/>
          <w:color w:val="000000"/>
          <w:sz w:val="40"/>
          <w:szCs w:val="40"/>
          <w:lang w:eastAsia="fr-FR"/>
        </w:rPr>
      </w:pPr>
    </w:p>
    <w:p w14:paraId="12A43C68" w14:textId="77777777" w:rsidR="005A788B" w:rsidRDefault="005A788B" w:rsidP="00FE23AF">
      <w:pPr>
        <w:spacing w:after="0" w:line="240" w:lineRule="auto"/>
        <w:ind w:left="708"/>
        <w:jc w:val="both"/>
        <w:rPr>
          <w:rFonts w:ascii="Times New Roman" w:hAnsi="Times New Roman"/>
          <w:b/>
          <w:bCs/>
          <w:color w:val="000000"/>
          <w:sz w:val="40"/>
          <w:szCs w:val="40"/>
          <w:lang w:eastAsia="fr-FR"/>
        </w:rPr>
      </w:pPr>
    </w:p>
    <w:p w14:paraId="41AE29CA" w14:textId="77777777" w:rsidR="005A788B" w:rsidRDefault="005A788B" w:rsidP="00FE23AF">
      <w:pPr>
        <w:spacing w:after="0" w:line="240" w:lineRule="auto"/>
        <w:ind w:left="708"/>
        <w:jc w:val="both"/>
        <w:rPr>
          <w:rFonts w:ascii="Times New Roman" w:hAnsi="Times New Roman"/>
          <w:b/>
          <w:bCs/>
          <w:color w:val="000000"/>
          <w:sz w:val="40"/>
          <w:szCs w:val="40"/>
          <w:lang w:eastAsia="fr-FR"/>
        </w:rPr>
      </w:pPr>
    </w:p>
    <w:p w14:paraId="5185F336" w14:textId="77777777" w:rsidR="00977676" w:rsidRPr="00A74CE5" w:rsidRDefault="00977676" w:rsidP="00FE23AF">
      <w:pPr>
        <w:spacing w:after="0" w:line="240" w:lineRule="auto"/>
        <w:ind w:left="708"/>
        <w:jc w:val="both"/>
        <w:rPr>
          <w:rFonts w:ascii="Times New Roman" w:hAnsi="Times New Roman"/>
          <w:b/>
          <w:bCs/>
          <w:color w:val="000000"/>
          <w:sz w:val="40"/>
          <w:szCs w:val="40"/>
          <w:lang w:eastAsia="fr-FR"/>
        </w:rPr>
      </w:pPr>
      <w:r w:rsidRPr="00A74CE5">
        <w:rPr>
          <w:rFonts w:ascii="Times New Roman" w:hAnsi="Times New Roman"/>
          <w:b/>
          <w:bCs/>
          <w:color w:val="000000"/>
          <w:sz w:val="40"/>
          <w:szCs w:val="40"/>
          <w:lang w:eastAsia="fr-FR"/>
        </w:rPr>
        <w:t>Je voudrais, enfin, saluer les distingués représentants des Gouvernements qui, par leur présence, traduisent leur intérêt pour la progression de l’état des Droits de l’Homme dans mon pays.</w:t>
      </w:r>
    </w:p>
    <w:p w14:paraId="1AD04DBD" w14:textId="77777777" w:rsidR="00977676" w:rsidRPr="00A74CE5" w:rsidRDefault="00977676" w:rsidP="00585AB8">
      <w:pPr>
        <w:spacing w:after="0" w:line="240" w:lineRule="auto"/>
        <w:jc w:val="both"/>
        <w:rPr>
          <w:rFonts w:ascii="Times New Roman" w:hAnsi="Times New Roman"/>
          <w:b/>
          <w:bCs/>
          <w:sz w:val="40"/>
          <w:szCs w:val="40"/>
          <w:lang w:eastAsia="fr-FR"/>
        </w:rPr>
      </w:pPr>
    </w:p>
    <w:p w14:paraId="44430D72" w14:textId="77777777" w:rsidR="00977676" w:rsidRDefault="00977676" w:rsidP="00FE23AF">
      <w:pPr>
        <w:spacing w:after="0" w:line="240" w:lineRule="auto"/>
        <w:ind w:firstLine="708"/>
        <w:jc w:val="both"/>
        <w:rPr>
          <w:rFonts w:ascii="Times New Roman" w:hAnsi="Times New Roman"/>
          <w:b/>
          <w:bCs/>
          <w:sz w:val="40"/>
          <w:szCs w:val="40"/>
          <w:lang w:eastAsia="fr-FR"/>
        </w:rPr>
      </w:pPr>
      <w:r w:rsidRPr="00A74CE5">
        <w:rPr>
          <w:rFonts w:ascii="Times New Roman" w:hAnsi="Times New Roman"/>
          <w:b/>
          <w:bCs/>
          <w:sz w:val="40"/>
          <w:szCs w:val="40"/>
          <w:lang w:eastAsia="fr-FR"/>
        </w:rPr>
        <w:t>Monsieur le Président</w:t>
      </w:r>
      <w:r w:rsidR="00FE23AF">
        <w:rPr>
          <w:rFonts w:ascii="Times New Roman" w:hAnsi="Times New Roman"/>
          <w:b/>
          <w:bCs/>
          <w:sz w:val="40"/>
          <w:szCs w:val="40"/>
          <w:lang w:eastAsia="fr-FR"/>
        </w:rPr>
        <w:t> ;</w:t>
      </w:r>
    </w:p>
    <w:p w14:paraId="5B67BAAF" w14:textId="77777777" w:rsidR="0021538F" w:rsidRPr="00A74CE5" w:rsidRDefault="0021538F" w:rsidP="0021538F">
      <w:pPr>
        <w:spacing w:after="0" w:line="240" w:lineRule="auto"/>
        <w:ind w:firstLine="708"/>
        <w:jc w:val="both"/>
        <w:rPr>
          <w:rFonts w:ascii="Times New Roman" w:hAnsi="Times New Roman"/>
          <w:b/>
          <w:bCs/>
          <w:sz w:val="40"/>
          <w:szCs w:val="40"/>
          <w:lang w:eastAsia="fr-FR"/>
        </w:rPr>
      </w:pPr>
      <w:r w:rsidRPr="000B6288">
        <w:rPr>
          <w:rFonts w:ascii="Times New Roman" w:hAnsi="Times New Roman"/>
          <w:b/>
          <w:bCs/>
          <w:sz w:val="40"/>
          <w:szCs w:val="40"/>
          <w:lang w:eastAsia="fr-FR"/>
        </w:rPr>
        <w:t>Mesdames et Messieurs ;</w:t>
      </w:r>
    </w:p>
    <w:p w14:paraId="3571B779" w14:textId="77777777" w:rsidR="00A74CE5" w:rsidRPr="00A74CE5" w:rsidRDefault="00A74CE5" w:rsidP="00585AB8">
      <w:pPr>
        <w:spacing w:after="0" w:line="240" w:lineRule="auto"/>
        <w:jc w:val="both"/>
        <w:rPr>
          <w:rFonts w:ascii="Times New Roman" w:hAnsi="Times New Roman"/>
          <w:b/>
          <w:bCs/>
          <w:sz w:val="40"/>
          <w:szCs w:val="40"/>
          <w:lang w:eastAsia="fr-FR"/>
        </w:rPr>
      </w:pPr>
    </w:p>
    <w:p w14:paraId="66986603" w14:textId="77777777" w:rsidR="00977676" w:rsidRDefault="00977676" w:rsidP="00CD75B0">
      <w:pPr>
        <w:spacing w:after="0" w:line="240" w:lineRule="auto"/>
        <w:ind w:left="708"/>
        <w:jc w:val="both"/>
        <w:rPr>
          <w:rFonts w:ascii="Times New Roman" w:hAnsi="Times New Roman"/>
          <w:b/>
          <w:bCs/>
          <w:sz w:val="40"/>
          <w:szCs w:val="40"/>
          <w:lang w:eastAsia="fr-FR"/>
        </w:rPr>
      </w:pPr>
      <w:r w:rsidRPr="00A74CE5">
        <w:rPr>
          <w:rFonts w:ascii="Times New Roman" w:hAnsi="Times New Roman"/>
          <w:b/>
          <w:bCs/>
          <w:sz w:val="40"/>
          <w:szCs w:val="40"/>
          <w:lang w:eastAsia="fr-FR"/>
        </w:rPr>
        <w:t>J’ai l’honneur de pre</w:t>
      </w:r>
      <w:r w:rsidR="00124E1F">
        <w:rPr>
          <w:rFonts w:ascii="Times New Roman" w:hAnsi="Times New Roman"/>
          <w:b/>
          <w:bCs/>
          <w:sz w:val="40"/>
          <w:szCs w:val="40"/>
          <w:lang w:eastAsia="fr-FR"/>
        </w:rPr>
        <w:t>ndre part aux présentes assises</w:t>
      </w:r>
      <w:r w:rsidRPr="00A74CE5">
        <w:rPr>
          <w:rFonts w:ascii="Times New Roman" w:hAnsi="Times New Roman"/>
          <w:b/>
          <w:bCs/>
          <w:sz w:val="40"/>
          <w:szCs w:val="40"/>
          <w:lang w:eastAsia="fr-FR"/>
        </w:rPr>
        <w:t xml:space="preserve"> au moment où mon pays se soumet, pour la quatrième fois, à cet important mécanisme du Conseil des Droits de l’Homme qu’est l’Examen Périodique Universel.</w:t>
      </w:r>
    </w:p>
    <w:p w14:paraId="7F8E5EBF" w14:textId="77777777" w:rsidR="00A74CE5" w:rsidRPr="00A74CE5" w:rsidRDefault="00A74CE5" w:rsidP="00585AB8">
      <w:pPr>
        <w:spacing w:after="0" w:line="240" w:lineRule="auto"/>
        <w:jc w:val="both"/>
        <w:rPr>
          <w:rFonts w:ascii="Times New Roman" w:hAnsi="Times New Roman"/>
          <w:b/>
          <w:bCs/>
          <w:color w:val="C0504D"/>
          <w:sz w:val="40"/>
          <w:szCs w:val="40"/>
          <w:lang w:eastAsia="fr-FR"/>
        </w:rPr>
      </w:pPr>
    </w:p>
    <w:p w14:paraId="13D5C78A" w14:textId="77777777" w:rsidR="00977676" w:rsidRDefault="00977676" w:rsidP="00CD75B0">
      <w:pPr>
        <w:spacing w:after="0" w:line="240" w:lineRule="auto"/>
        <w:ind w:left="708"/>
        <w:jc w:val="both"/>
        <w:rPr>
          <w:rFonts w:ascii="Times New Roman" w:hAnsi="Times New Roman"/>
          <w:b/>
          <w:bCs/>
          <w:sz w:val="40"/>
          <w:szCs w:val="40"/>
          <w:lang w:eastAsia="fr-FR"/>
        </w:rPr>
      </w:pPr>
      <w:r w:rsidRPr="00A74CE5">
        <w:rPr>
          <w:rFonts w:ascii="Times New Roman" w:hAnsi="Times New Roman"/>
          <w:b/>
          <w:bCs/>
          <w:sz w:val="40"/>
          <w:szCs w:val="40"/>
          <w:lang w:eastAsia="fr-FR"/>
        </w:rPr>
        <w:t>Ce mécanisme de l’Organisation des Nations Unies, fondé sur l’évaluation par les pairs</w:t>
      </w:r>
      <w:r w:rsidRPr="00A74CE5">
        <w:rPr>
          <w:rFonts w:ascii="Times New Roman" w:hAnsi="Times New Roman"/>
          <w:b/>
          <w:bCs/>
          <w:color w:val="000000"/>
          <w:sz w:val="40"/>
          <w:szCs w:val="40"/>
        </w:rPr>
        <w:t>,</w:t>
      </w:r>
      <w:r w:rsidRPr="00A74CE5">
        <w:rPr>
          <w:rFonts w:ascii="Times New Roman" w:hAnsi="Times New Roman"/>
          <w:b/>
          <w:bCs/>
          <w:sz w:val="40"/>
          <w:szCs w:val="40"/>
          <w:lang w:eastAsia="fr-FR"/>
        </w:rPr>
        <w:t xml:space="preserve"> est à saluer parce qu’il est très utile</w:t>
      </w:r>
      <w:r w:rsidRPr="00A74CE5">
        <w:rPr>
          <w:rFonts w:ascii="Times New Roman" w:hAnsi="Times New Roman"/>
          <w:b/>
          <w:bCs/>
          <w:color w:val="000000"/>
          <w:sz w:val="40"/>
          <w:szCs w:val="40"/>
          <w:lang w:eastAsia="fr-FR"/>
        </w:rPr>
        <w:t xml:space="preserve"> à l’effectivité</w:t>
      </w:r>
      <w:r w:rsidRPr="00A74CE5">
        <w:rPr>
          <w:rFonts w:ascii="Times New Roman" w:hAnsi="Times New Roman"/>
          <w:b/>
          <w:bCs/>
          <w:sz w:val="40"/>
          <w:szCs w:val="40"/>
          <w:lang w:eastAsia="fr-FR"/>
        </w:rPr>
        <w:t xml:space="preserve"> des Droits de l’Homme dans les pays membres de l’Organisation des Nations Unies. </w:t>
      </w:r>
    </w:p>
    <w:p w14:paraId="0B54C03E" w14:textId="77777777" w:rsidR="00A74CE5" w:rsidRPr="00A74CE5" w:rsidRDefault="00A74CE5" w:rsidP="00585AB8">
      <w:pPr>
        <w:spacing w:after="0" w:line="240" w:lineRule="auto"/>
        <w:jc w:val="both"/>
        <w:rPr>
          <w:rFonts w:ascii="Times New Roman" w:hAnsi="Times New Roman"/>
          <w:b/>
          <w:bCs/>
          <w:sz w:val="40"/>
          <w:szCs w:val="40"/>
          <w:lang w:eastAsia="fr-FR"/>
        </w:rPr>
      </w:pPr>
    </w:p>
    <w:p w14:paraId="4D5FCC76" w14:textId="77777777" w:rsidR="0002593B" w:rsidRDefault="00977676" w:rsidP="00CD75B0">
      <w:pPr>
        <w:spacing w:after="0" w:line="240" w:lineRule="auto"/>
        <w:ind w:left="708"/>
        <w:jc w:val="both"/>
        <w:rPr>
          <w:rFonts w:ascii="Times New Roman" w:hAnsi="Times New Roman"/>
          <w:b/>
          <w:bCs/>
          <w:color w:val="000000"/>
          <w:sz w:val="40"/>
          <w:szCs w:val="40"/>
          <w:lang w:eastAsia="fr-FR"/>
        </w:rPr>
      </w:pPr>
      <w:r w:rsidRPr="00A74CE5">
        <w:rPr>
          <w:rFonts w:ascii="Times New Roman" w:hAnsi="Times New Roman"/>
          <w:b/>
          <w:bCs/>
          <w:color w:val="000000"/>
          <w:sz w:val="40"/>
          <w:szCs w:val="40"/>
          <w:lang w:eastAsia="fr-FR"/>
        </w:rPr>
        <w:t xml:space="preserve">C’est pourquoi, le Gouvernement ivoirien n’a ménagé aucun effort pour garantir la mise en œuvre des recommandations issues du troisième cycle de l’Examen Périodique Universel, ainsi que cela ressort du rapport national de la Côte d’Ivoire dont je vous fais, à présent, l’économie. </w:t>
      </w:r>
    </w:p>
    <w:p w14:paraId="6F339EB6" w14:textId="77777777" w:rsidR="005A788B" w:rsidRDefault="005A788B" w:rsidP="00CD75B0">
      <w:pPr>
        <w:spacing w:after="0" w:line="240" w:lineRule="auto"/>
        <w:ind w:left="708"/>
        <w:jc w:val="both"/>
        <w:rPr>
          <w:rFonts w:ascii="Times New Roman" w:hAnsi="Times New Roman"/>
          <w:b/>
          <w:bCs/>
          <w:color w:val="000000"/>
          <w:sz w:val="40"/>
          <w:szCs w:val="40"/>
          <w:lang w:eastAsia="fr-FR"/>
        </w:rPr>
      </w:pPr>
    </w:p>
    <w:p w14:paraId="2A5C8FC6" w14:textId="77777777" w:rsidR="00977676" w:rsidRPr="00A74CE5" w:rsidRDefault="00977676" w:rsidP="00CD75B0">
      <w:pPr>
        <w:spacing w:after="0" w:line="240" w:lineRule="auto"/>
        <w:ind w:left="708"/>
        <w:jc w:val="both"/>
        <w:rPr>
          <w:rFonts w:ascii="Times New Roman" w:hAnsi="Times New Roman"/>
          <w:b/>
          <w:bCs/>
          <w:color w:val="000000"/>
          <w:sz w:val="40"/>
          <w:szCs w:val="40"/>
          <w:lang w:eastAsia="fr-FR"/>
        </w:rPr>
      </w:pPr>
      <w:r w:rsidRPr="00A74CE5">
        <w:rPr>
          <w:rFonts w:ascii="Times New Roman" w:hAnsi="Times New Roman"/>
          <w:b/>
          <w:bCs/>
          <w:color w:val="000000"/>
          <w:sz w:val="40"/>
          <w:szCs w:val="40"/>
          <w:lang w:eastAsia="fr-FR"/>
        </w:rPr>
        <w:lastRenderedPageBreak/>
        <w:t>Cette présentation du rapport sera suivie des réponses aux questions que certains de nos pairs ont eu la prévenance de nous soumettre à l’avance.</w:t>
      </w:r>
    </w:p>
    <w:p w14:paraId="3C0468E2" w14:textId="77777777" w:rsidR="00D354C6" w:rsidRPr="00A74CE5" w:rsidRDefault="00D354C6" w:rsidP="00585AB8">
      <w:pPr>
        <w:spacing w:after="0" w:line="240" w:lineRule="auto"/>
        <w:jc w:val="both"/>
        <w:rPr>
          <w:rFonts w:ascii="Times New Roman" w:hAnsi="Times New Roman"/>
          <w:b/>
          <w:bCs/>
          <w:sz w:val="40"/>
          <w:szCs w:val="40"/>
          <w:lang w:eastAsia="fr-FR"/>
        </w:rPr>
      </w:pPr>
    </w:p>
    <w:p w14:paraId="10388AA9" w14:textId="77777777" w:rsidR="00977676" w:rsidRPr="00A74CE5" w:rsidRDefault="00977676" w:rsidP="00BE22A6">
      <w:pPr>
        <w:spacing w:after="0" w:line="240" w:lineRule="auto"/>
        <w:ind w:firstLine="708"/>
        <w:jc w:val="both"/>
        <w:rPr>
          <w:rFonts w:ascii="Times New Roman" w:hAnsi="Times New Roman"/>
          <w:b/>
          <w:bCs/>
          <w:sz w:val="40"/>
          <w:szCs w:val="40"/>
          <w:lang w:eastAsia="fr-FR"/>
        </w:rPr>
      </w:pPr>
      <w:r w:rsidRPr="00A74CE5">
        <w:rPr>
          <w:rFonts w:ascii="Times New Roman" w:hAnsi="Times New Roman"/>
          <w:b/>
          <w:bCs/>
          <w:sz w:val="40"/>
          <w:szCs w:val="40"/>
          <w:lang w:eastAsia="fr-FR"/>
        </w:rPr>
        <w:t>Monsieur le Président</w:t>
      </w:r>
      <w:r w:rsidR="00CD75B0">
        <w:rPr>
          <w:rFonts w:ascii="Times New Roman" w:hAnsi="Times New Roman"/>
          <w:b/>
          <w:bCs/>
          <w:sz w:val="40"/>
          <w:szCs w:val="40"/>
          <w:lang w:eastAsia="fr-FR"/>
        </w:rPr>
        <w:t> ;</w:t>
      </w:r>
    </w:p>
    <w:p w14:paraId="642C1FBA" w14:textId="77777777" w:rsidR="00977676" w:rsidRPr="00A74CE5" w:rsidRDefault="00977676" w:rsidP="00BE22A6">
      <w:pPr>
        <w:spacing w:after="0" w:line="240" w:lineRule="auto"/>
        <w:ind w:firstLine="708"/>
        <w:jc w:val="both"/>
        <w:rPr>
          <w:rFonts w:ascii="Times New Roman" w:hAnsi="Times New Roman"/>
          <w:b/>
          <w:bCs/>
          <w:sz w:val="40"/>
          <w:szCs w:val="40"/>
          <w:lang w:eastAsia="fr-FR"/>
        </w:rPr>
      </w:pPr>
      <w:r w:rsidRPr="00A74CE5">
        <w:rPr>
          <w:rFonts w:ascii="Times New Roman" w:hAnsi="Times New Roman"/>
          <w:b/>
          <w:bCs/>
          <w:sz w:val="40"/>
          <w:szCs w:val="40"/>
          <w:lang w:eastAsia="fr-FR"/>
        </w:rPr>
        <w:t>Excellences, Mesdames et Messieurs</w:t>
      </w:r>
      <w:r w:rsidR="00CD75B0">
        <w:rPr>
          <w:rFonts w:ascii="Times New Roman" w:hAnsi="Times New Roman"/>
          <w:b/>
          <w:bCs/>
          <w:sz w:val="40"/>
          <w:szCs w:val="40"/>
          <w:lang w:eastAsia="fr-FR"/>
        </w:rPr>
        <w:t> ;</w:t>
      </w:r>
    </w:p>
    <w:p w14:paraId="0BCA1477" w14:textId="77777777" w:rsidR="00A74CE5" w:rsidRDefault="00A74CE5" w:rsidP="00BE22A6">
      <w:pPr>
        <w:spacing w:after="0" w:line="240" w:lineRule="auto"/>
        <w:contextualSpacing/>
        <w:jc w:val="both"/>
        <w:rPr>
          <w:rFonts w:ascii="Times New Roman" w:hAnsi="Times New Roman"/>
          <w:b/>
          <w:bCs/>
          <w:sz w:val="40"/>
          <w:szCs w:val="40"/>
          <w:lang w:eastAsia="fr-FR"/>
        </w:rPr>
      </w:pPr>
    </w:p>
    <w:p w14:paraId="627FD04D" w14:textId="77777777" w:rsidR="00977676" w:rsidRDefault="00977676" w:rsidP="0002593B">
      <w:pPr>
        <w:spacing w:after="0" w:line="240" w:lineRule="auto"/>
        <w:ind w:left="708"/>
        <w:jc w:val="both"/>
        <w:rPr>
          <w:rFonts w:ascii="Times New Roman" w:hAnsi="Times New Roman"/>
          <w:b/>
          <w:bCs/>
          <w:color w:val="000000"/>
          <w:sz w:val="40"/>
          <w:szCs w:val="40"/>
        </w:rPr>
      </w:pPr>
      <w:r w:rsidRPr="00A74CE5">
        <w:rPr>
          <w:rFonts w:ascii="Times New Roman" w:hAnsi="Times New Roman"/>
          <w:b/>
          <w:bCs/>
          <w:color w:val="000000"/>
          <w:sz w:val="40"/>
          <w:szCs w:val="40"/>
        </w:rPr>
        <w:t>Le rapport national de la Côte d’Ivoire a été élaboré suivant un processus inclusif</w:t>
      </w:r>
      <w:r w:rsidR="00543AA6">
        <w:rPr>
          <w:rFonts w:ascii="Times New Roman" w:hAnsi="Times New Roman"/>
          <w:b/>
          <w:bCs/>
          <w:color w:val="000000"/>
          <w:sz w:val="40"/>
          <w:szCs w:val="40"/>
        </w:rPr>
        <w:t xml:space="preserve"> et continu. Pour le</w:t>
      </w:r>
      <w:r w:rsidRPr="00A74CE5">
        <w:rPr>
          <w:rFonts w:ascii="Times New Roman" w:hAnsi="Times New Roman"/>
          <w:b/>
          <w:bCs/>
          <w:color w:val="000000"/>
          <w:sz w:val="40"/>
          <w:szCs w:val="40"/>
        </w:rPr>
        <w:t xml:space="preserve"> suivi de la mise en œuvre des</w:t>
      </w:r>
      <w:r w:rsidRPr="00A74CE5">
        <w:rPr>
          <w:rFonts w:ascii="Times New Roman" w:hAnsi="Times New Roman"/>
          <w:b/>
          <w:bCs/>
          <w:sz w:val="40"/>
          <w:szCs w:val="40"/>
        </w:rPr>
        <w:t xml:space="preserve"> 222 recommandations </w:t>
      </w:r>
      <w:r w:rsidRPr="00A74CE5">
        <w:rPr>
          <w:rFonts w:ascii="Times New Roman" w:hAnsi="Times New Roman"/>
          <w:b/>
          <w:bCs/>
          <w:color w:val="000000"/>
          <w:sz w:val="40"/>
          <w:szCs w:val="40"/>
        </w:rPr>
        <w:t>acceptées, l’État de Côte d’Ivoire s’est doté, avec la participation de toutes les parties prenantes, d’un plan national d’action des droits de l’Homme, le 23 février 2022, puis a soumis un rapport à mi-parcours.</w:t>
      </w:r>
    </w:p>
    <w:p w14:paraId="5C670737" w14:textId="77777777" w:rsidR="00E27D28" w:rsidRDefault="00E27D28" w:rsidP="00BE22A6">
      <w:pPr>
        <w:spacing w:after="0" w:line="240" w:lineRule="auto"/>
        <w:ind w:left="708"/>
        <w:jc w:val="both"/>
        <w:rPr>
          <w:rFonts w:ascii="Times New Roman" w:hAnsi="Times New Roman"/>
          <w:b/>
          <w:bCs/>
          <w:color w:val="000000"/>
          <w:sz w:val="40"/>
          <w:szCs w:val="40"/>
        </w:rPr>
      </w:pPr>
    </w:p>
    <w:p w14:paraId="778CC2BC" w14:textId="77777777" w:rsidR="00E27D28" w:rsidRPr="00A74CE5" w:rsidRDefault="00E27D28" w:rsidP="00E27D28">
      <w:pPr>
        <w:spacing w:after="0" w:line="240" w:lineRule="auto"/>
        <w:ind w:firstLine="708"/>
        <w:jc w:val="both"/>
        <w:rPr>
          <w:rFonts w:ascii="Times New Roman" w:hAnsi="Times New Roman"/>
          <w:b/>
          <w:bCs/>
          <w:sz w:val="40"/>
          <w:szCs w:val="40"/>
          <w:lang w:eastAsia="fr-FR"/>
        </w:rPr>
      </w:pPr>
      <w:r w:rsidRPr="00A74CE5">
        <w:rPr>
          <w:rFonts w:ascii="Times New Roman" w:hAnsi="Times New Roman"/>
          <w:b/>
          <w:bCs/>
          <w:sz w:val="40"/>
          <w:szCs w:val="40"/>
          <w:lang w:eastAsia="fr-FR"/>
        </w:rPr>
        <w:t>Monsieur le Président</w:t>
      </w:r>
      <w:r>
        <w:rPr>
          <w:rFonts w:ascii="Times New Roman" w:hAnsi="Times New Roman"/>
          <w:b/>
          <w:bCs/>
          <w:sz w:val="40"/>
          <w:szCs w:val="40"/>
          <w:lang w:eastAsia="fr-FR"/>
        </w:rPr>
        <w:t> ;</w:t>
      </w:r>
    </w:p>
    <w:p w14:paraId="6E17ACDE" w14:textId="77777777" w:rsidR="00E27D28" w:rsidRPr="00A74CE5" w:rsidRDefault="00E27D28" w:rsidP="00E27D28">
      <w:pPr>
        <w:spacing w:after="0" w:line="240" w:lineRule="auto"/>
        <w:ind w:firstLine="708"/>
        <w:jc w:val="both"/>
        <w:rPr>
          <w:rFonts w:ascii="Times New Roman" w:hAnsi="Times New Roman"/>
          <w:b/>
          <w:bCs/>
          <w:sz w:val="40"/>
          <w:szCs w:val="40"/>
          <w:lang w:eastAsia="fr-FR"/>
        </w:rPr>
      </w:pPr>
      <w:r w:rsidRPr="00A74CE5">
        <w:rPr>
          <w:rFonts w:ascii="Times New Roman" w:hAnsi="Times New Roman"/>
          <w:b/>
          <w:bCs/>
          <w:sz w:val="40"/>
          <w:szCs w:val="40"/>
          <w:lang w:eastAsia="fr-FR"/>
        </w:rPr>
        <w:t>Mesdames et Messieurs</w:t>
      </w:r>
      <w:r>
        <w:rPr>
          <w:rFonts w:ascii="Times New Roman" w:hAnsi="Times New Roman"/>
          <w:b/>
          <w:bCs/>
          <w:sz w:val="40"/>
          <w:szCs w:val="40"/>
          <w:lang w:eastAsia="fr-FR"/>
        </w:rPr>
        <w:t> ;</w:t>
      </w:r>
    </w:p>
    <w:p w14:paraId="1D4FA32E" w14:textId="77777777" w:rsidR="00E27D28" w:rsidRPr="00A74CE5" w:rsidRDefault="00E27D28" w:rsidP="00BE22A6">
      <w:pPr>
        <w:spacing w:after="0" w:line="240" w:lineRule="auto"/>
        <w:ind w:left="708"/>
        <w:jc w:val="both"/>
        <w:rPr>
          <w:rFonts w:ascii="Times New Roman" w:hAnsi="Times New Roman"/>
          <w:b/>
          <w:bCs/>
          <w:color w:val="000000"/>
          <w:sz w:val="40"/>
          <w:szCs w:val="40"/>
        </w:rPr>
      </w:pPr>
    </w:p>
    <w:p w14:paraId="1333F028" w14:textId="77777777" w:rsidR="00977676" w:rsidRDefault="00977676" w:rsidP="00BE22A6">
      <w:pPr>
        <w:spacing w:after="0" w:line="240" w:lineRule="auto"/>
        <w:ind w:left="708"/>
        <w:contextualSpacing/>
        <w:jc w:val="both"/>
        <w:rPr>
          <w:rFonts w:ascii="Times New Roman" w:eastAsia="Times New Roman" w:hAnsi="Times New Roman"/>
          <w:b/>
          <w:bCs/>
          <w:color w:val="000000"/>
          <w:kern w:val="32"/>
          <w:sz w:val="40"/>
          <w:szCs w:val="40"/>
          <w:lang w:eastAsia="x-none"/>
        </w:rPr>
      </w:pPr>
      <w:r w:rsidRPr="00A74CE5">
        <w:rPr>
          <w:rFonts w:ascii="Times New Roman" w:eastAsia="Times New Roman" w:hAnsi="Times New Roman"/>
          <w:b/>
          <w:bCs/>
          <w:color w:val="000000"/>
          <w:kern w:val="32"/>
          <w:sz w:val="40"/>
          <w:szCs w:val="40"/>
          <w:lang w:eastAsia="x-none"/>
        </w:rPr>
        <w:t>La situation des droits de l’Homme en Côte d’Ivoire est marquée par une évolution significative de ses cadres normatif et institutionnel, et de ses politiques publiques.</w:t>
      </w:r>
    </w:p>
    <w:p w14:paraId="4A90FD35" w14:textId="77777777" w:rsidR="00E4363F" w:rsidRDefault="00E4363F" w:rsidP="00BE22A6">
      <w:pPr>
        <w:spacing w:after="0" w:line="240" w:lineRule="auto"/>
        <w:ind w:left="708"/>
        <w:jc w:val="both"/>
        <w:rPr>
          <w:rFonts w:ascii="Times New Roman" w:hAnsi="Times New Roman"/>
          <w:b/>
          <w:bCs/>
          <w:sz w:val="40"/>
          <w:szCs w:val="40"/>
          <w:lang w:eastAsia="x-none"/>
        </w:rPr>
      </w:pPr>
    </w:p>
    <w:p w14:paraId="374EA974" w14:textId="77777777" w:rsidR="00E4363F" w:rsidRDefault="00E4363F" w:rsidP="00BE22A6">
      <w:pPr>
        <w:spacing w:after="0" w:line="240" w:lineRule="auto"/>
        <w:ind w:left="708"/>
        <w:jc w:val="both"/>
        <w:rPr>
          <w:rFonts w:ascii="Times New Roman" w:hAnsi="Times New Roman"/>
          <w:b/>
          <w:bCs/>
          <w:sz w:val="40"/>
          <w:szCs w:val="40"/>
          <w:lang w:eastAsia="x-none"/>
        </w:rPr>
      </w:pPr>
    </w:p>
    <w:p w14:paraId="5FC7A0C1" w14:textId="77777777" w:rsidR="00E4363F" w:rsidRDefault="00E4363F" w:rsidP="00BE22A6">
      <w:pPr>
        <w:spacing w:after="0" w:line="240" w:lineRule="auto"/>
        <w:ind w:left="708"/>
        <w:jc w:val="both"/>
        <w:rPr>
          <w:rFonts w:ascii="Times New Roman" w:hAnsi="Times New Roman"/>
          <w:b/>
          <w:bCs/>
          <w:sz w:val="40"/>
          <w:szCs w:val="40"/>
          <w:lang w:eastAsia="x-none"/>
        </w:rPr>
      </w:pPr>
    </w:p>
    <w:p w14:paraId="086EEF3F" w14:textId="77777777" w:rsidR="00977676" w:rsidRPr="00A74CE5" w:rsidRDefault="00977676" w:rsidP="00BE22A6">
      <w:pPr>
        <w:spacing w:after="0" w:line="240" w:lineRule="auto"/>
        <w:ind w:left="708"/>
        <w:jc w:val="both"/>
        <w:rPr>
          <w:rFonts w:ascii="Times New Roman" w:hAnsi="Times New Roman"/>
          <w:b/>
          <w:bCs/>
          <w:sz w:val="40"/>
          <w:szCs w:val="40"/>
          <w:lang w:eastAsia="x-none"/>
        </w:rPr>
      </w:pPr>
      <w:r w:rsidRPr="00A74CE5">
        <w:rPr>
          <w:rFonts w:ascii="Times New Roman" w:hAnsi="Times New Roman"/>
          <w:b/>
          <w:bCs/>
          <w:sz w:val="40"/>
          <w:szCs w:val="40"/>
          <w:lang w:eastAsia="x-none"/>
        </w:rPr>
        <w:lastRenderedPageBreak/>
        <w:t>Relativement à l’évolution du cadre normatif, la Côte d’Ivoire a procédé à la ratification de nombreux instruments juridiques internationaux pertinents. Le processus de ratification est en cours pour les autres.</w:t>
      </w:r>
    </w:p>
    <w:p w14:paraId="22DD0347" w14:textId="77777777" w:rsidR="00BE22A6" w:rsidRDefault="00BE22A6" w:rsidP="00BE22A6">
      <w:pPr>
        <w:spacing w:after="0" w:line="240" w:lineRule="auto"/>
        <w:jc w:val="both"/>
        <w:rPr>
          <w:rFonts w:ascii="Times New Roman" w:hAnsi="Times New Roman"/>
          <w:b/>
          <w:bCs/>
          <w:sz w:val="40"/>
          <w:szCs w:val="40"/>
          <w:lang w:eastAsia="x-none"/>
        </w:rPr>
      </w:pPr>
    </w:p>
    <w:p w14:paraId="13D387E6" w14:textId="77777777" w:rsidR="00977676" w:rsidRDefault="00977676" w:rsidP="00136E28">
      <w:pPr>
        <w:spacing w:after="0" w:line="240" w:lineRule="auto"/>
        <w:ind w:left="708"/>
        <w:jc w:val="both"/>
        <w:rPr>
          <w:rFonts w:ascii="Times New Roman" w:hAnsi="Times New Roman"/>
          <w:b/>
          <w:bCs/>
          <w:sz w:val="40"/>
          <w:szCs w:val="40"/>
          <w:lang w:eastAsia="x-none"/>
        </w:rPr>
      </w:pPr>
      <w:r w:rsidRPr="00A74CE5">
        <w:rPr>
          <w:rFonts w:ascii="Times New Roman" w:hAnsi="Times New Roman"/>
          <w:b/>
          <w:bCs/>
          <w:sz w:val="40"/>
          <w:szCs w:val="40"/>
          <w:lang w:eastAsia="x-none"/>
        </w:rPr>
        <w:t>La Côte d’Ivoire a également procédé à une vaste réforme de son cadre législatif pour le mettre en harmonie avec ses engagements internationaux.</w:t>
      </w:r>
    </w:p>
    <w:p w14:paraId="35113283" w14:textId="77777777" w:rsidR="00A74CE5" w:rsidRPr="00A74CE5" w:rsidRDefault="00A74CE5" w:rsidP="00BE22A6">
      <w:pPr>
        <w:spacing w:after="0" w:line="240" w:lineRule="auto"/>
        <w:jc w:val="both"/>
        <w:rPr>
          <w:rFonts w:ascii="Times New Roman" w:hAnsi="Times New Roman"/>
          <w:b/>
          <w:bCs/>
          <w:sz w:val="40"/>
          <w:szCs w:val="40"/>
          <w:lang w:eastAsia="x-none"/>
        </w:rPr>
      </w:pPr>
    </w:p>
    <w:p w14:paraId="6FCB88A7" w14:textId="77777777" w:rsidR="00977676" w:rsidRDefault="00977676" w:rsidP="00136E28">
      <w:pPr>
        <w:spacing w:after="0" w:line="240" w:lineRule="auto"/>
        <w:ind w:left="708"/>
        <w:jc w:val="both"/>
        <w:rPr>
          <w:rFonts w:ascii="Times New Roman" w:hAnsi="Times New Roman"/>
          <w:b/>
          <w:bCs/>
          <w:sz w:val="40"/>
          <w:szCs w:val="40"/>
        </w:rPr>
      </w:pPr>
      <w:r w:rsidRPr="00A74CE5">
        <w:rPr>
          <w:rFonts w:ascii="Times New Roman" w:hAnsi="Times New Roman"/>
          <w:b/>
          <w:bCs/>
          <w:sz w:val="40"/>
          <w:szCs w:val="40"/>
          <w:lang w:eastAsia="x-none"/>
        </w:rPr>
        <w:t>Quant au cadre institutionnel, il s’est enrichi de la mise en place de nouvelles structures nécessaires à la promotion et à la protection des droits de l’Homme</w:t>
      </w:r>
      <w:r w:rsidR="00E27D28">
        <w:rPr>
          <w:rFonts w:ascii="Times New Roman" w:hAnsi="Times New Roman"/>
          <w:b/>
          <w:bCs/>
          <w:sz w:val="40"/>
          <w:szCs w:val="40"/>
          <w:lang w:eastAsia="x-none"/>
        </w:rPr>
        <w:t>,</w:t>
      </w:r>
      <w:r w:rsidRPr="00A74CE5">
        <w:rPr>
          <w:rFonts w:ascii="Times New Roman" w:hAnsi="Times New Roman"/>
          <w:b/>
          <w:bCs/>
          <w:sz w:val="40"/>
          <w:szCs w:val="40"/>
        </w:rPr>
        <w:t xml:space="preserve"> comme le Comité de protection des défenseurs des droits de l’Homme.</w:t>
      </w:r>
    </w:p>
    <w:p w14:paraId="6E46704B" w14:textId="77777777" w:rsidR="00A74CE5" w:rsidRPr="00A74CE5" w:rsidRDefault="00A74CE5" w:rsidP="00BE22A6">
      <w:pPr>
        <w:spacing w:after="0" w:line="240" w:lineRule="auto"/>
        <w:jc w:val="both"/>
        <w:rPr>
          <w:rFonts w:ascii="Times New Roman" w:hAnsi="Times New Roman"/>
          <w:b/>
          <w:bCs/>
          <w:sz w:val="40"/>
          <w:szCs w:val="40"/>
        </w:rPr>
      </w:pPr>
    </w:p>
    <w:p w14:paraId="1F4ED061" w14:textId="77777777" w:rsidR="00977676" w:rsidRPr="00A74CE5" w:rsidRDefault="00977676" w:rsidP="00785D92">
      <w:pPr>
        <w:spacing w:after="0" w:line="240" w:lineRule="auto"/>
        <w:ind w:left="708"/>
        <w:jc w:val="both"/>
        <w:rPr>
          <w:rFonts w:ascii="Times New Roman" w:hAnsi="Times New Roman"/>
          <w:b/>
          <w:bCs/>
          <w:color w:val="000000"/>
          <w:sz w:val="40"/>
          <w:szCs w:val="40"/>
        </w:rPr>
      </w:pPr>
      <w:r w:rsidRPr="00A74CE5">
        <w:rPr>
          <w:rFonts w:ascii="Times New Roman" w:hAnsi="Times New Roman"/>
          <w:b/>
          <w:bCs/>
          <w:color w:val="000000"/>
          <w:sz w:val="40"/>
          <w:szCs w:val="40"/>
        </w:rPr>
        <w:t>Par ailleurs, la Côte d’Ivoire a développé et mis en œuvre différentes politiques publiques, en vue du renforcement du plein exercice d</w:t>
      </w:r>
      <w:r w:rsidR="00E27D28">
        <w:rPr>
          <w:rFonts w:ascii="Times New Roman" w:hAnsi="Times New Roman"/>
          <w:b/>
          <w:bCs/>
          <w:color w:val="000000"/>
          <w:sz w:val="40"/>
          <w:szCs w:val="40"/>
        </w:rPr>
        <w:t xml:space="preserve">es droits de l’Homme. </w:t>
      </w:r>
    </w:p>
    <w:p w14:paraId="2D9CD8B4" w14:textId="77777777" w:rsidR="00977676" w:rsidRPr="00A74CE5" w:rsidRDefault="00977676" w:rsidP="00585AB8">
      <w:pPr>
        <w:spacing w:after="0" w:line="240" w:lineRule="auto"/>
        <w:jc w:val="both"/>
        <w:rPr>
          <w:rFonts w:ascii="Times New Roman" w:hAnsi="Times New Roman"/>
          <w:b/>
          <w:bCs/>
          <w:color w:val="000000"/>
          <w:sz w:val="40"/>
          <w:szCs w:val="40"/>
        </w:rPr>
      </w:pPr>
    </w:p>
    <w:p w14:paraId="75324575" w14:textId="77777777" w:rsidR="00977676" w:rsidRPr="00543AA6" w:rsidRDefault="00E27D28" w:rsidP="00543AA6">
      <w:pPr>
        <w:spacing w:after="0" w:line="240" w:lineRule="auto"/>
        <w:ind w:left="708"/>
        <w:contextualSpacing/>
        <w:jc w:val="both"/>
        <w:rPr>
          <w:rFonts w:ascii="Times New Roman" w:hAnsi="Times New Roman"/>
          <w:b/>
          <w:bCs/>
          <w:color w:val="000000"/>
          <w:sz w:val="40"/>
          <w:szCs w:val="40"/>
          <w:lang w:val="x-none" w:eastAsia="x-none"/>
        </w:rPr>
      </w:pPr>
      <w:r w:rsidRPr="00E27D28">
        <w:rPr>
          <w:rFonts w:ascii="Times New Roman" w:hAnsi="Times New Roman"/>
          <w:b/>
          <w:bCs/>
          <w:sz w:val="40"/>
          <w:szCs w:val="40"/>
          <w:lang w:eastAsia="x-none"/>
        </w:rPr>
        <w:t>Pour ce qui est des actions</w:t>
      </w:r>
      <w:r w:rsidRPr="00E27D28">
        <w:rPr>
          <w:rFonts w:ascii="Times New Roman" w:hAnsi="Times New Roman"/>
          <w:b/>
          <w:bCs/>
          <w:sz w:val="40"/>
          <w:szCs w:val="40"/>
          <w:lang w:val="x-none" w:eastAsia="x-none"/>
        </w:rPr>
        <w:t xml:space="preserve"> de promotion et</w:t>
      </w:r>
      <w:r w:rsidR="00CB3EEC">
        <w:rPr>
          <w:rFonts w:ascii="Times New Roman" w:hAnsi="Times New Roman"/>
          <w:b/>
          <w:bCs/>
          <w:sz w:val="40"/>
          <w:szCs w:val="40"/>
          <w:lang w:val="x-none" w:eastAsia="x-none"/>
        </w:rPr>
        <w:t xml:space="preserve"> de protection des droits de </w:t>
      </w:r>
      <w:proofErr w:type="spellStart"/>
      <w:r w:rsidR="00CB3EEC">
        <w:rPr>
          <w:rFonts w:ascii="Times New Roman" w:hAnsi="Times New Roman"/>
          <w:b/>
          <w:bCs/>
          <w:sz w:val="40"/>
          <w:szCs w:val="40"/>
          <w:lang w:val="x-none" w:eastAsia="x-none"/>
        </w:rPr>
        <w:t>l’</w:t>
      </w:r>
      <w:r w:rsidR="00CB3EEC">
        <w:rPr>
          <w:rFonts w:ascii="Times New Roman" w:hAnsi="Times New Roman"/>
          <w:b/>
          <w:bCs/>
          <w:sz w:val="40"/>
          <w:szCs w:val="40"/>
          <w:lang w:eastAsia="x-none"/>
        </w:rPr>
        <w:t>H</w:t>
      </w:r>
      <w:r w:rsidRPr="00E27D28">
        <w:rPr>
          <w:rFonts w:ascii="Times New Roman" w:hAnsi="Times New Roman"/>
          <w:b/>
          <w:bCs/>
          <w:sz w:val="40"/>
          <w:szCs w:val="40"/>
          <w:lang w:val="x-none" w:eastAsia="x-none"/>
        </w:rPr>
        <w:t>omme</w:t>
      </w:r>
      <w:proofErr w:type="spellEnd"/>
      <w:r w:rsidRPr="00E27D28">
        <w:rPr>
          <w:rFonts w:ascii="Times New Roman" w:hAnsi="Times New Roman"/>
          <w:b/>
          <w:bCs/>
          <w:sz w:val="40"/>
          <w:szCs w:val="40"/>
          <w:lang w:eastAsia="x-none"/>
        </w:rPr>
        <w:t>,</w:t>
      </w:r>
      <w:r>
        <w:rPr>
          <w:rFonts w:ascii="Times New Roman" w:hAnsi="Times New Roman"/>
          <w:b/>
          <w:bCs/>
          <w:color w:val="0070C0"/>
          <w:sz w:val="40"/>
          <w:szCs w:val="40"/>
          <w:lang w:eastAsia="x-none"/>
        </w:rPr>
        <w:t xml:space="preserve"> </w:t>
      </w:r>
      <w:r>
        <w:rPr>
          <w:rFonts w:ascii="Times New Roman" w:hAnsi="Times New Roman"/>
          <w:b/>
          <w:bCs/>
          <w:color w:val="000000"/>
          <w:sz w:val="40"/>
          <w:szCs w:val="40"/>
        </w:rPr>
        <w:t>d</w:t>
      </w:r>
      <w:r w:rsidR="00977676" w:rsidRPr="00A74CE5">
        <w:rPr>
          <w:rFonts w:ascii="Times New Roman" w:hAnsi="Times New Roman"/>
          <w:b/>
          <w:bCs/>
          <w:color w:val="000000"/>
          <w:sz w:val="40"/>
          <w:szCs w:val="40"/>
        </w:rPr>
        <w:t xml:space="preserve">e nombreuses activités de promotion et de protection des droits de l’Homme ont été réalisées pour garantir </w:t>
      </w:r>
      <w:r w:rsidR="00543AA6" w:rsidRPr="00543AA6">
        <w:rPr>
          <w:rFonts w:ascii="Times New Roman" w:hAnsi="Times New Roman"/>
          <w:b/>
          <w:bCs/>
          <w:color w:val="000000"/>
          <w:sz w:val="40"/>
          <w:szCs w:val="40"/>
        </w:rPr>
        <w:t xml:space="preserve">l’effectivité des droits </w:t>
      </w:r>
      <w:r w:rsidR="00977676" w:rsidRPr="00A74CE5">
        <w:rPr>
          <w:rFonts w:ascii="Times New Roman" w:hAnsi="Times New Roman"/>
          <w:b/>
          <w:bCs/>
          <w:color w:val="000000"/>
          <w:sz w:val="40"/>
          <w:szCs w:val="40"/>
        </w:rPr>
        <w:t>de l’Homme consacrés en Côte d’Ivoire</w:t>
      </w:r>
      <w:r w:rsidR="00D354C6" w:rsidRPr="00A74CE5">
        <w:rPr>
          <w:rFonts w:ascii="Times New Roman" w:hAnsi="Times New Roman"/>
          <w:b/>
          <w:bCs/>
          <w:color w:val="000000"/>
          <w:sz w:val="40"/>
          <w:szCs w:val="40"/>
        </w:rPr>
        <w:t>.</w:t>
      </w:r>
    </w:p>
    <w:p w14:paraId="249F9211" w14:textId="77777777" w:rsidR="00A74CE5" w:rsidRPr="00A74CE5" w:rsidRDefault="00A74CE5" w:rsidP="00585AB8">
      <w:pPr>
        <w:spacing w:after="0" w:line="240" w:lineRule="auto"/>
        <w:jc w:val="both"/>
        <w:rPr>
          <w:rFonts w:ascii="Times New Roman" w:hAnsi="Times New Roman"/>
          <w:b/>
          <w:bCs/>
          <w:color w:val="000000"/>
          <w:sz w:val="40"/>
          <w:szCs w:val="40"/>
        </w:rPr>
      </w:pPr>
    </w:p>
    <w:p w14:paraId="18B353B2" w14:textId="77777777" w:rsidR="00977676" w:rsidRPr="00A74CE5" w:rsidRDefault="00543AA6" w:rsidP="00136E28">
      <w:pPr>
        <w:spacing w:after="0" w:line="240" w:lineRule="auto"/>
        <w:ind w:left="708"/>
        <w:jc w:val="both"/>
        <w:rPr>
          <w:rFonts w:ascii="Times New Roman" w:hAnsi="Times New Roman"/>
          <w:b/>
          <w:bCs/>
          <w:color w:val="000000"/>
          <w:sz w:val="40"/>
          <w:szCs w:val="40"/>
        </w:rPr>
      </w:pPr>
      <w:r>
        <w:rPr>
          <w:rFonts w:ascii="Times New Roman" w:hAnsi="Times New Roman"/>
          <w:b/>
          <w:bCs/>
          <w:color w:val="000000"/>
          <w:sz w:val="40"/>
          <w:szCs w:val="40"/>
        </w:rPr>
        <w:t>L</w:t>
      </w:r>
      <w:r w:rsidR="00977676" w:rsidRPr="00A74CE5">
        <w:rPr>
          <w:rFonts w:ascii="Times New Roman" w:hAnsi="Times New Roman"/>
          <w:b/>
          <w:bCs/>
          <w:color w:val="000000"/>
          <w:sz w:val="40"/>
          <w:szCs w:val="40"/>
        </w:rPr>
        <w:t>a Côte d’Ivoire a renforcé sa coopé</w:t>
      </w:r>
      <w:r w:rsidR="00E27D28">
        <w:rPr>
          <w:rFonts w:ascii="Times New Roman" w:hAnsi="Times New Roman"/>
          <w:b/>
          <w:bCs/>
          <w:color w:val="000000"/>
          <w:sz w:val="40"/>
          <w:szCs w:val="40"/>
        </w:rPr>
        <w:t>ration avec les mécanismes sous-</w:t>
      </w:r>
      <w:r w:rsidR="00977676" w:rsidRPr="00A74CE5">
        <w:rPr>
          <w:rFonts w:ascii="Times New Roman" w:hAnsi="Times New Roman"/>
          <w:b/>
          <w:bCs/>
          <w:color w:val="000000"/>
          <w:sz w:val="40"/>
          <w:szCs w:val="40"/>
        </w:rPr>
        <w:t xml:space="preserve">régionaux, régionaux et internationaux des droits de l’Homme, notamment en </w:t>
      </w:r>
      <w:r w:rsidR="00977676" w:rsidRPr="00A74CE5">
        <w:rPr>
          <w:rFonts w:ascii="Times New Roman" w:hAnsi="Times New Roman"/>
          <w:b/>
          <w:bCs/>
          <w:color w:val="000000"/>
          <w:sz w:val="40"/>
          <w:szCs w:val="40"/>
        </w:rPr>
        <w:lastRenderedPageBreak/>
        <w:t>soumettant des rapports dus aux organes des traités</w:t>
      </w:r>
      <w:r w:rsidR="00977676" w:rsidRPr="00A74CE5">
        <w:rPr>
          <w:rFonts w:ascii="Times New Roman" w:hAnsi="Times New Roman"/>
          <w:b/>
          <w:bCs/>
          <w:sz w:val="40"/>
          <w:szCs w:val="40"/>
        </w:rPr>
        <w:t xml:space="preserve"> </w:t>
      </w:r>
      <w:r w:rsidR="00977676" w:rsidRPr="00A74CE5">
        <w:rPr>
          <w:rFonts w:ascii="Times New Roman" w:hAnsi="Times New Roman"/>
          <w:b/>
          <w:bCs/>
          <w:color w:val="000000"/>
          <w:sz w:val="40"/>
          <w:szCs w:val="40"/>
        </w:rPr>
        <w:t>et en coopérant étroitement avec les procédures spéciales des Nations Unies.</w:t>
      </w:r>
    </w:p>
    <w:p w14:paraId="329E8C03" w14:textId="77777777" w:rsidR="00A74CE5" w:rsidRDefault="00A74CE5" w:rsidP="00A74CE5">
      <w:pPr>
        <w:spacing w:after="0" w:line="240" w:lineRule="auto"/>
        <w:contextualSpacing/>
        <w:jc w:val="both"/>
        <w:rPr>
          <w:rFonts w:ascii="Times New Roman" w:hAnsi="Times New Roman"/>
          <w:b/>
          <w:bCs/>
          <w:color w:val="000000"/>
          <w:sz w:val="40"/>
          <w:szCs w:val="40"/>
        </w:rPr>
      </w:pPr>
    </w:p>
    <w:p w14:paraId="076E1959" w14:textId="77777777" w:rsidR="00977676" w:rsidRDefault="00E27D28" w:rsidP="00543AA6">
      <w:pPr>
        <w:spacing w:after="0" w:line="240" w:lineRule="auto"/>
        <w:ind w:left="708"/>
        <w:contextualSpacing/>
        <w:jc w:val="both"/>
        <w:rPr>
          <w:rFonts w:ascii="Times New Roman" w:hAnsi="Times New Roman"/>
          <w:b/>
          <w:bCs/>
          <w:color w:val="000000"/>
          <w:sz w:val="40"/>
          <w:szCs w:val="40"/>
        </w:rPr>
      </w:pPr>
      <w:r w:rsidRPr="005F3CFB">
        <w:rPr>
          <w:rFonts w:ascii="Times New Roman" w:hAnsi="Times New Roman"/>
          <w:b/>
          <w:bCs/>
          <w:sz w:val="40"/>
          <w:szCs w:val="40"/>
          <w:lang w:eastAsia="x-none"/>
        </w:rPr>
        <w:t>Relativement à la mise en œuvre des recommandations acceptées, il convient de souligner que</w:t>
      </w:r>
      <w:r>
        <w:rPr>
          <w:rFonts w:ascii="Times New Roman" w:hAnsi="Times New Roman"/>
          <w:b/>
          <w:bCs/>
          <w:color w:val="0070C0"/>
          <w:sz w:val="40"/>
          <w:szCs w:val="40"/>
          <w:lang w:eastAsia="x-none"/>
        </w:rPr>
        <w:t xml:space="preserve"> </w:t>
      </w:r>
      <w:r w:rsidR="00977676" w:rsidRPr="00A74CE5">
        <w:rPr>
          <w:rFonts w:ascii="Times New Roman" w:hAnsi="Times New Roman"/>
          <w:b/>
          <w:bCs/>
          <w:color w:val="000000"/>
          <w:sz w:val="40"/>
          <w:szCs w:val="40"/>
        </w:rPr>
        <w:t>169 de</w:t>
      </w:r>
      <w:r w:rsidR="005F3CFB">
        <w:rPr>
          <w:rFonts w:ascii="Times New Roman" w:hAnsi="Times New Roman"/>
          <w:b/>
          <w:bCs/>
          <w:color w:val="000000"/>
          <w:sz w:val="40"/>
          <w:szCs w:val="40"/>
        </w:rPr>
        <w:t>s</w:t>
      </w:r>
      <w:r w:rsidR="00543AA6">
        <w:rPr>
          <w:rFonts w:ascii="Times New Roman" w:hAnsi="Times New Roman"/>
          <w:b/>
          <w:bCs/>
          <w:color w:val="000000"/>
          <w:sz w:val="40"/>
          <w:szCs w:val="40"/>
        </w:rPr>
        <w:t xml:space="preserve"> 222 recommandations acceptées </w:t>
      </w:r>
      <w:r w:rsidR="00543AA6" w:rsidRPr="00543AA6">
        <w:rPr>
          <w:rFonts w:ascii="Times New Roman" w:hAnsi="Times New Roman"/>
          <w:b/>
          <w:bCs/>
          <w:color w:val="000000"/>
          <w:sz w:val="40"/>
          <w:szCs w:val="40"/>
        </w:rPr>
        <w:t>ont été intégralement mises en œuvre, pendant que la mise en œuvre se poursuit pour les 53 autres</w:t>
      </w:r>
      <w:r w:rsidR="00977676" w:rsidRPr="00A74CE5">
        <w:rPr>
          <w:rFonts w:ascii="Times New Roman" w:hAnsi="Times New Roman"/>
          <w:b/>
          <w:bCs/>
          <w:color w:val="000000"/>
          <w:sz w:val="40"/>
          <w:szCs w:val="40"/>
        </w:rPr>
        <w:t>.</w:t>
      </w:r>
    </w:p>
    <w:p w14:paraId="25CF1F09" w14:textId="77777777" w:rsidR="00A74CE5" w:rsidRPr="00A74CE5" w:rsidRDefault="00A74CE5" w:rsidP="00585AB8">
      <w:pPr>
        <w:spacing w:after="0" w:line="240" w:lineRule="auto"/>
        <w:jc w:val="both"/>
        <w:rPr>
          <w:rFonts w:ascii="Times New Roman" w:hAnsi="Times New Roman"/>
          <w:b/>
          <w:bCs/>
          <w:color w:val="000000"/>
          <w:sz w:val="40"/>
          <w:szCs w:val="40"/>
        </w:rPr>
      </w:pPr>
    </w:p>
    <w:p w14:paraId="15E65C7C" w14:textId="77777777" w:rsidR="00977676" w:rsidRDefault="00543AA6" w:rsidP="00061CCB">
      <w:pPr>
        <w:spacing w:after="0" w:line="240" w:lineRule="auto"/>
        <w:ind w:left="708"/>
        <w:jc w:val="both"/>
        <w:rPr>
          <w:rFonts w:ascii="Times New Roman" w:hAnsi="Times New Roman"/>
          <w:b/>
          <w:bCs/>
          <w:color w:val="000000"/>
          <w:sz w:val="40"/>
          <w:szCs w:val="40"/>
        </w:rPr>
      </w:pPr>
      <w:r>
        <w:rPr>
          <w:rFonts w:ascii="Times New Roman" w:hAnsi="Times New Roman"/>
          <w:b/>
          <w:bCs/>
          <w:color w:val="000000"/>
          <w:sz w:val="40"/>
          <w:szCs w:val="40"/>
        </w:rPr>
        <w:t xml:space="preserve">Ainsi, </w:t>
      </w:r>
      <w:r w:rsidR="00977676" w:rsidRPr="00A74CE5">
        <w:rPr>
          <w:rFonts w:ascii="Times New Roman" w:hAnsi="Times New Roman"/>
          <w:b/>
          <w:bCs/>
          <w:color w:val="000000"/>
          <w:sz w:val="40"/>
          <w:szCs w:val="40"/>
        </w:rPr>
        <w:t>aucune des recommandations acceptées n’a fait l’objet d’une mise en œuvre différée.</w:t>
      </w:r>
    </w:p>
    <w:p w14:paraId="4176CE13" w14:textId="77777777" w:rsidR="005F3CFB" w:rsidRDefault="005F3CFB" w:rsidP="005F3CFB">
      <w:pPr>
        <w:spacing w:after="0" w:line="240" w:lineRule="auto"/>
        <w:jc w:val="both"/>
        <w:rPr>
          <w:rFonts w:ascii="Times New Roman" w:hAnsi="Times New Roman"/>
          <w:b/>
          <w:bCs/>
          <w:color w:val="000000"/>
          <w:sz w:val="40"/>
          <w:szCs w:val="40"/>
        </w:rPr>
      </w:pPr>
    </w:p>
    <w:p w14:paraId="05CC7E41" w14:textId="77777777" w:rsidR="005F3CFB" w:rsidRPr="00A74CE5" w:rsidRDefault="005F3CFB" w:rsidP="005F3CFB">
      <w:pPr>
        <w:spacing w:after="0" w:line="240" w:lineRule="auto"/>
        <w:ind w:firstLine="708"/>
        <w:jc w:val="both"/>
        <w:rPr>
          <w:rFonts w:ascii="Times New Roman" w:hAnsi="Times New Roman"/>
          <w:b/>
          <w:bCs/>
          <w:sz w:val="40"/>
          <w:szCs w:val="40"/>
          <w:lang w:eastAsia="fr-FR"/>
        </w:rPr>
      </w:pPr>
      <w:r w:rsidRPr="00A74CE5">
        <w:rPr>
          <w:rFonts w:ascii="Times New Roman" w:hAnsi="Times New Roman"/>
          <w:b/>
          <w:bCs/>
          <w:sz w:val="40"/>
          <w:szCs w:val="40"/>
          <w:lang w:eastAsia="fr-FR"/>
        </w:rPr>
        <w:t>Monsieur le Président</w:t>
      </w:r>
      <w:r>
        <w:rPr>
          <w:rFonts w:ascii="Times New Roman" w:hAnsi="Times New Roman"/>
          <w:b/>
          <w:bCs/>
          <w:sz w:val="40"/>
          <w:szCs w:val="40"/>
          <w:lang w:eastAsia="fr-FR"/>
        </w:rPr>
        <w:t> ;</w:t>
      </w:r>
    </w:p>
    <w:p w14:paraId="111444CE" w14:textId="77777777" w:rsidR="005F3CFB" w:rsidRPr="00A74CE5" w:rsidRDefault="005F3CFB" w:rsidP="005F3CFB">
      <w:pPr>
        <w:spacing w:after="0" w:line="240" w:lineRule="auto"/>
        <w:ind w:firstLine="708"/>
        <w:jc w:val="both"/>
        <w:rPr>
          <w:rFonts w:ascii="Times New Roman" w:hAnsi="Times New Roman"/>
          <w:b/>
          <w:bCs/>
          <w:sz w:val="40"/>
          <w:szCs w:val="40"/>
          <w:lang w:eastAsia="fr-FR"/>
        </w:rPr>
      </w:pPr>
      <w:r w:rsidRPr="00A74CE5">
        <w:rPr>
          <w:rFonts w:ascii="Times New Roman" w:hAnsi="Times New Roman"/>
          <w:b/>
          <w:bCs/>
          <w:sz w:val="40"/>
          <w:szCs w:val="40"/>
          <w:lang w:eastAsia="fr-FR"/>
        </w:rPr>
        <w:t>Excellences, Mesdames et Messieurs</w:t>
      </w:r>
      <w:r>
        <w:rPr>
          <w:rFonts w:ascii="Times New Roman" w:hAnsi="Times New Roman"/>
          <w:b/>
          <w:bCs/>
          <w:sz w:val="40"/>
          <w:szCs w:val="40"/>
          <w:lang w:eastAsia="fr-FR"/>
        </w:rPr>
        <w:t> ;</w:t>
      </w:r>
    </w:p>
    <w:p w14:paraId="51A0475C" w14:textId="77777777" w:rsidR="005F3CFB" w:rsidRDefault="005F3CFB" w:rsidP="005F3CFB">
      <w:pPr>
        <w:spacing w:after="0" w:line="240" w:lineRule="auto"/>
        <w:jc w:val="both"/>
        <w:rPr>
          <w:rFonts w:ascii="Times New Roman" w:hAnsi="Times New Roman"/>
          <w:b/>
          <w:bCs/>
          <w:color w:val="000000"/>
          <w:sz w:val="40"/>
          <w:szCs w:val="40"/>
        </w:rPr>
      </w:pPr>
    </w:p>
    <w:p w14:paraId="0CDE7AED" w14:textId="77777777" w:rsidR="00977676" w:rsidRPr="005F3CFB" w:rsidRDefault="005F3CFB" w:rsidP="00061CCB">
      <w:pPr>
        <w:spacing w:after="0" w:line="240" w:lineRule="auto"/>
        <w:ind w:left="708"/>
        <w:jc w:val="both"/>
        <w:rPr>
          <w:rFonts w:ascii="Times New Roman" w:hAnsi="Times New Roman"/>
          <w:b/>
          <w:bCs/>
          <w:color w:val="0070C0"/>
          <w:sz w:val="40"/>
          <w:szCs w:val="40"/>
        </w:rPr>
      </w:pPr>
      <w:r w:rsidRPr="00D4773D">
        <w:rPr>
          <w:rFonts w:ascii="Times New Roman" w:hAnsi="Times New Roman"/>
          <w:b/>
          <w:bCs/>
          <w:sz w:val="40"/>
          <w:szCs w:val="40"/>
        </w:rPr>
        <w:t xml:space="preserve">S’agissant du </w:t>
      </w:r>
      <w:r w:rsidR="00977676" w:rsidRPr="00D4773D">
        <w:rPr>
          <w:rFonts w:ascii="Times New Roman" w:hAnsi="Times New Roman"/>
          <w:b/>
          <w:bCs/>
          <w:sz w:val="40"/>
          <w:szCs w:val="40"/>
        </w:rPr>
        <w:t xml:space="preserve">respect et </w:t>
      </w:r>
      <w:r w:rsidRPr="00D4773D">
        <w:rPr>
          <w:rFonts w:ascii="Times New Roman" w:hAnsi="Times New Roman"/>
          <w:b/>
          <w:bCs/>
          <w:sz w:val="40"/>
          <w:szCs w:val="40"/>
        </w:rPr>
        <w:t xml:space="preserve">de </w:t>
      </w:r>
      <w:r w:rsidR="00977676" w:rsidRPr="00D4773D">
        <w:rPr>
          <w:rFonts w:ascii="Times New Roman" w:hAnsi="Times New Roman"/>
          <w:b/>
          <w:bCs/>
          <w:sz w:val="40"/>
          <w:szCs w:val="40"/>
        </w:rPr>
        <w:t>la protection des droits civils et politiques</w:t>
      </w:r>
      <w:r w:rsidRPr="00D4773D">
        <w:rPr>
          <w:rFonts w:ascii="Times New Roman" w:hAnsi="Times New Roman"/>
          <w:b/>
          <w:bCs/>
          <w:sz w:val="40"/>
          <w:szCs w:val="40"/>
        </w:rPr>
        <w:t xml:space="preserve">, plus spécifiquement du </w:t>
      </w:r>
      <w:r w:rsidR="00977676" w:rsidRPr="00D4773D">
        <w:rPr>
          <w:rFonts w:ascii="Times New Roman" w:hAnsi="Times New Roman"/>
          <w:b/>
          <w:bCs/>
          <w:iCs/>
          <w:sz w:val="40"/>
          <w:szCs w:val="40"/>
        </w:rPr>
        <w:t xml:space="preserve">pouvoir judiciaire et </w:t>
      </w:r>
      <w:r w:rsidRPr="00D4773D">
        <w:rPr>
          <w:rFonts w:ascii="Times New Roman" w:hAnsi="Times New Roman"/>
          <w:b/>
          <w:bCs/>
          <w:iCs/>
          <w:sz w:val="40"/>
          <w:szCs w:val="40"/>
        </w:rPr>
        <w:t xml:space="preserve">de </w:t>
      </w:r>
      <w:r w:rsidR="00977676" w:rsidRPr="00D4773D">
        <w:rPr>
          <w:rFonts w:ascii="Times New Roman" w:hAnsi="Times New Roman"/>
          <w:b/>
          <w:bCs/>
          <w:iCs/>
          <w:sz w:val="40"/>
          <w:szCs w:val="40"/>
        </w:rPr>
        <w:t>l’accès à la justice</w:t>
      </w:r>
      <w:r>
        <w:rPr>
          <w:rFonts w:ascii="Times New Roman" w:hAnsi="Times New Roman"/>
          <w:b/>
          <w:bCs/>
          <w:i/>
          <w:iCs/>
          <w:color w:val="7030A0"/>
          <w:sz w:val="40"/>
          <w:szCs w:val="40"/>
        </w:rPr>
        <w:t>,</w:t>
      </w:r>
      <w:r>
        <w:rPr>
          <w:rFonts w:ascii="Times New Roman" w:hAnsi="Times New Roman"/>
          <w:b/>
          <w:bCs/>
          <w:color w:val="0070C0"/>
          <w:sz w:val="40"/>
          <w:szCs w:val="40"/>
        </w:rPr>
        <w:t xml:space="preserve"> </w:t>
      </w:r>
      <w:r>
        <w:rPr>
          <w:rFonts w:ascii="Times New Roman" w:hAnsi="Times New Roman"/>
          <w:b/>
          <w:bCs/>
          <w:color w:val="000000"/>
          <w:sz w:val="40"/>
          <w:szCs w:val="40"/>
        </w:rPr>
        <w:t>l</w:t>
      </w:r>
      <w:r w:rsidR="00977676" w:rsidRPr="00A74CE5">
        <w:rPr>
          <w:rFonts w:ascii="Times New Roman" w:hAnsi="Times New Roman"/>
          <w:b/>
          <w:bCs/>
          <w:color w:val="000000"/>
          <w:sz w:val="40"/>
          <w:szCs w:val="40"/>
        </w:rPr>
        <w:t xml:space="preserve">a mise en œuvre du Plan d’action de politique sectorielle 2016-2020 du Ministère de la Justice et des Droits de l’Homme a permis l’amélioration de l’accès à </w:t>
      </w:r>
      <w:r w:rsidR="00064431" w:rsidRPr="00A74CE5">
        <w:rPr>
          <w:rFonts w:ascii="Times New Roman" w:hAnsi="Times New Roman"/>
          <w:b/>
          <w:bCs/>
          <w:color w:val="000000"/>
          <w:sz w:val="40"/>
          <w:szCs w:val="40"/>
        </w:rPr>
        <w:t>la justice</w:t>
      </w:r>
      <w:r w:rsidR="00977676" w:rsidRPr="00A74CE5">
        <w:rPr>
          <w:rFonts w:ascii="Times New Roman" w:hAnsi="Times New Roman"/>
          <w:b/>
          <w:bCs/>
          <w:color w:val="000000"/>
          <w:sz w:val="40"/>
          <w:szCs w:val="40"/>
        </w:rPr>
        <w:t>,</w:t>
      </w:r>
      <w:r w:rsidR="00064431" w:rsidRPr="00A74CE5">
        <w:rPr>
          <w:rFonts w:ascii="Times New Roman" w:hAnsi="Times New Roman"/>
          <w:b/>
          <w:bCs/>
          <w:color w:val="000000"/>
          <w:sz w:val="40"/>
          <w:szCs w:val="40"/>
        </w:rPr>
        <w:t xml:space="preserve"> notamment</w:t>
      </w:r>
      <w:r w:rsidR="00977676" w:rsidRPr="00A74CE5">
        <w:rPr>
          <w:rFonts w:ascii="Times New Roman" w:hAnsi="Times New Roman"/>
          <w:b/>
          <w:bCs/>
          <w:color w:val="000000"/>
          <w:sz w:val="40"/>
          <w:szCs w:val="40"/>
        </w:rPr>
        <w:t xml:space="preserve"> à travers la construction de nouvelles infrastructures judiciaires.</w:t>
      </w:r>
    </w:p>
    <w:p w14:paraId="4E1E9C28" w14:textId="77777777" w:rsidR="002166B2" w:rsidRPr="00A74CE5" w:rsidRDefault="002166B2" w:rsidP="002166B2">
      <w:pPr>
        <w:spacing w:after="0" w:line="240" w:lineRule="auto"/>
        <w:ind w:left="708"/>
        <w:jc w:val="both"/>
        <w:rPr>
          <w:rFonts w:ascii="Times New Roman" w:hAnsi="Times New Roman"/>
          <w:b/>
          <w:bCs/>
          <w:color w:val="000000"/>
          <w:sz w:val="40"/>
          <w:szCs w:val="40"/>
        </w:rPr>
      </w:pPr>
    </w:p>
    <w:p w14:paraId="07597E01" w14:textId="77777777" w:rsidR="00977676" w:rsidRPr="00A74CE5" w:rsidRDefault="00977676" w:rsidP="002166B2">
      <w:pPr>
        <w:spacing w:after="0" w:line="240" w:lineRule="auto"/>
        <w:ind w:left="708"/>
        <w:jc w:val="both"/>
        <w:rPr>
          <w:rFonts w:ascii="Times New Roman" w:hAnsi="Times New Roman"/>
          <w:b/>
          <w:bCs/>
          <w:sz w:val="40"/>
          <w:szCs w:val="40"/>
        </w:rPr>
      </w:pPr>
      <w:r w:rsidRPr="00A74CE5">
        <w:rPr>
          <w:rFonts w:ascii="Times New Roman" w:hAnsi="Times New Roman"/>
          <w:b/>
          <w:bCs/>
          <w:color w:val="000000"/>
          <w:sz w:val="40"/>
          <w:szCs w:val="40"/>
        </w:rPr>
        <w:t xml:space="preserve">L’existence de bureaux locaux d’assistance judiciaire entièrement opérationnels, dans tous les Tribunaux constitue un acquis de </w:t>
      </w:r>
      <w:r w:rsidR="00064431" w:rsidRPr="00A74CE5">
        <w:rPr>
          <w:rFonts w:ascii="Times New Roman" w:hAnsi="Times New Roman"/>
          <w:b/>
          <w:bCs/>
          <w:color w:val="000000"/>
          <w:sz w:val="40"/>
          <w:szCs w:val="40"/>
        </w:rPr>
        <w:t>cette initiative</w:t>
      </w:r>
      <w:r w:rsidRPr="00A74CE5">
        <w:rPr>
          <w:rFonts w:ascii="Times New Roman" w:hAnsi="Times New Roman"/>
          <w:b/>
          <w:bCs/>
          <w:color w:val="000000"/>
          <w:sz w:val="40"/>
          <w:szCs w:val="40"/>
        </w:rPr>
        <w:t xml:space="preserve">. </w:t>
      </w:r>
    </w:p>
    <w:p w14:paraId="0F43AD2E" w14:textId="77777777" w:rsidR="00A56CEC" w:rsidRDefault="00A56CEC" w:rsidP="00585AB8">
      <w:pPr>
        <w:spacing w:after="0" w:line="240" w:lineRule="auto"/>
        <w:jc w:val="both"/>
        <w:rPr>
          <w:rFonts w:ascii="Times New Roman" w:hAnsi="Times New Roman"/>
          <w:b/>
          <w:bCs/>
          <w:color w:val="0070C0"/>
          <w:sz w:val="40"/>
          <w:szCs w:val="40"/>
        </w:rPr>
      </w:pPr>
    </w:p>
    <w:p w14:paraId="325775C2" w14:textId="77777777" w:rsidR="00064431" w:rsidRPr="005F3CFB" w:rsidRDefault="005F3CFB" w:rsidP="00061CCB">
      <w:pPr>
        <w:spacing w:after="0" w:line="240" w:lineRule="auto"/>
        <w:ind w:left="708"/>
        <w:jc w:val="both"/>
        <w:rPr>
          <w:rFonts w:ascii="Times New Roman" w:hAnsi="Times New Roman"/>
          <w:b/>
          <w:bCs/>
          <w:i/>
          <w:iCs/>
          <w:color w:val="7030A0"/>
          <w:sz w:val="40"/>
          <w:szCs w:val="40"/>
        </w:rPr>
      </w:pPr>
      <w:r w:rsidRPr="00D4773D">
        <w:rPr>
          <w:rFonts w:ascii="Times New Roman" w:hAnsi="Times New Roman"/>
          <w:b/>
          <w:bCs/>
          <w:iCs/>
          <w:sz w:val="40"/>
          <w:szCs w:val="40"/>
        </w:rPr>
        <w:t xml:space="preserve">Quant au </w:t>
      </w:r>
      <w:r w:rsidR="00977676" w:rsidRPr="00D4773D">
        <w:rPr>
          <w:rFonts w:ascii="Times New Roman" w:hAnsi="Times New Roman"/>
          <w:b/>
          <w:bCs/>
          <w:iCs/>
          <w:sz w:val="40"/>
          <w:szCs w:val="40"/>
        </w:rPr>
        <w:t>respect des délais de garde à vue et de détention préventive</w:t>
      </w:r>
      <w:r>
        <w:rPr>
          <w:rFonts w:ascii="Times New Roman" w:hAnsi="Times New Roman"/>
          <w:b/>
          <w:bCs/>
          <w:i/>
          <w:iCs/>
          <w:color w:val="7030A0"/>
          <w:sz w:val="40"/>
          <w:szCs w:val="40"/>
        </w:rPr>
        <w:t xml:space="preserve">, </w:t>
      </w:r>
      <w:r>
        <w:rPr>
          <w:rFonts w:ascii="Times New Roman" w:hAnsi="Times New Roman"/>
          <w:b/>
          <w:bCs/>
          <w:color w:val="000000"/>
          <w:sz w:val="40"/>
          <w:szCs w:val="40"/>
        </w:rPr>
        <w:t>l</w:t>
      </w:r>
      <w:r w:rsidR="00064431" w:rsidRPr="00A74CE5">
        <w:rPr>
          <w:rFonts w:ascii="Times New Roman" w:hAnsi="Times New Roman"/>
          <w:b/>
          <w:bCs/>
          <w:color w:val="000000"/>
          <w:sz w:val="40"/>
          <w:szCs w:val="40"/>
        </w:rPr>
        <w:t>e</w:t>
      </w:r>
      <w:r w:rsidR="00977676" w:rsidRPr="00A74CE5">
        <w:rPr>
          <w:rFonts w:ascii="Times New Roman" w:hAnsi="Times New Roman"/>
          <w:b/>
          <w:bCs/>
          <w:color w:val="000000"/>
          <w:sz w:val="40"/>
          <w:szCs w:val="40"/>
        </w:rPr>
        <w:t xml:space="preserve"> Code de procédure pénale encadre la</w:t>
      </w:r>
      <w:r w:rsidR="00D4773D">
        <w:rPr>
          <w:rFonts w:ascii="Times New Roman" w:hAnsi="Times New Roman"/>
          <w:b/>
          <w:bCs/>
          <w:color w:val="000000"/>
          <w:sz w:val="40"/>
          <w:szCs w:val="40"/>
        </w:rPr>
        <w:t xml:space="preserve"> garde à vue et la détention en </w:t>
      </w:r>
      <w:r>
        <w:rPr>
          <w:rFonts w:ascii="Times New Roman" w:hAnsi="Times New Roman"/>
          <w:b/>
          <w:bCs/>
          <w:color w:val="000000"/>
          <w:sz w:val="40"/>
          <w:szCs w:val="40"/>
        </w:rPr>
        <w:t>les subordonnant</w:t>
      </w:r>
      <w:r w:rsidR="00977676" w:rsidRPr="00A74CE5">
        <w:rPr>
          <w:rFonts w:ascii="Times New Roman" w:hAnsi="Times New Roman"/>
          <w:b/>
          <w:bCs/>
          <w:color w:val="000000"/>
          <w:sz w:val="40"/>
          <w:szCs w:val="40"/>
        </w:rPr>
        <w:t xml:space="preserve"> à des conditions strictes. </w:t>
      </w:r>
    </w:p>
    <w:p w14:paraId="604D6838" w14:textId="77777777" w:rsidR="005F3CFB" w:rsidRDefault="005F3CFB" w:rsidP="005F3CFB">
      <w:pPr>
        <w:spacing w:after="0" w:line="240" w:lineRule="auto"/>
        <w:jc w:val="both"/>
        <w:rPr>
          <w:rFonts w:ascii="Times New Roman" w:hAnsi="Times New Roman"/>
          <w:b/>
          <w:bCs/>
          <w:color w:val="000000"/>
          <w:sz w:val="40"/>
          <w:szCs w:val="40"/>
        </w:rPr>
      </w:pPr>
    </w:p>
    <w:p w14:paraId="14A416E5" w14:textId="77777777" w:rsidR="00977676" w:rsidRDefault="00977676" w:rsidP="00061CCB">
      <w:pPr>
        <w:spacing w:after="0" w:line="240" w:lineRule="auto"/>
        <w:ind w:left="708"/>
        <w:jc w:val="both"/>
        <w:rPr>
          <w:rFonts w:ascii="Times New Roman" w:hAnsi="Times New Roman"/>
          <w:b/>
          <w:bCs/>
          <w:color w:val="000000"/>
          <w:sz w:val="40"/>
          <w:szCs w:val="40"/>
        </w:rPr>
      </w:pPr>
      <w:r w:rsidRPr="00A74CE5">
        <w:rPr>
          <w:rFonts w:ascii="Times New Roman" w:hAnsi="Times New Roman"/>
          <w:b/>
          <w:bCs/>
          <w:color w:val="000000"/>
          <w:sz w:val="40"/>
          <w:szCs w:val="40"/>
        </w:rPr>
        <w:t>Par ailleurs, les lieux de privation de liberté font l’objet de contrôles réguliers, notamment de la part des autorités judiciaires compétentes, ce qui permet de surveiller la régularité des privations de liberté.</w:t>
      </w:r>
    </w:p>
    <w:p w14:paraId="760F0DE7" w14:textId="77777777" w:rsidR="00C40882" w:rsidRDefault="00C40882" w:rsidP="00061CCB">
      <w:pPr>
        <w:spacing w:after="0" w:line="240" w:lineRule="auto"/>
        <w:ind w:left="708"/>
        <w:jc w:val="both"/>
        <w:rPr>
          <w:rFonts w:ascii="Times New Roman" w:hAnsi="Times New Roman"/>
          <w:b/>
          <w:bCs/>
          <w:color w:val="000000"/>
          <w:sz w:val="40"/>
          <w:szCs w:val="40"/>
        </w:rPr>
      </w:pPr>
    </w:p>
    <w:p w14:paraId="3A955865" w14:textId="77777777" w:rsidR="00E4363F" w:rsidRDefault="00E4363F" w:rsidP="00061CCB">
      <w:pPr>
        <w:spacing w:after="0" w:line="240" w:lineRule="auto"/>
        <w:ind w:firstLine="708"/>
        <w:jc w:val="both"/>
        <w:rPr>
          <w:rFonts w:ascii="Times New Roman" w:hAnsi="Times New Roman"/>
          <w:b/>
          <w:bCs/>
          <w:color w:val="000000"/>
          <w:sz w:val="40"/>
          <w:szCs w:val="40"/>
        </w:rPr>
      </w:pPr>
    </w:p>
    <w:p w14:paraId="0E6CEFBD" w14:textId="77777777" w:rsidR="00977676" w:rsidRPr="00A74CE5" w:rsidRDefault="00C40882" w:rsidP="00061CCB">
      <w:pPr>
        <w:spacing w:after="0" w:line="240" w:lineRule="auto"/>
        <w:ind w:firstLine="708"/>
        <w:jc w:val="both"/>
        <w:rPr>
          <w:rFonts w:ascii="Times New Roman" w:hAnsi="Times New Roman"/>
          <w:b/>
          <w:bCs/>
          <w:sz w:val="40"/>
          <w:szCs w:val="40"/>
        </w:rPr>
      </w:pPr>
      <w:r>
        <w:rPr>
          <w:rFonts w:ascii="Times New Roman" w:hAnsi="Times New Roman"/>
          <w:b/>
          <w:bCs/>
          <w:color w:val="000000"/>
          <w:sz w:val="40"/>
          <w:szCs w:val="40"/>
        </w:rPr>
        <w:t>L</w:t>
      </w:r>
      <w:r w:rsidR="00977676" w:rsidRPr="00A74CE5">
        <w:rPr>
          <w:rFonts w:ascii="Times New Roman" w:hAnsi="Times New Roman"/>
          <w:b/>
          <w:bCs/>
          <w:sz w:val="40"/>
          <w:szCs w:val="40"/>
        </w:rPr>
        <w:t xml:space="preserve">a situation des détenus fait </w:t>
      </w:r>
      <w:r>
        <w:rPr>
          <w:rFonts w:ascii="Times New Roman" w:hAnsi="Times New Roman"/>
          <w:b/>
          <w:bCs/>
          <w:sz w:val="40"/>
          <w:szCs w:val="40"/>
        </w:rPr>
        <w:t xml:space="preserve">également </w:t>
      </w:r>
      <w:r w:rsidR="00977676" w:rsidRPr="00A74CE5">
        <w:rPr>
          <w:rFonts w:ascii="Times New Roman" w:hAnsi="Times New Roman"/>
          <w:b/>
          <w:bCs/>
          <w:sz w:val="40"/>
          <w:szCs w:val="40"/>
        </w:rPr>
        <w:t>l’objet d’une surveillance quotidienne.</w:t>
      </w:r>
    </w:p>
    <w:p w14:paraId="0435DF5C" w14:textId="77777777" w:rsidR="00A56CEC" w:rsidRDefault="00A56CEC" w:rsidP="00585AB8">
      <w:pPr>
        <w:spacing w:after="0" w:line="240" w:lineRule="auto"/>
        <w:jc w:val="both"/>
        <w:rPr>
          <w:rFonts w:ascii="Times New Roman" w:hAnsi="Times New Roman"/>
          <w:b/>
          <w:bCs/>
          <w:color w:val="0070C0"/>
          <w:sz w:val="40"/>
          <w:szCs w:val="40"/>
        </w:rPr>
      </w:pPr>
    </w:p>
    <w:p w14:paraId="21C67AA8" w14:textId="77777777" w:rsidR="00977676" w:rsidRPr="005F3CFB" w:rsidRDefault="00977676" w:rsidP="00061CCB">
      <w:pPr>
        <w:spacing w:after="0" w:line="240" w:lineRule="auto"/>
        <w:ind w:left="708"/>
        <w:jc w:val="both"/>
        <w:rPr>
          <w:rFonts w:ascii="Times New Roman" w:hAnsi="Times New Roman"/>
          <w:b/>
          <w:bCs/>
          <w:i/>
          <w:iCs/>
          <w:color w:val="7030A0"/>
          <w:sz w:val="40"/>
          <w:szCs w:val="40"/>
        </w:rPr>
      </w:pPr>
      <w:r w:rsidRPr="00D4773D">
        <w:rPr>
          <w:rFonts w:ascii="Times New Roman" w:hAnsi="Times New Roman"/>
          <w:b/>
          <w:bCs/>
          <w:iCs/>
          <w:sz w:val="40"/>
          <w:szCs w:val="40"/>
        </w:rPr>
        <w:t>S’agissant de l’interdiction de la torture</w:t>
      </w:r>
      <w:r w:rsidR="005F3CFB" w:rsidRPr="00D4773D">
        <w:rPr>
          <w:rFonts w:ascii="Times New Roman" w:hAnsi="Times New Roman"/>
          <w:b/>
          <w:bCs/>
          <w:iCs/>
          <w:sz w:val="40"/>
          <w:szCs w:val="40"/>
        </w:rPr>
        <w:t>,</w:t>
      </w:r>
      <w:r w:rsidR="005F3CFB" w:rsidRPr="00D4773D">
        <w:rPr>
          <w:rFonts w:ascii="Times New Roman" w:hAnsi="Times New Roman"/>
          <w:b/>
          <w:bCs/>
          <w:i/>
          <w:iCs/>
          <w:sz w:val="40"/>
          <w:szCs w:val="40"/>
        </w:rPr>
        <w:t xml:space="preserve"> </w:t>
      </w:r>
      <w:r w:rsidR="005F3CFB">
        <w:rPr>
          <w:rFonts w:ascii="Times New Roman" w:hAnsi="Times New Roman"/>
          <w:b/>
          <w:bCs/>
          <w:color w:val="000000"/>
          <w:sz w:val="40"/>
          <w:szCs w:val="40"/>
        </w:rPr>
        <w:t>l</w:t>
      </w:r>
      <w:r w:rsidRPr="00A74CE5">
        <w:rPr>
          <w:rFonts w:ascii="Times New Roman" w:hAnsi="Times New Roman"/>
          <w:b/>
          <w:bCs/>
          <w:color w:val="000000"/>
          <w:sz w:val="40"/>
          <w:szCs w:val="40"/>
        </w:rPr>
        <w:t>e Code pénal ivoirien incrimine désormais la torture en tant qu’infraction autonome, et l’assortit d’une peine criminelle.</w:t>
      </w:r>
    </w:p>
    <w:p w14:paraId="565C3547" w14:textId="77777777" w:rsidR="00A56CEC" w:rsidRPr="00A74CE5" w:rsidRDefault="00A56CEC" w:rsidP="00585AB8">
      <w:pPr>
        <w:spacing w:after="0" w:line="240" w:lineRule="auto"/>
        <w:jc w:val="both"/>
        <w:rPr>
          <w:rFonts w:ascii="Times New Roman" w:hAnsi="Times New Roman"/>
          <w:b/>
          <w:bCs/>
          <w:color w:val="000000"/>
          <w:sz w:val="40"/>
          <w:szCs w:val="40"/>
        </w:rPr>
      </w:pPr>
    </w:p>
    <w:p w14:paraId="2A74D21D" w14:textId="77777777" w:rsidR="00977676" w:rsidRDefault="005F3CFB" w:rsidP="00061CCB">
      <w:pPr>
        <w:spacing w:after="0" w:line="240" w:lineRule="auto"/>
        <w:ind w:left="708"/>
        <w:jc w:val="both"/>
        <w:rPr>
          <w:rFonts w:ascii="Times New Roman" w:hAnsi="Times New Roman"/>
          <w:b/>
          <w:bCs/>
          <w:color w:val="000000"/>
          <w:sz w:val="40"/>
          <w:szCs w:val="40"/>
        </w:rPr>
      </w:pPr>
      <w:r>
        <w:rPr>
          <w:rFonts w:ascii="Times New Roman" w:hAnsi="Times New Roman"/>
          <w:b/>
          <w:bCs/>
          <w:color w:val="000000"/>
          <w:sz w:val="40"/>
          <w:szCs w:val="40"/>
        </w:rPr>
        <w:t>Aussi, e</w:t>
      </w:r>
      <w:r w:rsidR="00977676" w:rsidRPr="00A74CE5">
        <w:rPr>
          <w:rFonts w:ascii="Times New Roman" w:hAnsi="Times New Roman"/>
          <w:b/>
          <w:bCs/>
          <w:color w:val="000000"/>
          <w:sz w:val="40"/>
          <w:szCs w:val="40"/>
        </w:rPr>
        <w:t>n vue de la prévention de la torture, les capacités des responsables de l’application des lois sont régulièrement renforcées sur les règles relatives au traitement des personnes gardées à vue ou détenus</w:t>
      </w:r>
      <w:r w:rsidR="0037720C" w:rsidRPr="00A74CE5">
        <w:rPr>
          <w:rFonts w:ascii="Times New Roman" w:hAnsi="Times New Roman"/>
          <w:b/>
          <w:bCs/>
          <w:color w:val="000000"/>
          <w:sz w:val="40"/>
          <w:szCs w:val="40"/>
        </w:rPr>
        <w:t>.</w:t>
      </w:r>
    </w:p>
    <w:p w14:paraId="5EAD7CE6" w14:textId="77777777" w:rsidR="00A56CEC" w:rsidRPr="00A74CE5" w:rsidRDefault="00A56CEC" w:rsidP="00585AB8">
      <w:pPr>
        <w:spacing w:after="0" w:line="240" w:lineRule="auto"/>
        <w:jc w:val="both"/>
        <w:rPr>
          <w:rFonts w:ascii="Times New Roman" w:hAnsi="Times New Roman"/>
          <w:b/>
          <w:bCs/>
          <w:color w:val="000000"/>
          <w:sz w:val="40"/>
          <w:szCs w:val="40"/>
        </w:rPr>
      </w:pPr>
    </w:p>
    <w:p w14:paraId="409D5FA4" w14:textId="77777777" w:rsidR="00977676" w:rsidRDefault="00977676" w:rsidP="00061CCB">
      <w:pPr>
        <w:spacing w:after="0" w:line="240" w:lineRule="auto"/>
        <w:ind w:left="708"/>
        <w:jc w:val="both"/>
        <w:rPr>
          <w:rFonts w:ascii="Times New Roman" w:hAnsi="Times New Roman"/>
          <w:b/>
          <w:bCs/>
          <w:color w:val="000000"/>
          <w:sz w:val="40"/>
          <w:szCs w:val="40"/>
        </w:rPr>
      </w:pPr>
      <w:r w:rsidRPr="00A74CE5">
        <w:rPr>
          <w:rFonts w:ascii="Times New Roman" w:hAnsi="Times New Roman"/>
          <w:b/>
          <w:bCs/>
          <w:color w:val="000000"/>
          <w:sz w:val="40"/>
          <w:szCs w:val="40"/>
        </w:rPr>
        <w:lastRenderedPageBreak/>
        <w:t xml:space="preserve">Par ailleurs, </w:t>
      </w:r>
      <w:r w:rsidR="00C40882">
        <w:rPr>
          <w:rFonts w:ascii="Times New Roman" w:hAnsi="Times New Roman"/>
          <w:b/>
          <w:bCs/>
          <w:color w:val="000000"/>
          <w:sz w:val="40"/>
          <w:szCs w:val="40"/>
        </w:rPr>
        <w:t>le</w:t>
      </w:r>
      <w:r w:rsidRPr="00A74CE5">
        <w:rPr>
          <w:rFonts w:ascii="Times New Roman" w:hAnsi="Times New Roman"/>
          <w:b/>
          <w:bCs/>
          <w:color w:val="000000"/>
          <w:sz w:val="40"/>
          <w:szCs w:val="40"/>
        </w:rPr>
        <w:t xml:space="preserve"> 16 octobre 2024, le Gouvernement a adopté un projet de loi portant création, attributions, organisation et fonctionnement du mécanisme national de prévention de la torture dénommé </w:t>
      </w:r>
      <w:r w:rsidR="0037720C" w:rsidRPr="00A74CE5">
        <w:rPr>
          <w:rFonts w:ascii="Times New Roman" w:hAnsi="Times New Roman"/>
          <w:b/>
          <w:bCs/>
          <w:color w:val="000000"/>
          <w:sz w:val="40"/>
          <w:szCs w:val="40"/>
        </w:rPr>
        <w:t>« </w:t>
      </w:r>
      <w:r w:rsidRPr="00A74CE5">
        <w:rPr>
          <w:rFonts w:ascii="Times New Roman" w:hAnsi="Times New Roman"/>
          <w:b/>
          <w:bCs/>
          <w:color w:val="000000"/>
          <w:sz w:val="40"/>
          <w:szCs w:val="40"/>
        </w:rPr>
        <w:t>Observatoire national de la détention</w:t>
      </w:r>
      <w:r w:rsidR="0037720C" w:rsidRPr="00A74CE5">
        <w:rPr>
          <w:rFonts w:ascii="Times New Roman" w:hAnsi="Times New Roman"/>
          <w:b/>
          <w:bCs/>
          <w:color w:val="000000"/>
          <w:sz w:val="40"/>
          <w:szCs w:val="40"/>
        </w:rPr>
        <w:t> »</w:t>
      </w:r>
      <w:r w:rsidRPr="00A74CE5">
        <w:rPr>
          <w:rFonts w:ascii="Times New Roman" w:hAnsi="Times New Roman"/>
          <w:b/>
          <w:bCs/>
          <w:color w:val="000000"/>
          <w:sz w:val="40"/>
          <w:szCs w:val="40"/>
        </w:rPr>
        <w:t>.</w:t>
      </w:r>
    </w:p>
    <w:p w14:paraId="706AF97B" w14:textId="77777777" w:rsidR="00A56CEC" w:rsidRPr="00A74CE5" w:rsidRDefault="00A56CEC" w:rsidP="00585AB8">
      <w:pPr>
        <w:spacing w:after="0" w:line="240" w:lineRule="auto"/>
        <w:jc w:val="both"/>
        <w:rPr>
          <w:rFonts w:ascii="Times New Roman" w:hAnsi="Times New Roman"/>
          <w:b/>
          <w:bCs/>
          <w:color w:val="000000"/>
          <w:sz w:val="40"/>
          <w:szCs w:val="40"/>
        </w:rPr>
      </w:pPr>
    </w:p>
    <w:p w14:paraId="52F1DAE5" w14:textId="77777777" w:rsidR="00977676" w:rsidRDefault="00977676" w:rsidP="00061CCB">
      <w:pPr>
        <w:spacing w:after="0" w:line="240" w:lineRule="auto"/>
        <w:ind w:left="708"/>
        <w:jc w:val="both"/>
        <w:rPr>
          <w:rFonts w:ascii="Times New Roman" w:hAnsi="Times New Roman"/>
          <w:b/>
          <w:bCs/>
          <w:color w:val="000000"/>
          <w:sz w:val="40"/>
          <w:szCs w:val="40"/>
        </w:rPr>
      </w:pPr>
      <w:r w:rsidRPr="00A74CE5">
        <w:rPr>
          <w:rFonts w:ascii="Times New Roman" w:hAnsi="Times New Roman"/>
          <w:b/>
          <w:bCs/>
          <w:color w:val="000000"/>
          <w:sz w:val="40"/>
          <w:szCs w:val="40"/>
        </w:rPr>
        <w:t xml:space="preserve">La Côte d’Ivoire avait déjà présenté son rapport initial devant le Comité contre la torture, les 16 et 17 juillet 2024. </w:t>
      </w:r>
    </w:p>
    <w:p w14:paraId="23675CBC" w14:textId="77777777" w:rsidR="00A56CEC" w:rsidRDefault="00A56CEC" w:rsidP="00585AB8">
      <w:pPr>
        <w:spacing w:after="0" w:line="240" w:lineRule="auto"/>
        <w:jc w:val="both"/>
        <w:rPr>
          <w:rFonts w:ascii="Times New Roman" w:hAnsi="Times New Roman"/>
          <w:b/>
          <w:bCs/>
          <w:sz w:val="40"/>
          <w:szCs w:val="40"/>
        </w:rPr>
      </w:pPr>
    </w:p>
    <w:p w14:paraId="4F5D4E18" w14:textId="77777777" w:rsidR="00E4363F" w:rsidRDefault="00E4363F" w:rsidP="00C40882">
      <w:pPr>
        <w:spacing w:after="0" w:line="240" w:lineRule="auto"/>
        <w:ind w:left="708"/>
        <w:jc w:val="both"/>
        <w:rPr>
          <w:rFonts w:ascii="Times New Roman" w:hAnsi="Times New Roman"/>
          <w:b/>
          <w:bCs/>
          <w:iCs/>
          <w:sz w:val="40"/>
          <w:szCs w:val="40"/>
        </w:rPr>
      </w:pPr>
    </w:p>
    <w:p w14:paraId="4989D898" w14:textId="77777777" w:rsidR="00E4363F" w:rsidRPr="00785D92" w:rsidRDefault="00977676" w:rsidP="00785D92">
      <w:pPr>
        <w:spacing w:after="0" w:line="240" w:lineRule="auto"/>
        <w:ind w:left="708"/>
        <w:jc w:val="both"/>
        <w:rPr>
          <w:rFonts w:ascii="Times New Roman" w:hAnsi="Times New Roman"/>
          <w:b/>
          <w:bCs/>
          <w:i/>
          <w:iCs/>
          <w:color w:val="7030A0"/>
          <w:sz w:val="40"/>
          <w:szCs w:val="40"/>
        </w:rPr>
      </w:pPr>
      <w:r w:rsidRPr="00D4773D">
        <w:rPr>
          <w:rFonts w:ascii="Times New Roman" w:hAnsi="Times New Roman"/>
          <w:b/>
          <w:bCs/>
          <w:iCs/>
          <w:sz w:val="40"/>
          <w:szCs w:val="40"/>
        </w:rPr>
        <w:t>Relativement à la protection des défenseurs des droits de l'Homme</w:t>
      </w:r>
      <w:r w:rsidR="00D367BA" w:rsidRPr="00D4773D">
        <w:rPr>
          <w:rFonts w:ascii="Times New Roman" w:hAnsi="Times New Roman"/>
          <w:b/>
          <w:bCs/>
          <w:iCs/>
          <w:sz w:val="40"/>
          <w:szCs w:val="40"/>
        </w:rPr>
        <w:t>,</w:t>
      </w:r>
      <w:r w:rsidR="00D367BA" w:rsidRPr="00D4773D">
        <w:rPr>
          <w:rFonts w:ascii="Times New Roman" w:hAnsi="Times New Roman"/>
          <w:b/>
          <w:bCs/>
          <w:i/>
          <w:iCs/>
          <w:sz w:val="40"/>
          <w:szCs w:val="40"/>
        </w:rPr>
        <w:t xml:space="preserve"> </w:t>
      </w:r>
      <w:r w:rsidR="00D367BA">
        <w:rPr>
          <w:rFonts w:ascii="Times New Roman" w:hAnsi="Times New Roman"/>
          <w:b/>
          <w:bCs/>
          <w:color w:val="000000"/>
          <w:sz w:val="40"/>
          <w:szCs w:val="40"/>
        </w:rPr>
        <w:t>l</w:t>
      </w:r>
      <w:r w:rsidRPr="00A74CE5">
        <w:rPr>
          <w:rFonts w:ascii="Times New Roman" w:hAnsi="Times New Roman"/>
          <w:b/>
          <w:bCs/>
          <w:color w:val="000000"/>
          <w:sz w:val="40"/>
          <w:szCs w:val="40"/>
        </w:rPr>
        <w:t>e</w:t>
      </w:r>
      <w:r w:rsidRPr="00A74CE5">
        <w:rPr>
          <w:rFonts w:ascii="Times New Roman" w:hAnsi="Times New Roman"/>
          <w:b/>
          <w:bCs/>
          <w:sz w:val="40"/>
          <w:szCs w:val="40"/>
        </w:rPr>
        <w:t xml:space="preserve"> </w:t>
      </w:r>
      <w:r w:rsidRPr="00A74CE5">
        <w:rPr>
          <w:rFonts w:ascii="Times New Roman" w:hAnsi="Times New Roman"/>
          <w:b/>
          <w:bCs/>
          <w:color w:val="000000"/>
          <w:sz w:val="40"/>
          <w:szCs w:val="40"/>
        </w:rPr>
        <w:t xml:space="preserve">mécanisme de protection des défenseurs des droits de l’Homme, créé en vertu d’un arrêté interministériel du 10 novembre 2021, est entièrement opérationnel et mène régulièrement </w:t>
      </w:r>
      <w:r w:rsidRPr="00A74CE5">
        <w:rPr>
          <w:rFonts w:ascii="Times New Roman" w:hAnsi="Times New Roman"/>
          <w:b/>
          <w:bCs/>
          <w:sz w:val="40"/>
          <w:szCs w:val="40"/>
        </w:rPr>
        <w:t>ses activités. Un représentant du Conseil National des Droits de l’Homme en est membre.</w:t>
      </w:r>
    </w:p>
    <w:p w14:paraId="48470BF2" w14:textId="77777777" w:rsidR="00E4363F" w:rsidRDefault="00E4363F" w:rsidP="00AF1538">
      <w:pPr>
        <w:spacing w:after="0" w:line="240" w:lineRule="auto"/>
        <w:ind w:left="708"/>
        <w:jc w:val="both"/>
        <w:rPr>
          <w:rFonts w:ascii="Times New Roman" w:hAnsi="Times New Roman"/>
          <w:b/>
          <w:bCs/>
          <w:iCs/>
          <w:color w:val="000000"/>
          <w:sz w:val="40"/>
          <w:szCs w:val="40"/>
        </w:rPr>
      </w:pPr>
    </w:p>
    <w:p w14:paraId="68A21CC0" w14:textId="77777777" w:rsidR="00977676" w:rsidRPr="00242622" w:rsidRDefault="00242622" w:rsidP="00AF1538">
      <w:pPr>
        <w:spacing w:after="0" w:line="240" w:lineRule="auto"/>
        <w:ind w:left="708"/>
        <w:jc w:val="both"/>
        <w:rPr>
          <w:rFonts w:ascii="Times New Roman" w:hAnsi="Times New Roman"/>
          <w:b/>
          <w:bCs/>
          <w:iCs/>
          <w:color w:val="FF0000"/>
          <w:sz w:val="40"/>
          <w:szCs w:val="40"/>
        </w:rPr>
      </w:pPr>
      <w:r w:rsidRPr="003001CA">
        <w:rPr>
          <w:rFonts w:ascii="Times New Roman" w:hAnsi="Times New Roman"/>
          <w:b/>
          <w:bCs/>
          <w:iCs/>
          <w:color w:val="000000"/>
          <w:sz w:val="40"/>
          <w:szCs w:val="40"/>
        </w:rPr>
        <w:t xml:space="preserve">Dans le cadre de </w:t>
      </w:r>
      <w:r w:rsidR="00977676" w:rsidRPr="003001CA">
        <w:rPr>
          <w:rFonts w:ascii="Times New Roman" w:hAnsi="Times New Roman"/>
          <w:b/>
          <w:bCs/>
          <w:iCs/>
          <w:color w:val="000000"/>
          <w:sz w:val="40"/>
          <w:szCs w:val="40"/>
        </w:rPr>
        <w:t>la lutte contre la traite, l’exploitation et le travail des enfants</w:t>
      </w:r>
      <w:r w:rsidRPr="003001CA">
        <w:rPr>
          <w:rFonts w:ascii="Times New Roman" w:hAnsi="Times New Roman"/>
          <w:b/>
          <w:bCs/>
          <w:iCs/>
          <w:color w:val="000000"/>
          <w:sz w:val="40"/>
          <w:szCs w:val="40"/>
        </w:rPr>
        <w:t>,</w:t>
      </w:r>
      <w:r w:rsidR="00977676" w:rsidRPr="00242622">
        <w:rPr>
          <w:rFonts w:ascii="Times New Roman" w:hAnsi="Times New Roman"/>
          <w:b/>
          <w:bCs/>
          <w:iCs/>
          <w:color w:val="FF0000"/>
          <w:sz w:val="40"/>
          <w:szCs w:val="40"/>
        </w:rPr>
        <w:t xml:space="preserve"> </w:t>
      </w:r>
      <w:r>
        <w:rPr>
          <w:rFonts w:ascii="Times New Roman" w:hAnsi="Times New Roman"/>
          <w:b/>
          <w:bCs/>
          <w:color w:val="000000"/>
          <w:sz w:val="40"/>
          <w:szCs w:val="40"/>
        </w:rPr>
        <w:t>l</w:t>
      </w:r>
      <w:r w:rsidR="00977676" w:rsidRPr="00A74CE5">
        <w:rPr>
          <w:rFonts w:ascii="Times New Roman" w:hAnsi="Times New Roman"/>
          <w:b/>
          <w:bCs/>
          <w:color w:val="000000"/>
          <w:sz w:val="40"/>
          <w:szCs w:val="40"/>
        </w:rPr>
        <w:t xml:space="preserve">e Plan d’action national 2019-2021, prorogé jusqu’en décembre 2023, </w:t>
      </w:r>
      <w:r w:rsidR="00FD68E7" w:rsidRPr="00A74CE5">
        <w:rPr>
          <w:rFonts w:ascii="Times New Roman" w:hAnsi="Times New Roman"/>
          <w:b/>
          <w:bCs/>
          <w:color w:val="000000"/>
          <w:sz w:val="40"/>
          <w:szCs w:val="40"/>
        </w:rPr>
        <w:t>a permis</w:t>
      </w:r>
      <w:r w:rsidR="00977676" w:rsidRPr="00A74CE5">
        <w:rPr>
          <w:rFonts w:ascii="Times New Roman" w:hAnsi="Times New Roman"/>
          <w:b/>
          <w:bCs/>
          <w:color w:val="000000"/>
          <w:sz w:val="40"/>
          <w:szCs w:val="40"/>
        </w:rPr>
        <w:t xml:space="preserve"> l’amélioration de l’accès des enfants aux services so</w:t>
      </w:r>
      <w:r w:rsidR="00FD68E7" w:rsidRPr="00A74CE5">
        <w:rPr>
          <w:rFonts w:ascii="Times New Roman" w:hAnsi="Times New Roman"/>
          <w:b/>
          <w:bCs/>
          <w:color w:val="000000"/>
          <w:sz w:val="40"/>
          <w:szCs w:val="40"/>
        </w:rPr>
        <w:t>ciaux de base et</w:t>
      </w:r>
      <w:r w:rsidR="00977676" w:rsidRPr="00A74CE5">
        <w:rPr>
          <w:rFonts w:ascii="Times New Roman" w:hAnsi="Times New Roman"/>
          <w:b/>
          <w:bCs/>
          <w:color w:val="000000"/>
          <w:sz w:val="40"/>
          <w:szCs w:val="40"/>
        </w:rPr>
        <w:t xml:space="preserve"> la réduction de la vulnérabilité socio-économique des familles et des communautés</w:t>
      </w:r>
      <w:r w:rsidR="00FD68E7" w:rsidRPr="00A74CE5">
        <w:rPr>
          <w:rFonts w:ascii="Times New Roman" w:hAnsi="Times New Roman"/>
          <w:b/>
          <w:bCs/>
          <w:color w:val="000000"/>
          <w:sz w:val="40"/>
          <w:szCs w:val="40"/>
        </w:rPr>
        <w:t>.</w:t>
      </w:r>
    </w:p>
    <w:p w14:paraId="2E35E9C9" w14:textId="77777777" w:rsidR="007B75E1" w:rsidRDefault="007B75E1" w:rsidP="002166B2">
      <w:pPr>
        <w:spacing w:after="0" w:line="240" w:lineRule="auto"/>
        <w:ind w:left="708"/>
        <w:jc w:val="both"/>
        <w:rPr>
          <w:rFonts w:ascii="Times New Roman" w:hAnsi="Times New Roman"/>
          <w:b/>
          <w:bCs/>
          <w:color w:val="000000"/>
          <w:sz w:val="40"/>
          <w:szCs w:val="40"/>
        </w:rPr>
      </w:pPr>
    </w:p>
    <w:p w14:paraId="65569D68" w14:textId="77777777" w:rsidR="00977676" w:rsidRPr="00A74CE5" w:rsidRDefault="00977676" w:rsidP="00AF1538">
      <w:pPr>
        <w:spacing w:after="0" w:line="240" w:lineRule="auto"/>
        <w:ind w:left="708"/>
        <w:jc w:val="both"/>
        <w:rPr>
          <w:rFonts w:ascii="Times New Roman" w:hAnsi="Times New Roman"/>
          <w:b/>
          <w:bCs/>
          <w:color w:val="000000"/>
          <w:sz w:val="40"/>
          <w:szCs w:val="40"/>
        </w:rPr>
      </w:pPr>
      <w:r w:rsidRPr="00A74CE5">
        <w:rPr>
          <w:rFonts w:ascii="Times New Roman" w:hAnsi="Times New Roman"/>
          <w:b/>
          <w:bCs/>
          <w:color w:val="000000"/>
          <w:sz w:val="40"/>
          <w:szCs w:val="40"/>
        </w:rPr>
        <w:lastRenderedPageBreak/>
        <w:t xml:space="preserve">Des centres d’accueil pour enfants en difficulté ont </w:t>
      </w:r>
      <w:r w:rsidR="00242622">
        <w:rPr>
          <w:rFonts w:ascii="Times New Roman" w:hAnsi="Times New Roman"/>
          <w:b/>
          <w:bCs/>
          <w:color w:val="000000"/>
          <w:sz w:val="40"/>
          <w:szCs w:val="40"/>
        </w:rPr>
        <w:t xml:space="preserve">ainsi </w:t>
      </w:r>
      <w:r w:rsidRPr="00A74CE5">
        <w:rPr>
          <w:rFonts w:ascii="Times New Roman" w:hAnsi="Times New Roman"/>
          <w:b/>
          <w:bCs/>
          <w:color w:val="000000"/>
          <w:sz w:val="40"/>
          <w:szCs w:val="40"/>
        </w:rPr>
        <w:t>été créés à Bouaké et à Ferkessédougou, avec la vulgarisation d’une application web mobile pour les dénonciations des cas de traite et d’exploitation des enfants.</w:t>
      </w:r>
    </w:p>
    <w:p w14:paraId="46E1935F" w14:textId="77777777" w:rsidR="007B75E1" w:rsidRPr="003001CA" w:rsidRDefault="007B75E1" w:rsidP="00585AB8">
      <w:pPr>
        <w:spacing w:after="0" w:line="240" w:lineRule="auto"/>
        <w:jc w:val="both"/>
        <w:rPr>
          <w:rFonts w:ascii="Times New Roman" w:hAnsi="Times New Roman"/>
          <w:b/>
          <w:bCs/>
          <w:color w:val="000000"/>
          <w:sz w:val="40"/>
          <w:szCs w:val="40"/>
        </w:rPr>
      </w:pPr>
    </w:p>
    <w:p w14:paraId="56DF6F43" w14:textId="77777777" w:rsidR="00977676" w:rsidRPr="00242622" w:rsidRDefault="00BC7DFB" w:rsidP="00AF1538">
      <w:pPr>
        <w:spacing w:after="0" w:line="240" w:lineRule="auto"/>
        <w:ind w:left="708"/>
        <w:jc w:val="both"/>
        <w:rPr>
          <w:rFonts w:ascii="Times New Roman" w:hAnsi="Times New Roman"/>
          <w:b/>
          <w:bCs/>
          <w:color w:val="0070C0"/>
          <w:sz w:val="40"/>
          <w:szCs w:val="40"/>
        </w:rPr>
      </w:pPr>
      <w:r w:rsidRPr="003001CA">
        <w:rPr>
          <w:rFonts w:ascii="Times New Roman" w:hAnsi="Times New Roman"/>
          <w:b/>
          <w:bCs/>
          <w:color w:val="000000"/>
          <w:sz w:val="40"/>
          <w:szCs w:val="40"/>
        </w:rPr>
        <w:t>Dans le cadre de la protection et du</w:t>
      </w:r>
      <w:r w:rsidR="00977676" w:rsidRPr="003001CA">
        <w:rPr>
          <w:rFonts w:ascii="Times New Roman" w:hAnsi="Times New Roman"/>
          <w:b/>
          <w:bCs/>
          <w:color w:val="000000"/>
          <w:sz w:val="40"/>
          <w:szCs w:val="40"/>
        </w:rPr>
        <w:t xml:space="preserve"> respect des droits économiques, sociaux et culturels</w:t>
      </w:r>
      <w:r w:rsidR="00242622" w:rsidRPr="003001CA">
        <w:rPr>
          <w:rFonts w:ascii="Times New Roman" w:hAnsi="Times New Roman"/>
          <w:b/>
          <w:bCs/>
          <w:color w:val="000000"/>
          <w:sz w:val="40"/>
          <w:szCs w:val="40"/>
        </w:rPr>
        <w:t>,</w:t>
      </w:r>
      <w:r w:rsidR="00242622">
        <w:rPr>
          <w:rFonts w:ascii="Times New Roman" w:hAnsi="Times New Roman"/>
          <w:b/>
          <w:bCs/>
          <w:color w:val="0070C0"/>
          <w:sz w:val="40"/>
          <w:szCs w:val="40"/>
        </w:rPr>
        <w:t xml:space="preserve"> </w:t>
      </w:r>
      <w:r w:rsidR="00242622">
        <w:rPr>
          <w:rFonts w:ascii="Times New Roman" w:hAnsi="Times New Roman"/>
          <w:b/>
          <w:bCs/>
          <w:color w:val="000000"/>
          <w:sz w:val="40"/>
          <w:szCs w:val="40"/>
        </w:rPr>
        <w:t>l</w:t>
      </w:r>
      <w:r w:rsidR="00A726FA" w:rsidRPr="00A74CE5">
        <w:rPr>
          <w:rFonts w:ascii="Times New Roman" w:hAnsi="Times New Roman"/>
          <w:b/>
          <w:bCs/>
          <w:color w:val="000000"/>
          <w:sz w:val="40"/>
          <w:szCs w:val="40"/>
        </w:rPr>
        <w:t xml:space="preserve">es cotisations exceptionnelles prélevées par les Comités de Gestion des Etablissements Scolaires ont été supprimées par un </w:t>
      </w:r>
      <w:r w:rsidR="00977676" w:rsidRPr="00A74CE5">
        <w:rPr>
          <w:rFonts w:ascii="Times New Roman" w:hAnsi="Times New Roman"/>
          <w:b/>
          <w:bCs/>
          <w:color w:val="000000"/>
          <w:sz w:val="40"/>
          <w:szCs w:val="40"/>
        </w:rPr>
        <w:t>arrêté du 12 octobr</w:t>
      </w:r>
      <w:r w:rsidR="00A726FA" w:rsidRPr="00A74CE5">
        <w:rPr>
          <w:rFonts w:ascii="Times New Roman" w:hAnsi="Times New Roman"/>
          <w:b/>
          <w:bCs/>
          <w:color w:val="000000"/>
          <w:sz w:val="40"/>
          <w:szCs w:val="40"/>
        </w:rPr>
        <w:t>e 2021</w:t>
      </w:r>
      <w:r w:rsidR="00977676" w:rsidRPr="00A74CE5">
        <w:rPr>
          <w:rFonts w:ascii="Times New Roman" w:hAnsi="Times New Roman"/>
          <w:b/>
          <w:bCs/>
          <w:color w:val="000000"/>
          <w:sz w:val="40"/>
          <w:szCs w:val="40"/>
        </w:rPr>
        <w:t>.</w:t>
      </w:r>
    </w:p>
    <w:p w14:paraId="54BC4FAE" w14:textId="77777777" w:rsidR="00A56CEC" w:rsidRPr="00A74CE5" w:rsidRDefault="00A56CEC" w:rsidP="00585AB8">
      <w:pPr>
        <w:spacing w:after="0" w:line="240" w:lineRule="auto"/>
        <w:jc w:val="both"/>
        <w:rPr>
          <w:rFonts w:ascii="Times New Roman" w:hAnsi="Times New Roman"/>
          <w:b/>
          <w:bCs/>
          <w:color w:val="000000"/>
          <w:sz w:val="40"/>
          <w:szCs w:val="40"/>
        </w:rPr>
      </w:pPr>
    </w:p>
    <w:p w14:paraId="5749A718" w14:textId="77777777" w:rsidR="00977676" w:rsidRDefault="000009B5" w:rsidP="00061CCB">
      <w:pPr>
        <w:spacing w:after="0" w:line="240" w:lineRule="auto"/>
        <w:ind w:left="708"/>
        <w:jc w:val="both"/>
        <w:rPr>
          <w:rFonts w:ascii="Times New Roman" w:hAnsi="Times New Roman"/>
          <w:b/>
          <w:bCs/>
          <w:color w:val="000000"/>
          <w:sz w:val="40"/>
          <w:szCs w:val="40"/>
        </w:rPr>
      </w:pPr>
      <w:r w:rsidRPr="00A74CE5">
        <w:rPr>
          <w:rFonts w:ascii="Times New Roman" w:hAnsi="Times New Roman"/>
          <w:b/>
          <w:bCs/>
          <w:color w:val="000000"/>
          <w:sz w:val="40"/>
          <w:szCs w:val="40"/>
        </w:rPr>
        <w:t>L’ensemble des</w:t>
      </w:r>
      <w:r w:rsidR="00977676" w:rsidRPr="00A74CE5">
        <w:rPr>
          <w:rFonts w:ascii="Times New Roman" w:hAnsi="Times New Roman"/>
          <w:b/>
          <w:bCs/>
          <w:color w:val="000000"/>
          <w:sz w:val="40"/>
          <w:szCs w:val="40"/>
        </w:rPr>
        <w:t xml:space="preserve"> mesures prises ont favorisé l’accroissement du nombre d’écoles, de salles de classe et d’enseignants. Sur la période en revue, un total de 27 838 </w:t>
      </w:r>
      <w:r w:rsidR="00242622">
        <w:rPr>
          <w:rFonts w:ascii="Times New Roman" w:hAnsi="Times New Roman"/>
          <w:b/>
          <w:bCs/>
          <w:color w:val="000000"/>
          <w:sz w:val="40"/>
          <w:szCs w:val="40"/>
        </w:rPr>
        <w:t xml:space="preserve">salles de classe </w:t>
      </w:r>
      <w:proofErr w:type="gramStart"/>
      <w:r w:rsidR="00977676" w:rsidRPr="00A74CE5">
        <w:rPr>
          <w:rFonts w:ascii="Times New Roman" w:hAnsi="Times New Roman"/>
          <w:b/>
          <w:bCs/>
          <w:color w:val="000000"/>
          <w:sz w:val="40"/>
          <w:szCs w:val="40"/>
        </w:rPr>
        <w:t>ont</w:t>
      </w:r>
      <w:proofErr w:type="gramEnd"/>
      <w:r w:rsidR="00977676" w:rsidRPr="00A74CE5">
        <w:rPr>
          <w:rFonts w:ascii="Times New Roman" w:hAnsi="Times New Roman"/>
          <w:b/>
          <w:bCs/>
          <w:color w:val="000000"/>
          <w:sz w:val="40"/>
          <w:szCs w:val="40"/>
        </w:rPr>
        <w:t xml:space="preserve"> été construites, avec un accroissement substantiel du nombre d’enseignants, pour faire face au nombre croissant des élèves.</w:t>
      </w:r>
    </w:p>
    <w:p w14:paraId="3F9C183D" w14:textId="77777777" w:rsidR="00AF1538" w:rsidRPr="003001CA" w:rsidRDefault="00AF1538" w:rsidP="00782A4B">
      <w:pPr>
        <w:spacing w:after="0" w:line="240" w:lineRule="auto"/>
        <w:ind w:left="708"/>
        <w:jc w:val="both"/>
        <w:rPr>
          <w:rFonts w:ascii="Times New Roman" w:hAnsi="Times New Roman"/>
          <w:b/>
          <w:bCs/>
          <w:iCs/>
          <w:color w:val="000000"/>
          <w:sz w:val="40"/>
          <w:szCs w:val="40"/>
        </w:rPr>
      </w:pPr>
    </w:p>
    <w:p w14:paraId="625AB1CD" w14:textId="77777777" w:rsidR="009569A3" w:rsidRDefault="009569A3" w:rsidP="00782A4B">
      <w:pPr>
        <w:spacing w:after="0" w:line="240" w:lineRule="auto"/>
        <w:ind w:left="708"/>
        <w:jc w:val="both"/>
        <w:rPr>
          <w:rFonts w:ascii="Times New Roman" w:hAnsi="Times New Roman"/>
          <w:b/>
          <w:bCs/>
          <w:iCs/>
          <w:color w:val="000000"/>
          <w:sz w:val="40"/>
          <w:szCs w:val="40"/>
        </w:rPr>
      </w:pPr>
    </w:p>
    <w:p w14:paraId="4C63F6EA" w14:textId="77777777" w:rsidR="00977676" w:rsidRPr="003001CA" w:rsidRDefault="00242622" w:rsidP="00782A4B">
      <w:pPr>
        <w:spacing w:after="0" w:line="240" w:lineRule="auto"/>
        <w:ind w:left="708"/>
        <w:jc w:val="both"/>
        <w:rPr>
          <w:rFonts w:ascii="Times New Roman" w:hAnsi="Times New Roman"/>
          <w:b/>
          <w:bCs/>
          <w:iCs/>
          <w:color w:val="000000"/>
          <w:sz w:val="40"/>
          <w:szCs w:val="40"/>
        </w:rPr>
      </w:pPr>
      <w:r w:rsidRPr="003001CA">
        <w:rPr>
          <w:rFonts w:ascii="Times New Roman" w:hAnsi="Times New Roman"/>
          <w:b/>
          <w:bCs/>
          <w:iCs/>
          <w:color w:val="000000"/>
          <w:sz w:val="40"/>
          <w:szCs w:val="40"/>
        </w:rPr>
        <w:t xml:space="preserve">Les </w:t>
      </w:r>
      <w:r w:rsidR="00977676" w:rsidRPr="003001CA">
        <w:rPr>
          <w:rFonts w:ascii="Times New Roman" w:hAnsi="Times New Roman"/>
          <w:b/>
          <w:bCs/>
          <w:iCs/>
          <w:color w:val="000000"/>
          <w:sz w:val="40"/>
          <w:szCs w:val="40"/>
        </w:rPr>
        <w:t xml:space="preserve">ressources affectées à la santé, </w:t>
      </w:r>
      <w:r w:rsidRPr="003001CA">
        <w:rPr>
          <w:rFonts w:ascii="Times New Roman" w:hAnsi="Times New Roman"/>
          <w:b/>
          <w:bCs/>
          <w:iCs/>
          <w:color w:val="000000"/>
          <w:sz w:val="40"/>
          <w:szCs w:val="40"/>
        </w:rPr>
        <w:t>au</w:t>
      </w:r>
      <w:r w:rsidR="00977676" w:rsidRPr="003001CA">
        <w:rPr>
          <w:rFonts w:ascii="Times New Roman" w:hAnsi="Times New Roman"/>
          <w:b/>
          <w:bCs/>
          <w:iCs/>
          <w:color w:val="000000"/>
          <w:sz w:val="40"/>
          <w:szCs w:val="40"/>
        </w:rPr>
        <w:t xml:space="preserve"> développement des services de soins de santé et l’accès à la santé</w:t>
      </w:r>
      <w:r w:rsidR="00A86438" w:rsidRPr="003001CA">
        <w:rPr>
          <w:rFonts w:ascii="Times New Roman" w:hAnsi="Times New Roman"/>
          <w:b/>
          <w:bCs/>
          <w:iCs/>
          <w:color w:val="000000"/>
          <w:sz w:val="40"/>
          <w:szCs w:val="40"/>
        </w:rPr>
        <w:t xml:space="preserve"> ont connu une nette augmentation. </w:t>
      </w:r>
    </w:p>
    <w:p w14:paraId="320448FF" w14:textId="77777777" w:rsidR="00A56CEC" w:rsidRDefault="00A56CEC" w:rsidP="00585AB8">
      <w:pPr>
        <w:spacing w:after="0" w:line="240" w:lineRule="auto"/>
        <w:jc w:val="both"/>
        <w:rPr>
          <w:rFonts w:ascii="Times New Roman" w:hAnsi="Times New Roman"/>
          <w:b/>
          <w:bCs/>
          <w:color w:val="000000"/>
          <w:sz w:val="40"/>
          <w:szCs w:val="40"/>
        </w:rPr>
      </w:pPr>
    </w:p>
    <w:p w14:paraId="69713E3E" w14:textId="77777777" w:rsidR="00977676" w:rsidRDefault="00A86438" w:rsidP="00782A4B">
      <w:pPr>
        <w:spacing w:after="0" w:line="240" w:lineRule="auto"/>
        <w:ind w:left="708"/>
        <w:jc w:val="both"/>
        <w:rPr>
          <w:rFonts w:ascii="Times New Roman" w:hAnsi="Times New Roman"/>
          <w:b/>
          <w:bCs/>
          <w:color w:val="000000"/>
          <w:sz w:val="40"/>
          <w:szCs w:val="40"/>
        </w:rPr>
      </w:pPr>
      <w:r>
        <w:rPr>
          <w:rFonts w:ascii="Times New Roman" w:hAnsi="Times New Roman"/>
          <w:b/>
          <w:bCs/>
          <w:color w:val="000000"/>
          <w:sz w:val="40"/>
          <w:szCs w:val="40"/>
        </w:rPr>
        <w:t>Ainsi, e</w:t>
      </w:r>
      <w:r w:rsidR="00977676" w:rsidRPr="00A74CE5">
        <w:rPr>
          <w:rFonts w:ascii="Times New Roman" w:hAnsi="Times New Roman"/>
          <w:b/>
          <w:bCs/>
          <w:color w:val="000000"/>
          <w:sz w:val="40"/>
          <w:szCs w:val="40"/>
        </w:rPr>
        <w:t xml:space="preserve">ntre 2019 et 2024, le budget du Ministère de la Santé, de l’Hygiène Publique et de la Couverture Maladie Universelle est passé de plus de 414 </w:t>
      </w:r>
      <w:r w:rsidR="00977676" w:rsidRPr="004624E8">
        <w:rPr>
          <w:rFonts w:ascii="Times New Roman" w:hAnsi="Times New Roman"/>
          <w:b/>
          <w:bCs/>
          <w:color w:val="000000"/>
          <w:sz w:val="40"/>
          <w:szCs w:val="40"/>
        </w:rPr>
        <w:lastRenderedPageBreak/>
        <w:t>milliards de Fran</w:t>
      </w:r>
      <w:r w:rsidR="00BC7DFB" w:rsidRPr="004624E8">
        <w:rPr>
          <w:rFonts w:ascii="Times New Roman" w:hAnsi="Times New Roman"/>
          <w:b/>
          <w:bCs/>
          <w:color w:val="000000"/>
          <w:sz w:val="40"/>
          <w:szCs w:val="40"/>
        </w:rPr>
        <w:t>c</w:t>
      </w:r>
      <w:r w:rsidR="00977676" w:rsidRPr="004624E8">
        <w:rPr>
          <w:rFonts w:ascii="Times New Roman" w:hAnsi="Times New Roman"/>
          <w:b/>
          <w:bCs/>
          <w:color w:val="000000"/>
          <w:sz w:val="40"/>
          <w:szCs w:val="40"/>
        </w:rPr>
        <w:t xml:space="preserve">s </w:t>
      </w:r>
      <w:r w:rsidR="004624E8" w:rsidRPr="004624E8">
        <w:rPr>
          <w:rFonts w:ascii="Times New Roman" w:hAnsi="Times New Roman"/>
          <w:b/>
          <w:bCs/>
          <w:color w:val="000000"/>
          <w:sz w:val="40"/>
          <w:szCs w:val="40"/>
        </w:rPr>
        <w:t xml:space="preserve">(694 202 526,97 USD) </w:t>
      </w:r>
      <w:r w:rsidR="00977676" w:rsidRPr="004624E8">
        <w:rPr>
          <w:rFonts w:ascii="Times New Roman" w:hAnsi="Times New Roman"/>
          <w:b/>
          <w:bCs/>
          <w:color w:val="000000"/>
          <w:sz w:val="40"/>
          <w:szCs w:val="40"/>
        </w:rPr>
        <w:t>à plus de 694 milliards de Francs</w:t>
      </w:r>
      <w:r w:rsidR="004624E8">
        <w:rPr>
          <w:rFonts w:ascii="Times New Roman" w:hAnsi="Times New Roman"/>
          <w:b/>
          <w:bCs/>
          <w:color w:val="000000"/>
          <w:sz w:val="40"/>
          <w:szCs w:val="40"/>
        </w:rPr>
        <w:t xml:space="preserve"> (</w:t>
      </w:r>
      <w:r w:rsidR="004624E8" w:rsidRPr="00A74CE5">
        <w:rPr>
          <w:rFonts w:ascii="Times New Roman" w:hAnsi="Times New Roman"/>
          <w:b/>
          <w:bCs/>
          <w:color w:val="000000"/>
          <w:sz w:val="40"/>
          <w:szCs w:val="40"/>
        </w:rPr>
        <w:t>1 163 726 233,56 USD)</w:t>
      </w:r>
      <w:r w:rsidR="00977676" w:rsidRPr="00A74CE5">
        <w:rPr>
          <w:rFonts w:ascii="Times New Roman" w:hAnsi="Times New Roman"/>
          <w:b/>
          <w:bCs/>
          <w:color w:val="000000"/>
          <w:sz w:val="40"/>
          <w:szCs w:val="40"/>
        </w:rPr>
        <w:t>.</w:t>
      </w:r>
    </w:p>
    <w:p w14:paraId="386DC809" w14:textId="77777777" w:rsidR="00A86438" w:rsidRDefault="00A86438" w:rsidP="00242622">
      <w:pPr>
        <w:spacing w:after="0" w:line="240" w:lineRule="auto"/>
        <w:jc w:val="both"/>
        <w:rPr>
          <w:rFonts w:ascii="Times New Roman" w:hAnsi="Times New Roman"/>
          <w:b/>
          <w:bCs/>
          <w:color w:val="000000"/>
          <w:sz w:val="40"/>
          <w:szCs w:val="40"/>
        </w:rPr>
      </w:pPr>
    </w:p>
    <w:p w14:paraId="669FD03E" w14:textId="77777777" w:rsidR="00977676" w:rsidRDefault="00A86438" w:rsidP="00782A4B">
      <w:pPr>
        <w:spacing w:after="0" w:line="240" w:lineRule="auto"/>
        <w:ind w:left="708"/>
        <w:jc w:val="both"/>
        <w:rPr>
          <w:rFonts w:ascii="Times New Roman" w:hAnsi="Times New Roman"/>
          <w:b/>
          <w:bCs/>
          <w:color w:val="000000"/>
          <w:sz w:val="40"/>
          <w:szCs w:val="40"/>
        </w:rPr>
      </w:pPr>
      <w:r>
        <w:rPr>
          <w:rFonts w:ascii="Times New Roman" w:hAnsi="Times New Roman"/>
          <w:b/>
          <w:bCs/>
          <w:color w:val="000000"/>
          <w:sz w:val="40"/>
          <w:szCs w:val="40"/>
        </w:rPr>
        <w:t>Sur le plan des ressources humaines, l</w:t>
      </w:r>
      <w:r w:rsidR="00977676" w:rsidRPr="00A74CE5">
        <w:rPr>
          <w:rFonts w:ascii="Times New Roman" w:hAnsi="Times New Roman"/>
          <w:b/>
          <w:bCs/>
          <w:color w:val="000000"/>
          <w:sz w:val="40"/>
          <w:szCs w:val="40"/>
        </w:rPr>
        <w:t xml:space="preserve">e ratio de professionnels de santé prestataires de soins (médecins, infirmiers et </w:t>
      </w:r>
      <w:proofErr w:type="spellStart"/>
      <w:r w:rsidR="00977676" w:rsidRPr="00A74CE5">
        <w:rPr>
          <w:rFonts w:ascii="Times New Roman" w:hAnsi="Times New Roman"/>
          <w:b/>
          <w:bCs/>
          <w:color w:val="000000"/>
          <w:sz w:val="40"/>
          <w:szCs w:val="40"/>
        </w:rPr>
        <w:t>sages-femmes</w:t>
      </w:r>
      <w:proofErr w:type="spellEnd"/>
      <w:r w:rsidR="00977676" w:rsidRPr="00A74CE5">
        <w:rPr>
          <w:rFonts w:ascii="Times New Roman" w:hAnsi="Times New Roman"/>
          <w:b/>
          <w:bCs/>
          <w:color w:val="000000"/>
          <w:sz w:val="40"/>
          <w:szCs w:val="40"/>
        </w:rPr>
        <w:t xml:space="preserve">) pour 10 000 habitants a augmenté, passant de 9,04 en 2022 à 9,13 en 2023. </w:t>
      </w:r>
    </w:p>
    <w:p w14:paraId="1C04C599" w14:textId="77777777" w:rsidR="00A56CEC" w:rsidRPr="00A74CE5" w:rsidRDefault="00A56CEC" w:rsidP="00585AB8">
      <w:pPr>
        <w:spacing w:after="0" w:line="240" w:lineRule="auto"/>
        <w:jc w:val="both"/>
        <w:rPr>
          <w:rFonts w:ascii="Times New Roman" w:hAnsi="Times New Roman"/>
          <w:b/>
          <w:bCs/>
          <w:color w:val="000000"/>
          <w:sz w:val="40"/>
          <w:szCs w:val="40"/>
        </w:rPr>
      </w:pPr>
    </w:p>
    <w:p w14:paraId="7E1D47B5" w14:textId="77777777" w:rsidR="00977676" w:rsidRDefault="00977676" w:rsidP="00782A4B">
      <w:pPr>
        <w:spacing w:after="0" w:line="240" w:lineRule="auto"/>
        <w:ind w:left="708"/>
        <w:jc w:val="both"/>
        <w:rPr>
          <w:rFonts w:ascii="Times New Roman" w:hAnsi="Times New Roman"/>
          <w:b/>
          <w:bCs/>
          <w:color w:val="000000"/>
          <w:sz w:val="40"/>
          <w:szCs w:val="40"/>
        </w:rPr>
      </w:pPr>
      <w:r w:rsidRPr="00A74CE5">
        <w:rPr>
          <w:rFonts w:ascii="Times New Roman" w:hAnsi="Times New Roman"/>
          <w:b/>
          <w:bCs/>
          <w:color w:val="000000"/>
          <w:sz w:val="40"/>
          <w:szCs w:val="40"/>
        </w:rPr>
        <w:t xml:space="preserve">De plus, 69 Établissements Sanitaires de Premier Contact ont été construits et 279 réhabilités et équipés. De même, 20 hôpitaux généraux et 16 maternités ont bénéficié de la réhabilitation et de l’équipement de leur bloc de gynécologie-obstétrique. </w:t>
      </w:r>
    </w:p>
    <w:p w14:paraId="4454F5BF" w14:textId="77777777" w:rsidR="00A56CEC" w:rsidRPr="00A74CE5" w:rsidRDefault="00A56CEC" w:rsidP="00585AB8">
      <w:pPr>
        <w:spacing w:after="0" w:line="240" w:lineRule="auto"/>
        <w:jc w:val="both"/>
        <w:rPr>
          <w:rFonts w:ascii="Times New Roman" w:hAnsi="Times New Roman"/>
          <w:b/>
          <w:bCs/>
          <w:color w:val="000000"/>
          <w:sz w:val="40"/>
          <w:szCs w:val="40"/>
        </w:rPr>
      </w:pPr>
    </w:p>
    <w:p w14:paraId="0A647822" w14:textId="77777777" w:rsidR="00977676" w:rsidRDefault="00977676" w:rsidP="00782A4B">
      <w:pPr>
        <w:spacing w:after="0" w:line="240" w:lineRule="auto"/>
        <w:ind w:left="708"/>
        <w:jc w:val="both"/>
        <w:rPr>
          <w:rFonts w:ascii="Times New Roman" w:hAnsi="Times New Roman"/>
          <w:b/>
          <w:bCs/>
          <w:color w:val="000000"/>
          <w:sz w:val="40"/>
          <w:szCs w:val="40"/>
        </w:rPr>
      </w:pPr>
      <w:r w:rsidRPr="00A74CE5">
        <w:rPr>
          <w:rFonts w:ascii="Times New Roman" w:hAnsi="Times New Roman"/>
          <w:b/>
          <w:bCs/>
          <w:color w:val="000000"/>
          <w:sz w:val="40"/>
          <w:szCs w:val="40"/>
        </w:rPr>
        <w:t>Le nombre d’établissements de santé est passé de 1 334 en 2022 à 1 699 en 2023, répartis dans 495 sous-préfectures sur 510</w:t>
      </w:r>
      <w:r w:rsidR="000009B5" w:rsidRPr="00A74CE5">
        <w:rPr>
          <w:rFonts w:ascii="Times New Roman" w:hAnsi="Times New Roman"/>
          <w:b/>
          <w:bCs/>
          <w:color w:val="000000"/>
          <w:sz w:val="40"/>
          <w:szCs w:val="40"/>
        </w:rPr>
        <w:t>.</w:t>
      </w:r>
    </w:p>
    <w:p w14:paraId="4B61585D" w14:textId="77777777" w:rsidR="009569A3" w:rsidRDefault="009569A3" w:rsidP="00782A4B">
      <w:pPr>
        <w:spacing w:after="0" w:line="240" w:lineRule="auto"/>
        <w:ind w:left="708"/>
        <w:jc w:val="both"/>
        <w:rPr>
          <w:rFonts w:ascii="Times New Roman" w:hAnsi="Times New Roman"/>
          <w:b/>
          <w:bCs/>
          <w:color w:val="000000"/>
          <w:sz w:val="40"/>
          <w:szCs w:val="40"/>
        </w:rPr>
      </w:pPr>
    </w:p>
    <w:p w14:paraId="7087C179" w14:textId="77777777" w:rsidR="00977676" w:rsidRDefault="00977676" w:rsidP="00782A4B">
      <w:pPr>
        <w:spacing w:after="0" w:line="240" w:lineRule="auto"/>
        <w:ind w:left="708"/>
        <w:jc w:val="both"/>
        <w:rPr>
          <w:rFonts w:ascii="Times New Roman" w:hAnsi="Times New Roman"/>
          <w:b/>
          <w:bCs/>
          <w:color w:val="000000"/>
          <w:sz w:val="40"/>
          <w:szCs w:val="40"/>
        </w:rPr>
      </w:pPr>
      <w:r w:rsidRPr="00A74CE5">
        <w:rPr>
          <w:rFonts w:ascii="Times New Roman" w:hAnsi="Times New Roman"/>
          <w:b/>
          <w:bCs/>
          <w:color w:val="000000"/>
          <w:sz w:val="40"/>
          <w:szCs w:val="40"/>
        </w:rPr>
        <w:t>Toutes ces actions ont été appuyées par des initiatives en faveur de l’amélioration de l’accès à l’eau potable, aussi bien en milieu urbain qu’en milieu rural.</w:t>
      </w:r>
    </w:p>
    <w:p w14:paraId="2316290F" w14:textId="77777777" w:rsidR="008E66E2" w:rsidRDefault="008E66E2" w:rsidP="00782A4B">
      <w:pPr>
        <w:spacing w:after="0" w:line="240" w:lineRule="auto"/>
        <w:ind w:left="708"/>
        <w:jc w:val="both"/>
        <w:rPr>
          <w:rFonts w:ascii="Times New Roman" w:hAnsi="Times New Roman"/>
          <w:b/>
          <w:bCs/>
          <w:color w:val="000000"/>
          <w:sz w:val="40"/>
          <w:szCs w:val="40"/>
        </w:rPr>
      </w:pPr>
    </w:p>
    <w:p w14:paraId="2431DFB8" w14:textId="706FCDFD" w:rsidR="00977676" w:rsidRPr="007A504D" w:rsidRDefault="00A86438" w:rsidP="00F4023C">
      <w:pPr>
        <w:spacing w:after="0" w:line="240" w:lineRule="auto"/>
        <w:ind w:left="708"/>
        <w:jc w:val="both"/>
        <w:rPr>
          <w:rFonts w:ascii="Times New Roman" w:hAnsi="Times New Roman"/>
          <w:b/>
          <w:bCs/>
          <w:strike/>
          <w:color w:val="FF0000"/>
          <w:sz w:val="40"/>
          <w:szCs w:val="40"/>
          <w:lang w:val="x-none" w:eastAsia="x-none"/>
        </w:rPr>
      </w:pPr>
      <w:r>
        <w:rPr>
          <w:rFonts w:ascii="Times New Roman" w:hAnsi="Times New Roman"/>
          <w:b/>
          <w:bCs/>
          <w:color w:val="000000"/>
          <w:sz w:val="40"/>
          <w:szCs w:val="40"/>
        </w:rPr>
        <w:t xml:space="preserve">S’agissant de </w:t>
      </w:r>
      <w:r w:rsidR="00977676" w:rsidRPr="00A06F20">
        <w:rPr>
          <w:rFonts w:ascii="Times New Roman" w:hAnsi="Times New Roman"/>
          <w:b/>
          <w:bCs/>
          <w:iCs/>
          <w:sz w:val="40"/>
          <w:szCs w:val="40"/>
        </w:rPr>
        <w:t>la lutte contre la mortalité maternelle et infantile</w:t>
      </w:r>
      <w:r w:rsidR="00F55183" w:rsidRPr="00A06F20">
        <w:rPr>
          <w:rFonts w:ascii="Times New Roman" w:hAnsi="Times New Roman"/>
          <w:b/>
          <w:bCs/>
          <w:iCs/>
          <w:sz w:val="40"/>
          <w:szCs w:val="40"/>
        </w:rPr>
        <w:t>,</w:t>
      </w:r>
      <w:r w:rsidR="00977676" w:rsidRPr="00A74CE5">
        <w:rPr>
          <w:rFonts w:ascii="Times New Roman" w:hAnsi="Times New Roman"/>
          <w:b/>
          <w:bCs/>
          <w:color w:val="000000"/>
          <w:sz w:val="40"/>
          <w:szCs w:val="40"/>
        </w:rPr>
        <w:t xml:space="preserve"> la mise en œuvre</w:t>
      </w:r>
      <w:r w:rsidR="007A504D">
        <w:rPr>
          <w:rFonts w:ascii="Times New Roman" w:hAnsi="Times New Roman"/>
          <w:b/>
          <w:bCs/>
          <w:color w:val="000000"/>
          <w:sz w:val="40"/>
          <w:szCs w:val="40"/>
        </w:rPr>
        <w:t xml:space="preserve"> </w:t>
      </w:r>
      <w:r w:rsidR="00977676" w:rsidRPr="00A74CE5">
        <w:rPr>
          <w:rFonts w:ascii="Times New Roman" w:hAnsi="Times New Roman"/>
          <w:b/>
          <w:bCs/>
          <w:color w:val="000000"/>
          <w:sz w:val="40"/>
          <w:szCs w:val="40"/>
        </w:rPr>
        <w:t>du Plan stratégique de la santé de la mère et de l’enfant</w:t>
      </w:r>
      <w:r w:rsidR="005A6373">
        <w:rPr>
          <w:rFonts w:ascii="Times New Roman" w:hAnsi="Times New Roman"/>
          <w:b/>
          <w:bCs/>
          <w:color w:val="000000"/>
          <w:sz w:val="40"/>
          <w:szCs w:val="40"/>
        </w:rPr>
        <w:t xml:space="preserve"> </w:t>
      </w:r>
      <w:r w:rsidR="009823B3" w:rsidRPr="009823B3">
        <w:rPr>
          <w:rFonts w:ascii="Times New Roman" w:hAnsi="Times New Roman"/>
          <w:b/>
          <w:bCs/>
          <w:color w:val="00B0F0"/>
          <w:sz w:val="40"/>
          <w:szCs w:val="40"/>
          <w:u w:val="single"/>
        </w:rPr>
        <w:t>est</w:t>
      </w:r>
      <w:r w:rsidR="009823B3">
        <w:rPr>
          <w:rFonts w:ascii="Times New Roman" w:hAnsi="Times New Roman"/>
          <w:b/>
          <w:bCs/>
          <w:color w:val="000000"/>
          <w:sz w:val="40"/>
          <w:szCs w:val="40"/>
        </w:rPr>
        <w:t xml:space="preserve"> </w:t>
      </w:r>
      <w:r w:rsidR="005A6373">
        <w:rPr>
          <w:rFonts w:ascii="Times New Roman" w:hAnsi="Times New Roman"/>
          <w:b/>
          <w:bCs/>
          <w:color w:val="000000"/>
          <w:sz w:val="40"/>
          <w:szCs w:val="40"/>
        </w:rPr>
        <w:t>effective</w:t>
      </w:r>
      <w:r w:rsidR="007A504D" w:rsidRPr="007A504D">
        <w:rPr>
          <w:rFonts w:ascii="Times New Roman" w:hAnsi="Times New Roman"/>
          <w:b/>
          <w:bCs/>
          <w:color w:val="F706E2"/>
          <w:sz w:val="40"/>
          <w:szCs w:val="40"/>
        </w:rPr>
        <w:t>.</w:t>
      </w:r>
    </w:p>
    <w:p w14:paraId="28606352" w14:textId="77777777" w:rsidR="00393B8E" w:rsidRDefault="00393B8E" w:rsidP="00495826">
      <w:pPr>
        <w:spacing w:after="0" w:line="240" w:lineRule="auto"/>
        <w:ind w:firstLine="708"/>
        <w:jc w:val="both"/>
        <w:rPr>
          <w:rFonts w:ascii="Times New Roman" w:hAnsi="Times New Roman"/>
          <w:b/>
          <w:bCs/>
          <w:i/>
          <w:iCs/>
          <w:color w:val="7030A0"/>
          <w:sz w:val="40"/>
          <w:szCs w:val="40"/>
        </w:rPr>
      </w:pPr>
    </w:p>
    <w:p w14:paraId="14CF1396" w14:textId="77777777" w:rsidR="00977676" w:rsidRDefault="00F55183" w:rsidP="00782A4B">
      <w:pPr>
        <w:spacing w:after="0" w:line="240" w:lineRule="auto"/>
        <w:ind w:left="708"/>
        <w:jc w:val="both"/>
        <w:rPr>
          <w:rFonts w:ascii="Times New Roman" w:hAnsi="Times New Roman"/>
          <w:b/>
          <w:bCs/>
          <w:color w:val="000000"/>
          <w:sz w:val="40"/>
          <w:szCs w:val="40"/>
        </w:rPr>
      </w:pPr>
      <w:r w:rsidRPr="00F55183">
        <w:rPr>
          <w:rFonts w:ascii="Times New Roman" w:hAnsi="Times New Roman"/>
          <w:b/>
          <w:bCs/>
          <w:iCs/>
          <w:sz w:val="40"/>
          <w:szCs w:val="40"/>
        </w:rPr>
        <w:t xml:space="preserve">Pour une meilleure </w:t>
      </w:r>
      <w:r w:rsidR="00977676" w:rsidRPr="00F55183">
        <w:rPr>
          <w:rFonts w:ascii="Times New Roman" w:hAnsi="Times New Roman"/>
          <w:b/>
          <w:bCs/>
          <w:iCs/>
          <w:sz w:val="40"/>
          <w:szCs w:val="40"/>
        </w:rPr>
        <w:t>protection sociale et la protection des travailleurs</w:t>
      </w:r>
      <w:r w:rsidRPr="00F55183">
        <w:rPr>
          <w:rFonts w:ascii="Times New Roman" w:hAnsi="Times New Roman"/>
          <w:b/>
          <w:bCs/>
          <w:iCs/>
          <w:sz w:val="40"/>
          <w:szCs w:val="40"/>
        </w:rPr>
        <w:t>,</w:t>
      </w:r>
      <w:r w:rsidR="00977676" w:rsidRPr="00F55183">
        <w:rPr>
          <w:rFonts w:ascii="Times New Roman" w:hAnsi="Times New Roman"/>
          <w:b/>
          <w:bCs/>
          <w:i/>
          <w:iCs/>
          <w:sz w:val="40"/>
          <w:szCs w:val="40"/>
        </w:rPr>
        <w:t xml:space="preserve"> </w:t>
      </w:r>
      <w:r>
        <w:rPr>
          <w:rFonts w:ascii="Times New Roman" w:hAnsi="Times New Roman"/>
          <w:b/>
          <w:bCs/>
          <w:color w:val="000000"/>
          <w:sz w:val="40"/>
          <w:szCs w:val="40"/>
        </w:rPr>
        <w:t>l</w:t>
      </w:r>
      <w:r w:rsidR="00977676" w:rsidRPr="00A74CE5">
        <w:rPr>
          <w:rFonts w:ascii="Times New Roman" w:hAnsi="Times New Roman"/>
          <w:b/>
          <w:bCs/>
          <w:color w:val="000000"/>
          <w:sz w:val="40"/>
          <w:szCs w:val="40"/>
        </w:rPr>
        <w:t>a Couverture Maladie Universelle et le régime social des tra</w:t>
      </w:r>
      <w:r w:rsidR="00BC7DFB">
        <w:rPr>
          <w:rFonts w:ascii="Times New Roman" w:hAnsi="Times New Roman"/>
          <w:b/>
          <w:bCs/>
          <w:color w:val="000000"/>
          <w:sz w:val="40"/>
          <w:szCs w:val="40"/>
        </w:rPr>
        <w:t>vailleurs indépendants sont mi</w:t>
      </w:r>
      <w:r w:rsidR="00977676" w:rsidRPr="00A74CE5">
        <w:rPr>
          <w:rFonts w:ascii="Times New Roman" w:hAnsi="Times New Roman"/>
          <w:b/>
          <w:bCs/>
          <w:color w:val="000000"/>
          <w:sz w:val="40"/>
          <w:szCs w:val="40"/>
        </w:rPr>
        <w:t>s en œuvre pour garantir à tous une protection sociale efficace.</w:t>
      </w:r>
    </w:p>
    <w:p w14:paraId="672F3051" w14:textId="77777777" w:rsidR="00C40882" w:rsidRPr="00F55183" w:rsidRDefault="00C40882" w:rsidP="00782A4B">
      <w:pPr>
        <w:spacing w:after="0" w:line="240" w:lineRule="auto"/>
        <w:ind w:left="708"/>
        <w:jc w:val="both"/>
        <w:rPr>
          <w:rFonts w:ascii="Times New Roman" w:hAnsi="Times New Roman"/>
          <w:b/>
          <w:bCs/>
          <w:i/>
          <w:iCs/>
          <w:color w:val="7030A0"/>
          <w:sz w:val="40"/>
          <w:szCs w:val="40"/>
        </w:rPr>
      </w:pPr>
    </w:p>
    <w:p w14:paraId="185D7090" w14:textId="77777777" w:rsidR="00786DEF" w:rsidRDefault="00786DEF" w:rsidP="00782A4B">
      <w:pPr>
        <w:spacing w:after="0" w:line="240" w:lineRule="auto"/>
        <w:ind w:left="708"/>
        <w:jc w:val="both"/>
        <w:rPr>
          <w:rFonts w:ascii="Times New Roman" w:hAnsi="Times New Roman"/>
          <w:b/>
          <w:bCs/>
          <w:color w:val="000000"/>
          <w:sz w:val="40"/>
          <w:szCs w:val="40"/>
        </w:rPr>
      </w:pPr>
    </w:p>
    <w:p w14:paraId="53B415AF" w14:textId="77777777" w:rsidR="00977676" w:rsidRPr="00785D92" w:rsidRDefault="00977676" w:rsidP="00782A4B">
      <w:pPr>
        <w:spacing w:after="0" w:line="240" w:lineRule="auto"/>
        <w:ind w:left="708"/>
        <w:jc w:val="both"/>
        <w:rPr>
          <w:rFonts w:ascii="Times New Roman" w:hAnsi="Times New Roman"/>
          <w:b/>
          <w:bCs/>
          <w:color w:val="000000" w:themeColor="text1"/>
          <w:sz w:val="40"/>
          <w:szCs w:val="40"/>
        </w:rPr>
      </w:pPr>
      <w:r w:rsidRPr="00785D92">
        <w:rPr>
          <w:rFonts w:ascii="Times New Roman" w:hAnsi="Times New Roman"/>
          <w:b/>
          <w:bCs/>
          <w:color w:val="000000" w:themeColor="text1"/>
          <w:sz w:val="40"/>
          <w:szCs w:val="40"/>
        </w:rPr>
        <w:t>La Couverture maladie universelle garantit à toutes les personnes vivant en Côte d’Ivoire, une prise en charge des soins par un régime d'assurance maladie</w:t>
      </w:r>
      <w:r w:rsidR="007A504D" w:rsidRPr="00785D92">
        <w:rPr>
          <w:rFonts w:ascii="Times New Roman" w:hAnsi="Times New Roman"/>
          <w:b/>
          <w:bCs/>
          <w:color w:val="000000" w:themeColor="text1"/>
          <w:sz w:val="40"/>
          <w:szCs w:val="40"/>
        </w:rPr>
        <w:t>, et pour les</w:t>
      </w:r>
      <w:r w:rsidRPr="00785D92">
        <w:rPr>
          <w:rFonts w:ascii="Times New Roman" w:hAnsi="Times New Roman"/>
          <w:b/>
          <w:bCs/>
          <w:color w:val="000000" w:themeColor="text1"/>
          <w:sz w:val="40"/>
          <w:szCs w:val="40"/>
        </w:rPr>
        <w:t xml:space="preserve"> personnes dont les revenus sont les plus faibles</w:t>
      </w:r>
      <w:r w:rsidR="007A504D" w:rsidRPr="00785D92">
        <w:rPr>
          <w:rFonts w:ascii="Times New Roman" w:hAnsi="Times New Roman"/>
          <w:b/>
          <w:bCs/>
          <w:color w:val="000000" w:themeColor="text1"/>
          <w:sz w:val="40"/>
          <w:szCs w:val="40"/>
        </w:rPr>
        <w:t>,</w:t>
      </w:r>
      <w:r w:rsidRPr="00785D92">
        <w:rPr>
          <w:rFonts w:ascii="Times New Roman" w:hAnsi="Times New Roman"/>
          <w:b/>
          <w:bCs/>
          <w:color w:val="000000" w:themeColor="text1"/>
          <w:sz w:val="40"/>
          <w:szCs w:val="40"/>
        </w:rPr>
        <w:t xml:space="preserve"> le droit à une protection complémentaire et à la dispense d'avance des frais.</w:t>
      </w:r>
    </w:p>
    <w:p w14:paraId="3EB0BE74" w14:textId="77777777" w:rsidR="00A56CEC" w:rsidRPr="00785D92" w:rsidRDefault="00A56CEC" w:rsidP="00585AB8">
      <w:pPr>
        <w:spacing w:after="0" w:line="240" w:lineRule="auto"/>
        <w:jc w:val="both"/>
        <w:rPr>
          <w:rFonts w:ascii="Times New Roman" w:hAnsi="Times New Roman"/>
          <w:b/>
          <w:bCs/>
          <w:color w:val="000000" w:themeColor="text1"/>
          <w:sz w:val="40"/>
          <w:szCs w:val="40"/>
        </w:rPr>
      </w:pPr>
    </w:p>
    <w:p w14:paraId="1D8746DA" w14:textId="77777777" w:rsidR="00977676" w:rsidRPr="00785D92" w:rsidRDefault="00F55183" w:rsidP="00782A4B">
      <w:pPr>
        <w:spacing w:after="0" w:line="240" w:lineRule="auto"/>
        <w:ind w:left="708"/>
        <w:jc w:val="both"/>
        <w:rPr>
          <w:rFonts w:ascii="Times New Roman" w:hAnsi="Times New Roman"/>
          <w:b/>
          <w:bCs/>
          <w:i/>
          <w:iCs/>
          <w:color w:val="000000" w:themeColor="text1"/>
          <w:sz w:val="40"/>
          <w:szCs w:val="40"/>
        </w:rPr>
      </w:pPr>
      <w:r w:rsidRPr="00F55183">
        <w:rPr>
          <w:rFonts w:ascii="Times New Roman" w:hAnsi="Times New Roman"/>
          <w:b/>
          <w:bCs/>
          <w:iCs/>
          <w:sz w:val="40"/>
          <w:szCs w:val="40"/>
        </w:rPr>
        <w:t xml:space="preserve">La </w:t>
      </w:r>
      <w:r w:rsidR="00977676" w:rsidRPr="00F55183">
        <w:rPr>
          <w:rFonts w:ascii="Times New Roman" w:hAnsi="Times New Roman"/>
          <w:b/>
          <w:bCs/>
          <w:iCs/>
          <w:sz w:val="40"/>
          <w:szCs w:val="40"/>
        </w:rPr>
        <w:t xml:space="preserve">lutte contre la pauvreté </w:t>
      </w:r>
      <w:r w:rsidRPr="00F55183">
        <w:rPr>
          <w:rFonts w:ascii="Times New Roman" w:hAnsi="Times New Roman"/>
          <w:b/>
          <w:bCs/>
          <w:iCs/>
          <w:sz w:val="40"/>
          <w:szCs w:val="40"/>
        </w:rPr>
        <w:t>figure au rang des priorités du</w:t>
      </w:r>
      <w:r w:rsidRPr="00F55183">
        <w:rPr>
          <w:rFonts w:ascii="Times New Roman" w:hAnsi="Times New Roman"/>
          <w:b/>
          <w:bCs/>
          <w:i/>
          <w:iCs/>
          <w:sz w:val="40"/>
          <w:szCs w:val="40"/>
        </w:rPr>
        <w:t xml:space="preserve"> </w:t>
      </w:r>
      <w:r w:rsidR="00977676" w:rsidRPr="00A74CE5">
        <w:rPr>
          <w:rFonts w:ascii="Times New Roman" w:hAnsi="Times New Roman"/>
          <w:b/>
          <w:bCs/>
          <w:color w:val="000000"/>
          <w:sz w:val="40"/>
          <w:szCs w:val="40"/>
        </w:rPr>
        <w:t xml:space="preserve">Gouvernement </w:t>
      </w:r>
      <w:r>
        <w:rPr>
          <w:rFonts w:ascii="Times New Roman" w:hAnsi="Times New Roman"/>
          <w:b/>
          <w:bCs/>
          <w:color w:val="000000"/>
          <w:sz w:val="40"/>
          <w:szCs w:val="40"/>
        </w:rPr>
        <w:t xml:space="preserve">de mon pays, qui </w:t>
      </w:r>
      <w:r w:rsidR="00977676" w:rsidRPr="00A74CE5">
        <w:rPr>
          <w:rFonts w:ascii="Times New Roman" w:hAnsi="Times New Roman"/>
          <w:b/>
          <w:bCs/>
          <w:color w:val="000000"/>
          <w:sz w:val="40"/>
          <w:szCs w:val="40"/>
        </w:rPr>
        <w:t xml:space="preserve">poursuit la mise en œuvre du projet "filets sociaux productifs" </w:t>
      </w:r>
      <w:r w:rsidR="00250354" w:rsidRPr="00A74CE5">
        <w:rPr>
          <w:rFonts w:ascii="Times New Roman" w:hAnsi="Times New Roman"/>
          <w:b/>
          <w:bCs/>
          <w:color w:val="000000"/>
          <w:sz w:val="40"/>
          <w:szCs w:val="40"/>
        </w:rPr>
        <w:t>pour</w:t>
      </w:r>
      <w:r w:rsidR="00977676" w:rsidRPr="00A74CE5">
        <w:rPr>
          <w:rFonts w:ascii="Times New Roman" w:hAnsi="Times New Roman"/>
          <w:b/>
          <w:bCs/>
          <w:color w:val="000000"/>
          <w:sz w:val="40"/>
          <w:szCs w:val="40"/>
        </w:rPr>
        <w:t xml:space="preserve"> l’autonomisation des personnes assistées. </w:t>
      </w:r>
      <w:r>
        <w:rPr>
          <w:rFonts w:ascii="Times New Roman" w:hAnsi="Times New Roman"/>
          <w:b/>
          <w:bCs/>
          <w:color w:val="000000"/>
          <w:sz w:val="40"/>
          <w:szCs w:val="40"/>
        </w:rPr>
        <w:t xml:space="preserve">Ainsi, </w:t>
      </w:r>
      <w:r w:rsidR="00977676" w:rsidRPr="00A74CE5">
        <w:rPr>
          <w:rFonts w:ascii="Times New Roman" w:hAnsi="Times New Roman"/>
          <w:b/>
          <w:bCs/>
          <w:color w:val="000000"/>
          <w:sz w:val="40"/>
          <w:szCs w:val="40"/>
        </w:rPr>
        <w:t>227 000 ménages bénéficiaires</w:t>
      </w:r>
      <w:r>
        <w:rPr>
          <w:rFonts w:ascii="Times New Roman" w:hAnsi="Times New Roman"/>
          <w:b/>
          <w:bCs/>
          <w:color w:val="000000"/>
          <w:sz w:val="40"/>
          <w:szCs w:val="40"/>
        </w:rPr>
        <w:t xml:space="preserve"> </w:t>
      </w:r>
      <w:r w:rsidR="00977676" w:rsidRPr="00A74CE5">
        <w:rPr>
          <w:rFonts w:ascii="Times New Roman" w:hAnsi="Times New Roman"/>
          <w:b/>
          <w:bCs/>
          <w:color w:val="000000"/>
          <w:sz w:val="40"/>
          <w:szCs w:val="40"/>
        </w:rPr>
        <w:t xml:space="preserve">sont </w:t>
      </w:r>
      <w:r w:rsidR="00977676" w:rsidRPr="00785D92">
        <w:rPr>
          <w:rFonts w:ascii="Times New Roman" w:hAnsi="Times New Roman"/>
          <w:b/>
          <w:bCs/>
          <w:color w:val="000000" w:themeColor="text1"/>
          <w:sz w:val="40"/>
          <w:szCs w:val="40"/>
        </w:rPr>
        <w:t>couverts par le programme</w:t>
      </w:r>
      <w:r w:rsidRPr="00785D92">
        <w:rPr>
          <w:rFonts w:ascii="Times New Roman" w:hAnsi="Times New Roman"/>
          <w:b/>
          <w:bCs/>
          <w:color w:val="000000" w:themeColor="text1"/>
          <w:sz w:val="40"/>
          <w:szCs w:val="40"/>
        </w:rPr>
        <w:t>,</w:t>
      </w:r>
      <w:r w:rsidR="00977676" w:rsidRPr="00785D92">
        <w:rPr>
          <w:rFonts w:ascii="Times New Roman" w:hAnsi="Times New Roman"/>
          <w:b/>
          <w:bCs/>
          <w:color w:val="000000" w:themeColor="text1"/>
          <w:sz w:val="40"/>
          <w:szCs w:val="40"/>
        </w:rPr>
        <w:t xml:space="preserve"> dont 125 000 dans plus de 1 800 villages en zone rurale</w:t>
      </w:r>
      <w:r w:rsidR="007A504D" w:rsidRPr="00785D92">
        <w:rPr>
          <w:rFonts w:ascii="Times New Roman" w:hAnsi="Times New Roman"/>
          <w:b/>
          <w:bCs/>
          <w:color w:val="000000" w:themeColor="text1"/>
          <w:sz w:val="40"/>
          <w:szCs w:val="40"/>
        </w:rPr>
        <w:t>.</w:t>
      </w:r>
    </w:p>
    <w:p w14:paraId="69B5E372" w14:textId="77777777" w:rsidR="00A56CEC" w:rsidRDefault="00A56CEC" w:rsidP="00585AB8">
      <w:pPr>
        <w:spacing w:after="0" w:line="240" w:lineRule="auto"/>
        <w:jc w:val="both"/>
        <w:rPr>
          <w:rFonts w:ascii="Times New Roman" w:hAnsi="Times New Roman"/>
          <w:b/>
          <w:bCs/>
          <w:color w:val="0070C0"/>
          <w:sz w:val="40"/>
          <w:szCs w:val="40"/>
        </w:rPr>
      </w:pPr>
    </w:p>
    <w:p w14:paraId="01E38CD8" w14:textId="77777777" w:rsidR="00977676" w:rsidRPr="00F55183" w:rsidRDefault="00F55183" w:rsidP="00782A4B">
      <w:pPr>
        <w:spacing w:after="0" w:line="240" w:lineRule="auto"/>
        <w:ind w:left="708"/>
        <w:jc w:val="both"/>
        <w:rPr>
          <w:rFonts w:ascii="Times New Roman" w:hAnsi="Times New Roman"/>
          <w:b/>
          <w:bCs/>
          <w:iCs/>
          <w:sz w:val="40"/>
          <w:szCs w:val="40"/>
        </w:rPr>
      </w:pPr>
      <w:r w:rsidRPr="00F55183">
        <w:rPr>
          <w:rFonts w:ascii="Times New Roman" w:hAnsi="Times New Roman"/>
          <w:b/>
          <w:bCs/>
          <w:iCs/>
          <w:sz w:val="40"/>
          <w:szCs w:val="40"/>
        </w:rPr>
        <w:t>Soucieu</w:t>
      </w:r>
      <w:r>
        <w:rPr>
          <w:rFonts w:ascii="Times New Roman" w:hAnsi="Times New Roman"/>
          <w:b/>
          <w:bCs/>
          <w:iCs/>
          <w:sz w:val="40"/>
          <w:szCs w:val="40"/>
        </w:rPr>
        <w:t>se</w:t>
      </w:r>
      <w:r w:rsidRPr="00F55183">
        <w:rPr>
          <w:rFonts w:ascii="Times New Roman" w:hAnsi="Times New Roman"/>
          <w:b/>
          <w:bCs/>
          <w:iCs/>
          <w:sz w:val="40"/>
          <w:szCs w:val="40"/>
        </w:rPr>
        <w:t xml:space="preserve"> de </w:t>
      </w:r>
      <w:r w:rsidR="00977676" w:rsidRPr="00F55183">
        <w:rPr>
          <w:rFonts w:ascii="Times New Roman" w:hAnsi="Times New Roman"/>
          <w:b/>
          <w:bCs/>
          <w:iCs/>
          <w:sz w:val="40"/>
          <w:szCs w:val="40"/>
        </w:rPr>
        <w:t>l’égal accès à la terre</w:t>
      </w:r>
      <w:r>
        <w:rPr>
          <w:rFonts w:ascii="Times New Roman" w:hAnsi="Times New Roman"/>
          <w:b/>
          <w:bCs/>
          <w:iCs/>
          <w:sz w:val="40"/>
          <w:szCs w:val="40"/>
        </w:rPr>
        <w:t xml:space="preserve">, </w:t>
      </w:r>
      <w:r>
        <w:rPr>
          <w:rFonts w:ascii="Times New Roman" w:hAnsi="Times New Roman"/>
          <w:b/>
          <w:bCs/>
          <w:color w:val="000000"/>
          <w:sz w:val="40"/>
          <w:szCs w:val="40"/>
        </w:rPr>
        <w:t>l</w:t>
      </w:r>
      <w:r w:rsidR="00977676" w:rsidRPr="00A74CE5">
        <w:rPr>
          <w:rFonts w:ascii="Times New Roman" w:hAnsi="Times New Roman"/>
          <w:b/>
          <w:bCs/>
          <w:color w:val="000000"/>
          <w:sz w:val="40"/>
          <w:szCs w:val="40"/>
        </w:rPr>
        <w:t>a Côte d’Ivoire s’est dotée, le 15 juin 2023, d’un Programme national de sécurisation foncière rurale dont la mise en œuvre garantit</w:t>
      </w:r>
      <w:r>
        <w:rPr>
          <w:rFonts w:ascii="Times New Roman" w:hAnsi="Times New Roman"/>
          <w:b/>
          <w:bCs/>
          <w:color w:val="000000"/>
          <w:sz w:val="40"/>
          <w:szCs w:val="40"/>
        </w:rPr>
        <w:t xml:space="preserve"> </w:t>
      </w:r>
      <w:r w:rsidR="00065E14">
        <w:rPr>
          <w:rFonts w:ascii="Times New Roman" w:hAnsi="Times New Roman"/>
          <w:b/>
          <w:bCs/>
          <w:color w:val="000000"/>
          <w:sz w:val="40"/>
          <w:szCs w:val="40"/>
        </w:rPr>
        <w:t xml:space="preserve">aux hommes et aux femmes cet accès </w:t>
      </w:r>
      <w:r w:rsidR="00977676" w:rsidRPr="00A74CE5">
        <w:rPr>
          <w:rFonts w:ascii="Times New Roman" w:hAnsi="Times New Roman"/>
          <w:b/>
          <w:bCs/>
          <w:color w:val="000000"/>
          <w:sz w:val="40"/>
          <w:szCs w:val="40"/>
        </w:rPr>
        <w:t xml:space="preserve">au foncier rural. </w:t>
      </w:r>
    </w:p>
    <w:p w14:paraId="119EFAAF" w14:textId="77777777" w:rsidR="00A56CEC" w:rsidRPr="00A74CE5" w:rsidRDefault="00A56CEC" w:rsidP="00585AB8">
      <w:pPr>
        <w:spacing w:after="0" w:line="240" w:lineRule="auto"/>
        <w:jc w:val="both"/>
        <w:rPr>
          <w:rFonts w:ascii="Times New Roman" w:hAnsi="Times New Roman"/>
          <w:b/>
          <w:bCs/>
          <w:color w:val="000000"/>
          <w:sz w:val="40"/>
          <w:szCs w:val="40"/>
        </w:rPr>
      </w:pPr>
    </w:p>
    <w:p w14:paraId="1B03D89B" w14:textId="77777777" w:rsidR="00977676" w:rsidRDefault="00977676" w:rsidP="00782A4B">
      <w:pPr>
        <w:spacing w:after="0" w:line="240" w:lineRule="auto"/>
        <w:ind w:left="708"/>
        <w:jc w:val="both"/>
        <w:rPr>
          <w:rFonts w:ascii="Times New Roman" w:hAnsi="Times New Roman"/>
          <w:b/>
          <w:bCs/>
          <w:color w:val="000000"/>
          <w:sz w:val="40"/>
          <w:szCs w:val="40"/>
        </w:rPr>
      </w:pPr>
      <w:r w:rsidRPr="00A74CE5">
        <w:rPr>
          <w:rFonts w:ascii="Times New Roman" w:hAnsi="Times New Roman"/>
          <w:b/>
          <w:bCs/>
          <w:color w:val="000000"/>
          <w:sz w:val="40"/>
          <w:szCs w:val="40"/>
        </w:rPr>
        <w:t>Grâce à la mise en œuvre des projets de sécurisation foncière et à la réalisation régulière de campagnes de sensibilisation par l’Agence Foncière Rurale, 31 930 certificats fonciers ont été délivrés dont 12% à des femmes.</w:t>
      </w:r>
    </w:p>
    <w:p w14:paraId="7D99724B" w14:textId="77777777" w:rsidR="00786DEF" w:rsidRPr="00A74CE5" w:rsidRDefault="00786DEF" w:rsidP="00782A4B">
      <w:pPr>
        <w:spacing w:after="0" w:line="240" w:lineRule="auto"/>
        <w:ind w:left="708"/>
        <w:jc w:val="both"/>
        <w:rPr>
          <w:rFonts w:ascii="Times New Roman" w:hAnsi="Times New Roman"/>
          <w:b/>
          <w:bCs/>
          <w:color w:val="000000"/>
          <w:sz w:val="40"/>
          <w:szCs w:val="40"/>
        </w:rPr>
      </w:pPr>
    </w:p>
    <w:p w14:paraId="02C2AC19" w14:textId="77777777" w:rsidR="00977676" w:rsidRPr="001B4ED2" w:rsidRDefault="001B4ED2" w:rsidP="00782A4B">
      <w:pPr>
        <w:spacing w:after="0" w:line="240" w:lineRule="auto"/>
        <w:ind w:left="708"/>
        <w:jc w:val="both"/>
        <w:rPr>
          <w:rFonts w:ascii="Times New Roman" w:hAnsi="Times New Roman"/>
          <w:b/>
          <w:bCs/>
          <w:iCs/>
          <w:sz w:val="40"/>
          <w:szCs w:val="40"/>
        </w:rPr>
      </w:pPr>
      <w:r w:rsidRPr="001B4ED2">
        <w:rPr>
          <w:rFonts w:ascii="Times New Roman" w:hAnsi="Times New Roman"/>
          <w:b/>
          <w:bCs/>
          <w:iCs/>
          <w:sz w:val="40"/>
          <w:szCs w:val="40"/>
        </w:rPr>
        <w:t xml:space="preserve">La Côte d’Ivoire porte une attention particulière au </w:t>
      </w:r>
      <w:r w:rsidR="00977676" w:rsidRPr="001B4ED2">
        <w:rPr>
          <w:rFonts w:ascii="Times New Roman" w:hAnsi="Times New Roman"/>
          <w:b/>
          <w:bCs/>
          <w:iCs/>
          <w:sz w:val="40"/>
          <w:szCs w:val="40"/>
        </w:rPr>
        <w:t xml:space="preserve">respect de l’égalité de genre et </w:t>
      </w:r>
      <w:r w:rsidRPr="001B4ED2">
        <w:rPr>
          <w:rFonts w:ascii="Times New Roman" w:hAnsi="Times New Roman"/>
          <w:b/>
          <w:bCs/>
          <w:iCs/>
          <w:sz w:val="40"/>
          <w:szCs w:val="40"/>
        </w:rPr>
        <w:t xml:space="preserve">à </w:t>
      </w:r>
      <w:r w:rsidR="00977676" w:rsidRPr="001B4ED2">
        <w:rPr>
          <w:rFonts w:ascii="Times New Roman" w:hAnsi="Times New Roman"/>
          <w:b/>
          <w:bCs/>
          <w:iCs/>
          <w:sz w:val="40"/>
          <w:szCs w:val="40"/>
        </w:rPr>
        <w:t>l’élimination d</w:t>
      </w:r>
      <w:r w:rsidRPr="001B4ED2">
        <w:rPr>
          <w:rFonts w:ascii="Times New Roman" w:hAnsi="Times New Roman"/>
          <w:b/>
          <w:bCs/>
          <w:iCs/>
          <w:sz w:val="40"/>
          <w:szCs w:val="40"/>
        </w:rPr>
        <w:t xml:space="preserve">es violences basées sur le genre. </w:t>
      </w:r>
    </w:p>
    <w:p w14:paraId="0150F083" w14:textId="77777777" w:rsidR="001B4ED2" w:rsidRPr="001B4ED2" w:rsidRDefault="001B4ED2" w:rsidP="00065E14">
      <w:pPr>
        <w:spacing w:after="0" w:line="240" w:lineRule="auto"/>
        <w:jc w:val="both"/>
        <w:rPr>
          <w:rFonts w:ascii="Times New Roman" w:hAnsi="Times New Roman"/>
          <w:b/>
          <w:bCs/>
          <w:iCs/>
          <w:sz w:val="40"/>
          <w:szCs w:val="40"/>
        </w:rPr>
      </w:pPr>
    </w:p>
    <w:p w14:paraId="19277243" w14:textId="77777777" w:rsidR="00977676" w:rsidRPr="001B4ED2" w:rsidRDefault="00977676" w:rsidP="00782A4B">
      <w:pPr>
        <w:spacing w:after="0" w:line="240" w:lineRule="auto"/>
        <w:ind w:left="708"/>
        <w:jc w:val="both"/>
        <w:rPr>
          <w:rFonts w:ascii="Times New Roman" w:hAnsi="Times New Roman"/>
          <w:b/>
          <w:bCs/>
          <w:i/>
          <w:iCs/>
          <w:color w:val="7030A0"/>
          <w:sz w:val="40"/>
          <w:szCs w:val="40"/>
        </w:rPr>
      </w:pPr>
      <w:r w:rsidRPr="001B4ED2">
        <w:rPr>
          <w:rFonts w:ascii="Times New Roman" w:hAnsi="Times New Roman"/>
          <w:b/>
          <w:bCs/>
          <w:iCs/>
          <w:sz w:val="40"/>
          <w:szCs w:val="40"/>
        </w:rPr>
        <w:t>Relativement à l’égalité entre hommes et femmes</w:t>
      </w:r>
      <w:r w:rsidR="001B4ED2" w:rsidRPr="001B4ED2">
        <w:rPr>
          <w:rFonts w:ascii="Times New Roman" w:hAnsi="Times New Roman"/>
          <w:b/>
          <w:bCs/>
          <w:iCs/>
          <w:sz w:val="40"/>
          <w:szCs w:val="40"/>
        </w:rPr>
        <w:t>,</w:t>
      </w:r>
      <w:r w:rsidR="001B4ED2" w:rsidRPr="001B4ED2">
        <w:rPr>
          <w:rFonts w:ascii="Times New Roman" w:hAnsi="Times New Roman"/>
          <w:b/>
          <w:bCs/>
          <w:i/>
          <w:iCs/>
          <w:sz w:val="40"/>
          <w:szCs w:val="40"/>
        </w:rPr>
        <w:t xml:space="preserve"> </w:t>
      </w:r>
      <w:r w:rsidR="001B4ED2">
        <w:rPr>
          <w:rFonts w:ascii="Times New Roman" w:hAnsi="Times New Roman"/>
          <w:b/>
          <w:bCs/>
          <w:color w:val="000000"/>
          <w:sz w:val="40"/>
          <w:szCs w:val="40"/>
        </w:rPr>
        <w:t>l</w:t>
      </w:r>
      <w:r w:rsidRPr="00A74CE5">
        <w:rPr>
          <w:rFonts w:ascii="Times New Roman" w:hAnsi="Times New Roman"/>
          <w:b/>
          <w:bCs/>
          <w:color w:val="000000"/>
          <w:sz w:val="40"/>
          <w:szCs w:val="40"/>
        </w:rPr>
        <w:t>a réforme de l’ensemble des textes</w:t>
      </w:r>
      <w:r w:rsidR="001B4ED2">
        <w:rPr>
          <w:rFonts w:ascii="Times New Roman" w:hAnsi="Times New Roman"/>
          <w:b/>
          <w:bCs/>
          <w:color w:val="000000"/>
          <w:sz w:val="40"/>
          <w:szCs w:val="40"/>
        </w:rPr>
        <w:t xml:space="preserve"> usuels a permis de renforcer cette </w:t>
      </w:r>
      <w:r w:rsidRPr="00A74CE5">
        <w:rPr>
          <w:rFonts w:ascii="Times New Roman" w:hAnsi="Times New Roman"/>
          <w:b/>
          <w:bCs/>
          <w:color w:val="000000"/>
          <w:sz w:val="40"/>
          <w:szCs w:val="40"/>
        </w:rPr>
        <w:t>égalité</w:t>
      </w:r>
      <w:r w:rsidR="001B4ED2">
        <w:rPr>
          <w:rFonts w:ascii="Times New Roman" w:hAnsi="Times New Roman"/>
          <w:b/>
          <w:bCs/>
          <w:color w:val="000000"/>
          <w:sz w:val="40"/>
          <w:szCs w:val="40"/>
        </w:rPr>
        <w:t xml:space="preserve">.  </w:t>
      </w:r>
      <w:r w:rsidRPr="00A74CE5">
        <w:rPr>
          <w:rFonts w:ascii="Times New Roman" w:hAnsi="Times New Roman"/>
          <w:b/>
          <w:bCs/>
          <w:color w:val="000000"/>
          <w:sz w:val="40"/>
          <w:szCs w:val="40"/>
        </w:rPr>
        <w:t xml:space="preserve"> </w:t>
      </w:r>
    </w:p>
    <w:p w14:paraId="1957464F" w14:textId="77777777" w:rsidR="00A56CEC" w:rsidRPr="00A74CE5" w:rsidRDefault="00A56CEC" w:rsidP="00585AB8">
      <w:pPr>
        <w:spacing w:after="0" w:line="240" w:lineRule="auto"/>
        <w:jc w:val="both"/>
        <w:rPr>
          <w:rFonts w:ascii="Times New Roman" w:hAnsi="Times New Roman"/>
          <w:b/>
          <w:bCs/>
          <w:color w:val="000000"/>
          <w:sz w:val="40"/>
          <w:szCs w:val="40"/>
        </w:rPr>
      </w:pPr>
    </w:p>
    <w:p w14:paraId="44310079" w14:textId="77777777" w:rsidR="00977676" w:rsidRPr="001B4ED2" w:rsidRDefault="00BC7DFB" w:rsidP="00782A4B">
      <w:pPr>
        <w:spacing w:after="0" w:line="240" w:lineRule="auto"/>
        <w:ind w:left="708"/>
        <w:jc w:val="both"/>
        <w:rPr>
          <w:rFonts w:ascii="Times New Roman" w:hAnsi="Times New Roman"/>
          <w:b/>
          <w:bCs/>
          <w:iCs/>
          <w:color w:val="7030A0"/>
          <w:sz w:val="40"/>
          <w:szCs w:val="40"/>
        </w:rPr>
      </w:pPr>
      <w:r w:rsidRPr="000B6288">
        <w:rPr>
          <w:rFonts w:ascii="Times New Roman" w:hAnsi="Times New Roman"/>
          <w:b/>
          <w:bCs/>
          <w:iCs/>
          <w:sz w:val="40"/>
          <w:szCs w:val="40"/>
        </w:rPr>
        <w:t>En ce qui concerne la p</w:t>
      </w:r>
      <w:r w:rsidR="00977676" w:rsidRPr="000B6288">
        <w:rPr>
          <w:rFonts w:ascii="Times New Roman" w:hAnsi="Times New Roman"/>
          <w:b/>
          <w:bCs/>
          <w:iCs/>
          <w:sz w:val="40"/>
          <w:szCs w:val="40"/>
        </w:rPr>
        <w:t>articipation des femmes à la direction des affaires publiques et aux fonctions publiques</w:t>
      </w:r>
      <w:r w:rsidR="001B4ED2" w:rsidRPr="000B6288">
        <w:rPr>
          <w:rFonts w:ascii="Times New Roman" w:hAnsi="Times New Roman"/>
          <w:b/>
          <w:bCs/>
          <w:iCs/>
          <w:sz w:val="40"/>
          <w:szCs w:val="40"/>
        </w:rPr>
        <w:t xml:space="preserve">, </w:t>
      </w:r>
      <w:r w:rsidR="001B4ED2">
        <w:rPr>
          <w:rFonts w:ascii="Times New Roman" w:hAnsi="Times New Roman"/>
          <w:b/>
          <w:bCs/>
          <w:color w:val="000000"/>
          <w:sz w:val="40"/>
          <w:szCs w:val="40"/>
        </w:rPr>
        <w:t>l</w:t>
      </w:r>
      <w:r w:rsidR="00977676" w:rsidRPr="00A74CE5">
        <w:rPr>
          <w:rFonts w:ascii="Times New Roman" w:hAnsi="Times New Roman"/>
          <w:b/>
          <w:bCs/>
          <w:color w:val="000000"/>
          <w:sz w:val="40"/>
          <w:szCs w:val="40"/>
        </w:rPr>
        <w:t xml:space="preserve">a loi du 14 octobre 2019 relative à la représentation de la femme dans les assemblées élues </w:t>
      </w:r>
      <w:r w:rsidR="001B4ED2">
        <w:rPr>
          <w:rFonts w:ascii="Times New Roman" w:hAnsi="Times New Roman"/>
          <w:b/>
          <w:bCs/>
          <w:color w:val="000000"/>
          <w:sz w:val="40"/>
          <w:szCs w:val="40"/>
        </w:rPr>
        <w:t xml:space="preserve">constitue une avancée majeure. Elle </w:t>
      </w:r>
      <w:r w:rsidR="00977676" w:rsidRPr="00A74CE5">
        <w:rPr>
          <w:rFonts w:ascii="Times New Roman" w:hAnsi="Times New Roman"/>
          <w:b/>
          <w:bCs/>
          <w:color w:val="000000"/>
          <w:sz w:val="40"/>
          <w:szCs w:val="40"/>
        </w:rPr>
        <w:t xml:space="preserve">prescrit un quota minimum de 30% de femmes sur la liste des partis et groupements politiques lors des élections législatives, sénatoriales, régionales et municipales. </w:t>
      </w:r>
    </w:p>
    <w:p w14:paraId="26EC01B3" w14:textId="77777777" w:rsidR="008F3449" w:rsidRDefault="008F3449" w:rsidP="00782A4B">
      <w:pPr>
        <w:spacing w:after="0" w:line="240" w:lineRule="auto"/>
        <w:ind w:left="708"/>
        <w:jc w:val="both"/>
        <w:rPr>
          <w:rFonts w:ascii="Times New Roman" w:hAnsi="Times New Roman"/>
          <w:b/>
          <w:bCs/>
          <w:color w:val="000000"/>
          <w:sz w:val="40"/>
          <w:szCs w:val="40"/>
        </w:rPr>
      </w:pPr>
    </w:p>
    <w:p w14:paraId="4709F09E" w14:textId="77777777" w:rsidR="00977676" w:rsidRDefault="001B4ED2" w:rsidP="00782A4B">
      <w:pPr>
        <w:spacing w:after="0" w:line="240" w:lineRule="auto"/>
        <w:ind w:left="708"/>
        <w:jc w:val="both"/>
        <w:rPr>
          <w:rFonts w:ascii="Times New Roman" w:hAnsi="Times New Roman"/>
          <w:b/>
          <w:bCs/>
          <w:color w:val="000000"/>
          <w:sz w:val="40"/>
          <w:szCs w:val="40"/>
        </w:rPr>
      </w:pPr>
      <w:r>
        <w:rPr>
          <w:rFonts w:ascii="Times New Roman" w:hAnsi="Times New Roman"/>
          <w:b/>
          <w:bCs/>
          <w:color w:val="000000"/>
          <w:sz w:val="40"/>
          <w:szCs w:val="40"/>
        </w:rPr>
        <w:t>D’ailleurs, l</w:t>
      </w:r>
      <w:r w:rsidR="00977676" w:rsidRPr="00A74CE5">
        <w:rPr>
          <w:rFonts w:ascii="Times New Roman" w:hAnsi="Times New Roman"/>
          <w:b/>
          <w:bCs/>
          <w:color w:val="000000"/>
          <w:sz w:val="40"/>
          <w:szCs w:val="40"/>
        </w:rPr>
        <w:t>’ordonnance du 08 avril 2020 portant</w:t>
      </w:r>
      <w:r w:rsidR="00EB1C16">
        <w:rPr>
          <w:rFonts w:ascii="Times New Roman" w:hAnsi="Times New Roman"/>
          <w:b/>
          <w:bCs/>
          <w:color w:val="000000"/>
          <w:sz w:val="40"/>
          <w:szCs w:val="40"/>
        </w:rPr>
        <w:t xml:space="preserve"> </w:t>
      </w:r>
      <w:r w:rsidR="00977676" w:rsidRPr="00A74CE5">
        <w:rPr>
          <w:rFonts w:ascii="Times New Roman" w:hAnsi="Times New Roman"/>
          <w:b/>
          <w:bCs/>
          <w:color w:val="000000"/>
          <w:sz w:val="40"/>
          <w:szCs w:val="40"/>
        </w:rPr>
        <w:t xml:space="preserve">Code électoral </w:t>
      </w:r>
      <w:r w:rsidR="008F3449" w:rsidRPr="008F3449">
        <w:rPr>
          <w:rFonts w:ascii="Times New Roman" w:hAnsi="Times New Roman"/>
          <w:b/>
          <w:bCs/>
          <w:color w:val="000000"/>
          <w:sz w:val="40"/>
          <w:szCs w:val="40"/>
        </w:rPr>
        <w:t>prescrit l’irrecevabilité des listes qui ne respectent pas ce quota</w:t>
      </w:r>
      <w:r w:rsidR="00977676" w:rsidRPr="00A74CE5">
        <w:rPr>
          <w:rFonts w:ascii="Times New Roman" w:hAnsi="Times New Roman"/>
          <w:b/>
          <w:bCs/>
          <w:color w:val="000000"/>
          <w:sz w:val="40"/>
          <w:szCs w:val="40"/>
        </w:rPr>
        <w:t>.</w:t>
      </w:r>
    </w:p>
    <w:p w14:paraId="6360A6E7" w14:textId="77777777" w:rsidR="00EE6345" w:rsidRDefault="00EE6345" w:rsidP="00370A7C">
      <w:pPr>
        <w:spacing w:after="0" w:line="240" w:lineRule="auto"/>
        <w:ind w:firstLine="708"/>
        <w:jc w:val="both"/>
        <w:rPr>
          <w:rFonts w:ascii="Times New Roman" w:hAnsi="Times New Roman"/>
          <w:b/>
          <w:bCs/>
          <w:i/>
          <w:iCs/>
          <w:color w:val="7030A0"/>
          <w:sz w:val="40"/>
          <w:szCs w:val="40"/>
        </w:rPr>
      </w:pPr>
    </w:p>
    <w:p w14:paraId="0DEFCD07" w14:textId="77777777" w:rsidR="00091718" w:rsidRDefault="00BC7DFB" w:rsidP="00782A4B">
      <w:pPr>
        <w:spacing w:after="0" w:line="240" w:lineRule="auto"/>
        <w:ind w:left="708"/>
        <w:jc w:val="both"/>
        <w:rPr>
          <w:rFonts w:ascii="Times New Roman" w:hAnsi="Times New Roman"/>
          <w:b/>
          <w:bCs/>
          <w:color w:val="000000"/>
          <w:sz w:val="40"/>
          <w:szCs w:val="40"/>
        </w:rPr>
      </w:pPr>
      <w:r w:rsidRPr="000B6288">
        <w:rPr>
          <w:rFonts w:ascii="Times New Roman" w:hAnsi="Times New Roman"/>
          <w:b/>
          <w:bCs/>
          <w:iCs/>
          <w:sz w:val="40"/>
          <w:szCs w:val="40"/>
        </w:rPr>
        <w:lastRenderedPageBreak/>
        <w:t>S’agissant de la l</w:t>
      </w:r>
      <w:r w:rsidR="00977676" w:rsidRPr="000B6288">
        <w:rPr>
          <w:rFonts w:ascii="Times New Roman" w:hAnsi="Times New Roman"/>
          <w:b/>
          <w:bCs/>
          <w:iCs/>
          <w:sz w:val="40"/>
          <w:szCs w:val="40"/>
        </w:rPr>
        <w:t>utte contre toutes les formes de violence</w:t>
      </w:r>
      <w:r w:rsidR="00250354" w:rsidRPr="000B6288">
        <w:rPr>
          <w:rFonts w:ascii="Times New Roman" w:hAnsi="Times New Roman"/>
          <w:b/>
          <w:bCs/>
          <w:iCs/>
          <w:sz w:val="40"/>
          <w:szCs w:val="40"/>
        </w:rPr>
        <w:t>s</w:t>
      </w:r>
      <w:r w:rsidR="00977676" w:rsidRPr="000B6288">
        <w:rPr>
          <w:rFonts w:ascii="Times New Roman" w:hAnsi="Times New Roman"/>
          <w:b/>
          <w:bCs/>
          <w:iCs/>
          <w:sz w:val="40"/>
          <w:szCs w:val="40"/>
        </w:rPr>
        <w:t xml:space="preserve"> à l’égard des femmes</w:t>
      </w:r>
      <w:r w:rsidR="001B4ED2" w:rsidRPr="000B6288">
        <w:rPr>
          <w:rFonts w:ascii="Times New Roman" w:hAnsi="Times New Roman"/>
          <w:b/>
          <w:bCs/>
          <w:iCs/>
          <w:sz w:val="40"/>
          <w:szCs w:val="40"/>
        </w:rPr>
        <w:t xml:space="preserve">, </w:t>
      </w:r>
      <w:r w:rsidR="001B4ED2">
        <w:rPr>
          <w:rFonts w:ascii="Times New Roman" w:hAnsi="Times New Roman"/>
          <w:b/>
          <w:bCs/>
          <w:color w:val="000000"/>
          <w:sz w:val="40"/>
          <w:szCs w:val="40"/>
        </w:rPr>
        <w:t>l</w:t>
      </w:r>
      <w:r w:rsidR="00977676" w:rsidRPr="00A74CE5">
        <w:rPr>
          <w:rFonts w:ascii="Times New Roman" w:hAnsi="Times New Roman"/>
          <w:b/>
          <w:bCs/>
          <w:color w:val="000000"/>
          <w:sz w:val="40"/>
          <w:szCs w:val="40"/>
        </w:rPr>
        <w:t>e</w:t>
      </w:r>
      <w:r w:rsidR="00250354" w:rsidRPr="00A74CE5">
        <w:rPr>
          <w:rFonts w:ascii="Times New Roman" w:hAnsi="Times New Roman"/>
          <w:b/>
          <w:bCs/>
          <w:color w:val="000000"/>
          <w:sz w:val="40"/>
          <w:szCs w:val="40"/>
        </w:rPr>
        <w:t xml:space="preserve"> Code pénal ivoirien </w:t>
      </w:r>
      <w:r w:rsidR="00977676" w:rsidRPr="00A74CE5">
        <w:rPr>
          <w:rFonts w:ascii="Times New Roman" w:hAnsi="Times New Roman"/>
          <w:b/>
          <w:bCs/>
          <w:color w:val="000000"/>
          <w:sz w:val="40"/>
          <w:szCs w:val="40"/>
        </w:rPr>
        <w:t>incrimine toutes les formes de violence</w:t>
      </w:r>
      <w:r w:rsidR="00250354" w:rsidRPr="00A74CE5">
        <w:rPr>
          <w:rFonts w:ascii="Times New Roman" w:hAnsi="Times New Roman"/>
          <w:b/>
          <w:bCs/>
          <w:color w:val="000000"/>
          <w:sz w:val="40"/>
          <w:szCs w:val="40"/>
        </w:rPr>
        <w:t>s</w:t>
      </w:r>
      <w:r w:rsidR="001B4ED2">
        <w:rPr>
          <w:rFonts w:ascii="Times New Roman" w:hAnsi="Times New Roman"/>
          <w:b/>
          <w:bCs/>
          <w:color w:val="000000"/>
          <w:sz w:val="40"/>
          <w:szCs w:val="40"/>
        </w:rPr>
        <w:t xml:space="preserve">. </w:t>
      </w:r>
    </w:p>
    <w:p w14:paraId="4399489B" w14:textId="77777777" w:rsidR="00977676" w:rsidRPr="001B4ED2" w:rsidRDefault="00977676" w:rsidP="00782A4B">
      <w:pPr>
        <w:spacing w:after="0" w:line="240" w:lineRule="auto"/>
        <w:ind w:left="708"/>
        <w:jc w:val="both"/>
        <w:rPr>
          <w:rFonts w:ascii="Times New Roman" w:hAnsi="Times New Roman"/>
          <w:b/>
          <w:bCs/>
          <w:iCs/>
          <w:color w:val="7030A0"/>
          <w:sz w:val="40"/>
          <w:szCs w:val="40"/>
        </w:rPr>
      </w:pPr>
      <w:r w:rsidRPr="00A74CE5">
        <w:rPr>
          <w:rFonts w:ascii="Times New Roman" w:hAnsi="Times New Roman"/>
          <w:b/>
          <w:bCs/>
          <w:color w:val="000000"/>
          <w:sz w:val="40"/>
          <w:szCs w:val="40"/>
        </w:rPr>
        <w:t xml:space="preserve"> </w:t>
      </w:r>
    </w:p>
    <w:p w14:paraId="6A832B96" w14:textId="77777777" w:rsidR="00977676" w:rsidRDefault="001B4ED2" w:rsidP="00782A4B">
      <w:pPr>
        <w:spacing w:after="0" w:line="240" w:lineRule="auto"/>
        <w:ind w:left="708"/>
        <w:jc w:val="both"/>
        <w:rPr>
          <w:rFonts w:ascii="Times New Roman" w:hAnsi="Times New Roman"/>
          <w:b/>
          <w:bCs/>
          <w:color w:val="000000"/>
          <w:sz w:val="40"/>
          <w:szCs w:val="40"/>
        </w:rPr>
      </w:pPr>
      <w:r>
        <w:rPr>
          <w:rFonts w:ascii="Times New Roman" w:hAnsi="Times New Roman"/>
          <w:b/>
          <w:bCs/>
          <w:color w:val="000000"/>
          <w:sz w:val="40"/>
          <w:szCs w:val="40"/>
        </w:rPr>
        <w:t>D’ailleurs, c</w:t>
      </w:r>
      <w:r w:rsidR="00977676" w:rsidRPr="00A74CE5">
        <w:rPr>
          <w:rFonts w:ascii="Times New Roman" w:hAnsi="Times New Roman"/>
          <w:b/>
          <w:bCs/>
          <w:color w:val="000000"/>
          <w:sz w:val="40"/>
          <w:szCs w:val="40"/>
        </w:rPr>
        <w:t>e disposi</w:t>
      </w:r>
      <w:r w:rsidR="00250354" w:rsidRPr="00A74CE5">
        <w:rPr>
          <w:rFonts w:ascii="Times New Roman" w:hAnsi="Times New Roman"/>
          <w:b/>
          <w:bCs/>
          <w:color w:val="000000"/>
          <w:sz w:val="40"/>
          <w:szCs w:val="40"/>
        </w:rPr>
        <w:t xml:space="preserve">tif légal </w:t>
      </w:r>
      <w:r w:rsidR="00977676" w:rsidRPr="00A74CE5">
        <w:rPr>
          <w:rFonts w:ascii="Times New Roman" w:hAnsi="Times New Roman"/>
          <w:b/>
          <w:bCs/>
          <w:color w:val="000000"/>
          <w:sz w:val="40"/>
          <w:szCs w:val="40"/>
        </w:rPr>
        <w:t>est complété par la loi du 21 décembre 2021 relative aux mesures de protection de victimes de violences domestiques, de viol et de violences s</w:t>
      </w:r>
      <w:r>
        <w:rPr>
          <w:rFonts w:ascii="Times New Roman" w:hAnsi="Times New Roman"/>
          <w:b/>
          <w:bCs/>
          <w:color w:val="000000"/>
          <w:sz w:val="40"/>
          <w:szCs w:val="40"/>
        </w:rPr>
        <w:t xml:space="preserve">exuelles autres que domestiques, qui a </w:t>
      </w:r>
      <w:r w:rsidR="00977676" w:rsidRPr="00A74CE5">
        <w:rPr>
          <w:rFonts w:ascii="Times New Roman" w:hAnsi="Times New Roman"/>
          <w:b/>
          <w:bCs/>
          <w:color w:val="000000"/>
          <w:sz w:val="40"/>
          <w:szCs w:val="40"/>
        </w:rPr>
        <w:t>fait l’objet d’une campagne de vulgarisation auprès des Magistrats, des Médecins, des</w:t>
      </w:r>
      <w:r w:rsidR="00BC7DFB">
        <w:rPr>
          <w:rFonts w:ascii="Times New Roman" w:hAnsi="Times New Roman"/>
          <w:b/>
          <w:bCs/>
          <w:color w:val="000000"/>
          <w:sz w:val="40"/>
          <w:szCs w:val="40"/>
        </w:rPr>
        <w:t xml:space="preserve"> Officiers de police judiciaire</w:t>
      </w:r>
      <w:r w:rsidR="00977676" w:rsidRPr="00A74CE5">
        <w:rPr>
          <w:rFonts w:ascii="Times New Roman" w:hAnsi="Times New Roman"/>
          <w:b/>
          <w:bCs/>
          <w:color w:val="000000"/>
          <w:sz w:val="40"/>
          <w:szCs w:val="40"/>
        </w:rPr>
        <w:t>, des organisations de femmes et d’autres organisations non gouvernementales.</w:t>
      </w:r>
    </w:p>
    <w:p w14:paraId="452C0C0F" w14:textId="77777777" w:rsidR="00B720C9" w:rsidRPr="00A74CE5" w:rsidRDefault="00B720C9" w:rsidP="00585AB8">
      <w:pPr>
        <w:spacing w:after="0" w:line="240" w:lineRule="auto"/>
        <w:jc w:val="both"/>
        <w:rPr>
          <w:rFonts w:ascii="Times New Roman" w:hAnsi="Times New Roman"/>
          <w:b/>
          <w:bCs/>
          <w:color w:val="000000"/>
          <w:sz w:val="40"/>
          <w:szCs w:val="40"/>
        </w:rPr>
      </w:pPr>
    </w:p>
    <w:p w14:paraId="45D76AE0" w14:textId="77777777" w:rsidR="00977676" w:rsidRDefault="00977676" w:rsidP="00782A4B">
      <w:pPr>
        <w:spacing w:after="0" w:line="240" w:lineRule="auto"/>
        <w:ind w:left="708"/>
        <w:jc w:val="both"/>
        <w:rPr>
          <w:rFonts w:ascii="Times New Roman" w:hAnsi="Times New Roman"/>
          <w:b/>
          <w:bCs/>
          <w:color w:val="000000"/>
          <w:sz w:val="40"/>
          <w:szCs w:val="40"/>
        </w:rPr>
      </w:pPr>
      <w:r w:rsidRPr="00A74CE5">
        <w:rPr>
          <w:rFonts w:ascii="Times New Roman" w:hAnsi="Times New Roman"/>
          <w:b/>
          <w:bCs/>
          <w:color w:val="000000"/>
          <w:sz w:val="40"/>
          <w:szCs w:val="40"/>
        </w:rPr>
        <w:t xml:space="preserve">Grâce aux efforts </w:t>
      </w:r>
      <w:r w:rsidR="00072EE4">
        <w:rPr>
          <w:rFonts w:ascii="Times New Roman" w:hAnsi="Times New Roman"/>
          <w:b/>
          <w:bCs/>
          <w:color w:val="000000"/>
          <w:sz w:val="40"/>
          <w:szCs w:val="40"/>
        </w:rPr>
        <w:t>du Gouvernement, dans le cadre de la</w:t>
      </w:r>
      <w:r w:rsidR="00674695">
        <w:rPr>
          <w:rFonts w:ascii="Times New Roman" w:hAnsi="Times New Roman"/>
          <w:b/>
          <w:bCs/>
          <w:color w:val="000000"/>
          <w:sz w:val="40"/>
          <w:szCs w:val="40"/>
        </w:rPr>
        <w:t xml:space="preserve"> </w:t>
      </w:r>
      <w:r w:rsidR="00674695" w:rsidRPr="00674695">
        <w:rPr>
          <w:rFonts w:ascii="Times New Roman" w:hAnsi="Times New Roman"/>
          <w:b/>
          <w:bCs/>
          <w:iCs/>
          <w:sz w:val="40"/>
          <w:szCs w:val="40"/>
        </w:rPr>
        <w:t>répression des mutilations génitales féminines</w:t>
      </w:r>
      <w:r w:rsidRPr="00A74CE5">
        <w:rPr>
          <w:rFonts w:ascii="Times New Roman" w:hAnsi="Times New Roman"/>
          <w:b/>
          <w:bCs/>
          <w:color w:val="000000"/>
          <w:sz w:val="40"/>
          <w:szCs w:val="40"/>
        </w:rPr>
        <w:t xml:space="preserve">, </w:t>
      </w:r>
      <w:r w:rsidR="00674695">
        <w:rPr>
          <w:rFonts w:ascii="Times New Roman" w:hAnsi="Times New Roman"/>
          <w:b/>
          <w:bCs/>
          <w:color w:val="000000"/>
          <w:sz w:val="40"/>
          <w:szCs w:val="40"/>
        </w:rPr>
        <w:t>leur</w:t>
      </w:r>
      <w:r w:rsidR="004C18BE" w:rsidRPr="00A74CE5">
        <w:rPr>
          <w:rFonts w:ascii="Times New Roman" w:hAnsi="Times New Roman"/>
          <w:b/>
          <w:bCs/>
          <w:color w:val="000000"/>
          <w:sz w:val="40"/>
          <w:szCs w:val="40"/>
        </w:rPr>
        <w:t xml:space="preserve"> prévalence</w:t>
      </w:r>
      <w:r w:rsidRPr="00A74CE5">
        <w:rPr>
          <w:rFonts w:ascii="Times New Roman" w:hAnsi="Times New Roman"/>
          <w:b/>
          <w:bCs/>
          <w:color w:val="000000"/>
          <w:sz w:val="40"/>
          <w:szCs w:val="40"/>
        </w:rPr>
        <w:t xml:space="preserve"> </w:t>
      </w:r>
      <w:r w:rsidR="004C18BE" w:rsidRPr="00A74CE5">
        <w:rPr>
          <w:rFonts w:ascii="Times New Roman" w:hAnsi="Times New Roman"/>
          <w:b/>
          <w:bCs/>
          <w:color w:val="000000"/>
          <w:sz w:val="40"/>
          <w:szCs w:val="40"/>
        </w:rPr>
        <w:t>a connu</w:t>
      </w:r>
      <w:r w:rsidRPr="00A74CE5">
        <w:rPr>
          <w:rFonts w:ascii="Times New Roman" w:hAnsi="Times New Roman"/>
          <w:b/>
          <w:bCs/>
          <w:color w:val="000000"/>
          <w:sz w:val="40"/>
          <w:szCs w:val="40"/>
        </w:rPr>
        <w:t xml:space="preserve"> une </w:t>
      </w:r>
      <w:r w:rsidR="004C18BE" w:rsidRPr="00A74CE5">
        <w:rPr>
          <w:rFonts w:ascii="Times New Roman" w:hAnsi="Times New Roman"/>
          <w:b/>
          <w:bCs/>
          <w:color w:val="000000"/>
          <w:sz w:val="40"/>
          <w:szCs w:val="40"/>
        </w:rPr>
        <w:t xml:space="preserve">forte </w:t>
      </w:r>
      <w:r w:rsidRPr="00A74CE5">
        <w:rPr>
          <w:rFonts w:ascii="Times New Roman" w:hAnsi="Times New Roman"/>
          <w:b/>
          <w:bCs/>
          <w:color w:val="000000"/>
          <w:sz w:val="40"/>
          <w:szCs w:val="40"/>
        </w:rPr>
        <w:t>régression</w:t>
      </w:r>
      <w:r w:rsidR="004C18BE" w:rsidRPr="00A74CE5">
        <w:rPr>
          <w:rFonts w:ascii="Times New Roman" w:hAnsi="Times New Roman"/>
          <w:b/>
          <w:bCs/>
          <w:color w:val="000000"/>
          <w:sz w:val="40"/>
          <w:szCs w:val="40"/>
        </w:rPr>
        <w:t>, passant</w:t>
      </w:r>
      <w:r w:rsidRPr="00A74CE5">
        <w:rPr>
          <w:rFonts w:ascii="Times New Roman" w:hAnsi="Times New Roman"/>
          <w:b/>
          <w:bCs/>
          <w:color w:val="000000"/>
          <w:sz w:val="40"/>
          <w:szCs w:val="40"/>
        </w:rPr>
        <w:t xml:space="preserve"> de 36,7% en 2016 à 21% en 2021 selon des enquêtes nationales récentes.</w:t>
      </w:r>
    </w:p>
    <w:p w14:paraId="742BDB87" w14:textId="77777777" w:rsidR="00B720C9" w:rsidRPr="00A74CE5" w:rsidRDefault="00B720C9" w:rsidP="00585AB8">
      <w:pPr>
        <w:spacing w:after="0" w:line="240" w:lineRule="auto"/>
        <w:jc w:val="both"/>
        <w:rPr>
          <w:rFonts w:ascii="Times New Roman" w:hAnsi="Times New Roman"/>
          <w:b/>
          <w:bCs/>
          <w:color w:val="000000"/>
          <w:sz w:val="40"/>
          <w:szCs w:val="40"/>
        </w:rPr>
      </w:pPr>
    </w:p>
    <w:p w14:paraId="5191C72C" w14:textId="77777777" w:rsidR="00977676" w:rsidRPr="00A74CE5" w:rsidRDefault="00977676" w:rsidP="00782A4B">
      <w:pPr>
        <w:spacing w:after="0" w:line="240" w:lineRule="auto"/>
        <w:ind w:left="708"/>
        <w:jc w:val="both"/>
        <w:rPr>
          <w:rFonts w:ascii="Times New Roman" w:hAnsi="Times New Roman"/>
          <w:b/>
          <w:bCs/>
          <w:color w:val="000000"/>
          <w:sz w:val="40"/>
          <w:szCs w:val="40"/>
        </w:rPr>
      </w:pPr>
      <w:r w:rsidRPr="00A74CE5">
        <w:rPr>
          <w:rFonts w:ascii="Times New Roman" w:hAnsi="Times New Roman"/>
          <w:b/>
          <w:bCs/>
          <w:color w:val="000000"/>
          <w:sz w:val="40"/>
          <w:szCs w:val="40"/>
        </w:rPr>
        <w:t xml:space="preserve">Par ailleurs, </w:t>
      </w:r>
      <w:r w:rsidR="004C18BE" w:rsidRPr="00A74CE5">
        <w:rPr>
          <w:rFonts w:ascii="Times New Roman" w:hAnsi="Times New Roman"/>
          <w:b/>
          <w:bCs/>
          <w:color w:val="000000"/>
          <w:sz w:val="40"/>
          <w:szCs w:val="40"/>
        </w:rPr>
        <w:t>l’âge du mariage est désormais fixé à 18 ans pour l’homme et la femme, sans possibilité de dérogation</w:t>
      </w:r>
      <w:r w:rsidRPr="00A74CE5">
        <w:rPr>
          <w:rFonts w:ascii="Times New Roman" w:hAnsi="Times New Roman"/>
          <w:b/>
          <w:bCs/>
          <w:color w:val="000000"/>
          <w:sz w:val="40"/>
          <w:szCs w:val="40"/>
        </w:rPr>
        <w:t>. En outre, le Code pénal incrimine le mariage précoce et le mariage forcé.</w:t>
      </w:r>
    </w:p>
    <w:p w14:paraId="6092CA02" w14:textId="77777777" w:rsidR="004C18BE" w:rsidRPr="00674695" w:rsidRDefault="004C18BE" w:rsidP="00585AB8">
      <w:pPr>
        <w:spacing w:after="0" w:line="240" w:lineRule="auto"/>
        <w:jc w:val="both"/>
        <w:rPr>
          <w:rFonts w:ascii="Times New Roman" w:hAnsi="Times New Roman"/>
          <w:bCs/>
          <w:sz w:val="40"/>
          <w:szCs w:val="40"/>
        </w:rPr>
      </w:pPr>
    </w:p>
    <w:p w14:paraId="7A5CA58F" w14:textId="77777777" w:rsidR="00977676" w:rsidRPr="008F3449" w:rsidRDefault="00674695" w:rsidP="008F3449">
      <w:pPr>
        <w:spacing w:after="0" w:line="240" w:lineRule="auto"/>
        <w:ind w:left="708"/>
        <w:jc w:val="both"/>
        <w:rPr>
          <w:rFonts w:ascii="Times New Roman" w:hAnsi="Times New Roman"/>
          <w:b/>
          <w:bCs/>
          <w:i/>
          <w:iCs/>
          <w:color w:val="7030A0"/>
          <w:sz w:val="40"/>
          <w:szCs w:val="40"/>
        </w:rPr>
      </w:pPr>
      <w:r w:rsidRPr="00674695">
        <w:rPr>
          <w:rFonts w:ascii="Times New Roman" w:hAnsi="Times New Roman"/>
          <w:b/>
          <w:bCs/>
          <w:iCs/>
          <w:sz w:val="40"/>
          <w:szCs w:val="40"/>
        </w:rPr>
        <w:lastRenderedPageBreak/>
        <w:t xml:space="preserve">Dans le cadre </w:t>
      </w:r>
      <w:r w:rsidR="008F3449">
        <w:rPr>
          <w:rFonts w:ascii="Times New Roman" w:hAnsi="Times New Roman"/>
          <w:b/>
          <w:bCs/>
          <w:iCs/>
          <w:sz w:val="40"/>
          <w:szCs w:val="40"/>
        </w:rPr>
        <w:t xml:space="preserve">de la protection des droits des personnes en situation de </w:t>
      </w:r>
      <w:r w:rsidR="008F3449" w:rsidRPr="008F3449">
        <w:rPr>
          <w:rFonts w:ascii="Times New Roman" w:hAnsi="Times New Roman"/>
          <w:b/>
          <w:bCs/>
          <w:iCs/>
          <w:sz w:val="40"/>
          <w:szCs w:val="40"/>
        </w:rPr>
        <w:t>handicap, u</w:t>
      </w:r>
      <w:r w:rsidR="00977676" w:rsidRPr="008F3449">
        <w:rPr>
          <w:rFonts w:ascii="Times New Roman" w:hAnsi="Times New Roman"/>
          <w:b/>
          <w:bCs/>
          <w:sz w:val="40"/>
          <w:szCs w:val="40"/>
        </w:rPr>
        <w:t xml:space="preserve">n Fonds a été créé </w:t>
      </w:r>
      <w:r w:rsidR="004C18BE" w:rsidRPr="008F3449">
        <w:rPr>
          <w:rFonts w:ascii="Times New Roman" w:hAnsi="Times New Roman"/>
          <w:b/>
          <w:bCs/>
          <w:sz w:val="40"/>
          <w:szCs w:val="40"/>
        </w:rPr>
        <w:t xml:space="preserve">par </w:t>
      </w:r>
      <w:r w:rsidR="00977676" w:rsidRPr="008F3449">
        <w:rPr>
          <w:rFonts w:ascii="Times New Roman" w:hAnsi="Times New Roman"/>
          <w:b/>
          <w:bCs/>
          <w:sz w:val="40"/>
          <w:szCs w:val="40"/>
        </w:rPr>
        <w:t>un décret du 15 février 2023 pour</w:t>
      </w:r>
      <w:r w:rsidR="008F3449">
        <w:rPr>
          <w:rFonts w:ascii="Times New Roman" w:hAnsi="Times New Roman"/>
          <w:b/>
          <w:bCs/>
          <w:color w:val="000000"/>
          <w:sz w:val="40"/>
          <w:szCs w:val="40"/>
        </w:rPr>
        <w:t xml:space="preserve"> leur </w:t>
      </w:r>
      <w:r w:rsidR="00977676" w:rsidRPr="00A74CE5">
        <w:rPr>
          <w:rFonts w:ascii="Times New Roman" w:hAnsi="Times New Roman"/>
          <w:b/>
          <w:bCs/>
          <w:color w:val="000000"/>
          <w:sz w:val="40"/>
          <w:szCs w:val="40"/>
        </w:rPr>
        <w:t>insertion profes</w:t>
      </w:r>
      <w:r w:rsidR="008F3449">
        <w:rPr>
          <w:rFonts w:ascii="Times New Roman" w:hAnsi="Times New Roman"/>
          <w:b/>
          <w:bCs/>
          <w:color w:val="000000"/>
          <w:sz w:val="40"/>
          <w:szCs w:val="40"/>
        </w:rPr>
        <w:t>sionnelle</w:t>
      </w:r>
      <w:r w:rsidR="00977676" w:rsidRPr="00A74CE5">
        <w:rPr>
          <w:rFonts w:ascii="Times New Roman" w:hAnsi="Times New Roman"/>
          <w:b/>
          <w:bCs/>
          <w:color w:val="000000"/>
          <w:sz w:val="40"/>
          <w:szCs w:val="40"/>
        </w:rPr>
        <w:t>.</w:t>
      </w:r>
    </w:p>
    <w:p w14:paraId="4F48624C" w14:textId="77777777" w:rsidR="00B720C9" w:rsidRPr="00A74CE5" w:rsidRDefault="00B720C9" w:rsidP="00585AB8">
      <w:pPr>
        <w:spacing w:after="0" w:line="240" w:lineRule="auto"/>
        <w:jc w:val="both"/>
        <w:rPr>
          <w:rFonts w:ascii="Times New Roman" w:hAnsi="Times New Roman"/>
          <w:b/>
          <w:bCs/>
          <w:color w:val="000000"/>
          <w:sz w:val="40"/>
          <w:szCs w:val="40"/>
        </w:rPr>
      </w:pPr>
    </w:p>
    <w:p w14:paraId="26EFE77C" w14:textId="77777777" w:rsidR="006E6BF2" w:rsidRDefault="006E6BF2" w:rsidP="00782A4B">
      <w:pPr>
        <w:spacing w:after="0" w:line="240" w:lineRule="auto"/>
        <w:ind w:left="708"/>
        <w:jc w:val="both"/>
        <w:rPr>
          <w:rFonts w:ascii="Times New Roman" w:hAnsi="Times New Roman"/>
          <w:b/>
          <w:bCs/>
          <w:color w:val="000000"/>
          <w:sz w:val="40"/>
          <w:szCs w:val="40"/>
        </w:rPr>
      </w:pPr>
    </w:p>
    <w:p w14:paraId="5C904CC6" w14:textId="77777777" w:rsidR="00977676" w:rsidRDefault="00977676" w:rsidP="00782A4B">
      <w:pPr>
        <w:spacing w:after="0" w:line="240" w:lineRule="auto"/>
        <w:ind w:left="708"/>
        <w:jc w:val="both"/>
        <w:rPr>
          <w:rFonts w:ascii="Times New Roman" w:hAnsi="Times New Roman"/>
          <w:b/>
          <w:bCs/>
          <w:color w:val="000000"/>
          <w:sz w:val="40"/>
          <w:szCs w:val="40"/>
        </w:rPr>
      </w:pPr>
      <w:r w:rsidRPr="00A74CE5">
        <w:rPr>
          <w:rFonts w:ascii="Times New Roman" w:hAnsi="Times New Roman"/>
          <w:b/>
          <w:bCs/>
          <w:color w:val="000000"/>
          <w:sz w:val="40"/>
          <w:szCs w:val="40"/>
        </w:rPr>
        <w:t>En 2022, plus de 3 600 personnes vulnérables ont pu bénéficier d’activités génératrices de revenus</w:t>
      </w:r>
      <w:r w:rsidR="004C18BE" w:rsidRPr="00A74CE5">
        <w:rPr>
          <w:rFonts w:ascii="Times New Roman" w:hAnsi="Times New Roman"/>
          <w:b/>
          <w:bCs/>
          <w:color w:val="000000"/>
          <w:sz w:val="40"/>
          <w:szCs w:val="40"/>
        </w:rPr>
        <w:t>,</w:t>
      </w:r>
      <w:r w:rsidRPr="00A74CE5">
        <w:rPr>
          <w:rFonts w:ascii="Times New Roman" w:hAnsi="Times New Roman"/>
          <w:b/>
          <w:bCs/>
          <w:color w:val="000000"/>
          <w:sz w:val="40"/>
          <w:szCs w:val="40"/>
        </w:rPr>
        <w:t xml:space="preserve"> dans le cadre de la mise en œuvre du Programme social du Gouvernement.</w:t>
      </w:r>
    </w:p>
    <w:p w14:paraId="26DE21C5" w14:textId="77777777" w:rsidR="00B720C9" w:rsidRPr="00A74CE5" w:rsidRDefault="00B720C9" w:rsidP="00585AB8">
      <w:pPr>
        <w:spacing w:after="0" w:line="240" w:lineRule="auto"/>
        <w:jc w:val="both"/>
        <w:rPr>
          <w:rFonts w:ascii="Times New Roman" w:hAnsi="Times New Roman"/>
          <w:b/>
          <w:bCs/>
          <w:color w:val="000000"/>
          <w:sz w:val="40"/>
          <w:szCs w:val="40"/>
        </w:rPr>
      </w:pPr>
    </w:p>
    <w:p w14:paraId="32C2543D" w14:textId="77777777" w:rsidR="00B720C9" w:rsidRPr="00A74CE5" w:rsidRDefault="00B720C9" w:rsidP="00585AB8">
      <w:pPr>
        <w:spacing w:after="0" w:line="240" w:lineRule="auto"/>
        <w:jc w:val="both"/>
        <w:rPr>
          <w:rFonts w:ascii="Times New Roman" w:hAnsi="Times New Roman"/>
          <w:b/>
          <w:bCs/>
          <w:color w:val="000000"/>
          <w:sz w:val="40"/>
          <w:szCs w:val="40"/>
        </w:rPr>
      </w:pPr>
    </w:p>
    <w:p w14:paraId="6426818C" w14:textId="77777777" w:rsidR="00977676" w:rsidRPr="00A74CE5" w:rsidRDefault="004C18BE" w:rsidP="00782A4B">
      <w:pPr>
        <w:spacing w:after="0" w:line="240" w:lineRule="auto"/>
        <w:ind w:left="708"/>
        <w:jc w:val="both"/>
        <w:rPr>
          <w:rFonts w:ascii="Times New Roman" w:hAnsi="Times New Roman"/>
          <w:b/>
          <w:bCs/>
          <w:color w:val="000000"/>
          <w:sz w:val="40"/>
          <w:szCs w:val="40"/>
        </w:rPr>
      </w:pPr>
      <w:r w:rsidRPr="00A74CE5">
        <w:rPr>
          <w:rFonts w:ascii="Times New Roman" w:hAnsi="Times New Roman"/>
          <w:b/>
          <w:bCs/>
          <w:color w:val="000000"/>
          <w:sz w:val="40"/>
          <w:szCs w:val="40"/>
        </w:rPr>
        <w:t>L</w:t>
      </w:r>
      <w:r w:rsidR="00977676" w:rsidRPr="00A74CE5">
        <w:rPr>
          <w:rFonts w:ascii="Times New Roman" w:hAnsi="Times New Roman"/>
          <w:b/>
          <w:bCs/>
          <w:color w:val="000000"/>
          <w:sz w:val="40"/>
          <w:szCs w:val="40"/>
        </w:rPr>
        <w:t xml:space="preserve">a Commission Technique d’Assistance Juridique et de Reclassement Professionnel des personnes en situation de handicap </w:t>
      </w:r>
      <w:r w:rsidR="0093338A">
        <w:rPr>
          <w:rFonts w:ascii="Times New Roman" w:hAnsi="Times New Roman"/>
          <w:b/>
          <w:bCs/>
          <w:color w:val="000000"/>
          <w:sz w:val="40"/>
          <w:szCs w:val="40"/>
        </w:rPr>
        <w:t xml:space="preserve">a été </w:t>
      </w:r>
      <w:r w:rsidRPr="00A74CE5">
        <w:rPr>
          <w:rFonts w:ascii="Times New Roman" w:hAnsi="Times New Roman"/>
          <w:b/>
          <w:bCs/>
          <w:color w:val="000000"/>
          <w:sz w:val="40"/>
          <w:szCs w:val="40"/>
        </w:rPr>
        <w:t>créée en 2021</w:t>
      </w:r>
      <w:r w:rsidR="00977676" w:rsidRPr="00A74CE5">
        <w:rPr>
          <w:rFonts w:ascii="Times New Roman" w:hAnsi="Times New Roman"/>
          <w:b/>
          <w:bCs/>
          <w:color w:val="000000"/>
          <w:sz w:val="40"/>
          <w:szCs w:val="40"/>
        </w:rPr>
        <w:t xml:space="preserve">. </w:t>
      </w:r>
    </w:p>
    <w:p w14:paraId="3444CC73" w14:textId="77777777" w:rsidR="00977676" w:rsidRPr="00A74CE5" w:rsidRDefault="00977676" w:rsidP="00585AB8">
      <w:pPr>
        <w:spacing w:after="0" w:line="240" w:lineRule="auto"/>
        <w:jc w:val="both"/>
        <w:rPr>
          <w:rFonts w:ascii="Times New Roman" w:hAnsi="Times New Roman"/>
          <w:b/>
          <w:bCs/>
          <w:color w:val="000000"/>
          <w:sz w:val="40"/>
          <w:szCs w:val="40"/>
        </w:rPr>
      </w:pPr>
    </w:p>
    <w:p w14:paraId="4E642387" w14:textId="77777777" w:rsidR="00977676" w:rsidRPr="0093338A" w:rsidRDefault="0093338A" w:rsidP="00782A4B">
      <w:pPr>
        <w:spacing w:after="0" w:line="240" w:lineRule="auto"/>
        <w:ind w:left="708"/>
        <w:jc w:val="both"/>
        <w:rPr>
          <w:rFonts w:ascii="Times New Roman" w:hAnsi="Times New Roman"/>
          <w:b/>
          <w:bCs/>
          <w:iCs/>
          <w:sz w:val="40"/>
          <w:szCs w:val="40"/>
        </w:rPr>
      </w:pPr>
      <w:r w:rsidRPr="0093338A">
        <w:rPr>
          <w:rFonts w:ascii="Times New Roman" w:hAnsi="Times New Roman"/>
          <w:b/>
          <w:bCs/>
          <w:iCs/>
          <w:sz w:val="40"/>
          <w:szCs w:val="40"/>
        </w:rPr>
        <w:t xml:space="preserve">Dans le cadre </w:t>
      </w:r>
      <w:r w:rsidR="0021538F" w:rsidRPr="0093338A">
        <w:rPr>
          <w:rFonts w:ascii="Times New Roman" w:hAnsi="Times New Roman"/>
          <w:b/>
          <w:bCs/>
          <w:iCs/>
          <w:sz w:val="40"/>
          <w:szCs w:val="40"/>
        </w:rPr>
        <w:t>de l’a</w:t>
      </w:r>
      <w:r w:rsidR="00977676" w:rsidRPr="0093338A">
        <w:rPr>
          <w:rFonts w:ascii="Times New Roman" w:hAnsi="Times New Roman"/>
          <w:b/>
          <w:bCs/>
          <w:iCs/>
          <w:sz w:val="40"/>
          <w:szCs w:val="40"/>
        </w:rPr>
        <w:t>pplication des Conventions de l’Union Africaine sur l’assistance aux personnes déplacées en Afrique et sur l’apatridie</w:t>
      </w:r>
      <w:r w:rsidRPr="0093338A">
        <w:rPr>
          <w:rFonts w:ascii="Times New Roman" w:hAnsi="Times New Roman"/>
          <w:b/>
          <w:bCs/>
          <w:iCs/>
          <w:sz w:val="40"/>
          <w:szCs w:val="40"/>
        </w:rPr>
        <w:t>,</w:t>
      </w:r>
      <w:r w:rsidR="00977676" w:rsidRPr="0093338A">
        <w:rPr>
          <w:rFonts w:ascii="Times New Roman" w:hAnsi="Times New Roman"/>
          <w:b/>
          <w:bCs/>
          <w:iCs/>
          <w:sz w:val="40"/>
          <w:szCs w:val="40"/>
        </w:rPr>
        <w:t xml:space="preserve"> </w:t>
      </w:r>
      <w:r>
        <w:rPr>
          <w:rFonts w:ascii="Times New Roman" w:hAnsi="Times New Roman"/>
          <w:b/>
          <w:bCs/>
          <w:color w:val="000000"/>
          <w:sz w:val="40"/>
          <w:szCs w:val="40"/>
        </w:rPr>
        <w:t>l</w:t>
      </w:r>
      <w:r w:rsidR="00977676" w:rsidRPr="00A74CE5">
        <w:rPr>
          <w:rFonts w:ascii="Times New Roman" w:hAnsi="Times New Roman"/>
          <w:b/>
          <w:bCs/>
          <w:color w:val="000000"/>
          <w:sz w:val="40"/>
          <w:szCs w:val="40"/>
        </w:rPr>
        <w:t xml:space="preserve">e Gouvernement a procédé à la construction de </w:t>
      </w:r>
      <w:r w:rsidR="005A6373">
        <w:rPr>
          <w:rFonts w:ascii="Times New Roman" w:hAnsi="Times New Roman"/>
          <w:b/>
          <w:bCs/>
          <w:color w:val="000000"/>
          <w:sz w:val="40"/>
          <w:szCs w:val="40"/>
        </w:rPr>
        <w:t>2</w:t>
      </w:r>
      <w:r w:rsidR="00977676" w:rsidRPr="00A74CE5">
        <w:rPr>
          <w:rFonts w:ascii="Times New Roman" w:hAnsi="Times New Roman"/>
          <w:b/>
          <w:bCs/>
          <w:color w:val="000000"/>
          <w:sz w:val="40"/>
          <w:szCs w:val="40"/>
        </w:rPr>
        <w:t xml:space="preserve"> 5</w:t>
      </w:r>
      <w:r w:rsidR="005A6373">
        <w:rPr>
          <w:rFonts w:ascii="Times New Roman" w:hAnsi="Times New Roman"/>
          <w:b/>
          <w:bCs/>
          <w:color w:val="000000"/>
          <w:sz w:val="40"/>
          <w:szCs w:val="40"/>
        </w:rPr>
        <w:t>8</w:t>
      </w:r>
      <w:r w:rsidR="00977676" w:rsidRPr="00A74CE5">
        <w:rPr>
          <w:rFonts w:ascii="Times New Roman" w:hAnsi="Times New Roman"/>
          <w:b/>
          <w:bCs/>
          <w:color w:val="000000"/>
          <w:sz w:val="40"/>
          <w:szCs w:val="40"/>
        </w:rPr>
        <w:t>0 habitations, dans le Nord du pays, pour accueillir les réfugiés venus du Burkina Faso.</w:t>
      </w:r>
    </w:p>
    <w:p w14:paraId="72B3E461" w14:textId="77777777" w:rsidR="0093338A" w:rsidRDefault="0093338A" w:rsidP="0093338A">
      <w:pPr>
        <w:spacing w:after="0" w:line="240" w:lineRule="auto"/>
        <w:jc w:val="both"/>
        <w:rPr>
          <w:rFonts w:ascii="Times New Roman" w:hAnsi="Times New Roman"/>
          <w:b/>
          <w:bCs/>
          <w:color w:val="000000"/>
          <w:sz w:val="40"/>
          <w:szCs w:val="40"/>
        </w:rPr>
      </w:pPr>
    </w:p>
    <w:p w14:paraId="7A4D647B" w14:textId="77777777" w:rsidR="00977676" w:rsidRDefault="00E41B4D" w:rsidP="00782A4B">
      <w:pPr>
        <w:spacing w:after="0" w:line="240" w:lineRule="auto"/>
        <w:ind w:left="708"/>
        <w:jc w:val="both"/>
        <w:rPr>
          <w:rFonts w:ascii="Times New Roman" w:hAnsi="Times New Roman"/>
          <w:b/>
          <w:bCs/>
          <w:color w:val="000000"/>
          <w:sz w:val="40"/>
          <w:szCs w:val="40"/>
        </w:rPr>
      </w:pPr>
      <w:r w:rsidRPr="00A74CE5">
        <w:rPr>
          <w:rFonts w:ascii="Times New Roman" w:hAnsi="Times New Roman"/>
          <w:b/>
          <w:bCs/>
          <w:color w:val="000000"/>
          <w:sz w:val="40"/>
          <w:szCs w:val="40"/>
        </w:rPr>
        <w:t>L’Etat de Côte d’Ivoire s’est également doté</w:t>
      </w:r>
      <w:r w:rsidR="00977676" w:rsidRPr="00A74CE5">
        <w:rPr>
          <w:rFonts w:ascii="Times New Roman" w:hAnsi="Times New Roman"/>
          <w:b/>
          <w:bCs/>
          <w:color w:val="000000"/>
          <w:sz w:val="40"/>
          <w:szCs w:val="40"/>
        </w:rPr>
        <w:t xml:space="preserve"> de la loi du 7 juin 2023 portant Statut de Réfugié.</w:t>
      </w:r>
    </w:p>
    <w:p w14:paraId="0614BDA5" w14:textId="77777777" w:rsidR="0093338A" w:rsidRDefault="0093338A" w:rsidP="0021538F">
      <w:pPr>
        <w:spacing w:after="0" w:line="240" w:lineRule="auto"/>
        <w:ind w:left="708"/>
        <w:jc w:val="both"/>
        <w:rPr>
          <w:rFonts w:ascii="Times New Roman" w:hAnsi="Times New Roman"/>
          <w:b/>
          <w:bCs/>
          <w:color w:val="000000"/>
          <w:sz w:val="40"/>
          <w:szCs w:val="40"/>
        </w:rPr>
      </w:pPr>
    </w:p>
    <w:p w14:paraId="64BC1943" w14:textId="77777777" w:rsidR="001E539E" w:rsidRDefault="001E539E" w:rsidP="00782A4B">
      <w:pPr>
        <w:spacing w:after="0" w:line="240" w:lineRule="auto"/>
        <w:ind w:left="708"/>
        <w:jc w:val="both"/>
        <w:rPr>
          <w:rFonts w:ascii="Times New Roman" w:hAnsi="Times New Roman"/>
          <w:b/>
          <w:bCs/>
          <w:sz w:val="40"/>
          <w:szCs w:val="40"/>
        </w:rPr>
      </w:pPr>
    </w:p>
    <w:p w14:paraId="1F2213A2" w14:textId="77777777" w:rsidR="00977676" w:rsidRPr="0093338A" w:rsidRDefault="0093338A" w:rsidP="00782A4B">
      <w:pPr>
        <w:spacing w:after="0" w:line="240" w:lineRule="auto"/>
        <w:ind w:left="708"/>
        <w:jc w:val="both"/>
        <w:rPr>
          <w:rFonts w:ascii="Times New Roman" w:hAnsi="Times New Roman"/>
          <w:b/>
          <w:bCs/>
          <w:sz w:val="40"/>
          <w:szCs w:val="40"/>
        </w:rPr>
      </w:pPr>
      <w:r>
        <w:rPr>
          <w:rFonts w:ascii="Times New Roman" w:hAnsi="Times New Roman"/>
          <w:b/>
          <w:bCs/>
          <w:sz w:val="40"/>
          <w:szCs w:val="40"/>
        </w:rPr>
        <w:t xml:space="preserve">Relativement </w:t>
      </w:r>
      <w:r w:rsidR="008F3449">
        <w:rPr>
          <w:rFonts w:ascii="Times New Roman" w:hAnsi="Times New Roman"/>
          <w:b/>
          <w:bCs/>
          <w:sz w:val="40"/>
          <w:szCs w:val="40"/>
        </w:rPr>
        <w:t xml:space="preserve">à </w:t>
      </w:r>
      <w:r w:rsidR="00AC5B80">
        <w:rPr>
          <w:rFonts w:ascii="Times New Roman" w:hAnsi="Times New Roman"/>
          <w:b/>
          <w:bCs/>
          <w:sz w:val="40"/>
          <w:szCs w:val="40"/>
        </w:rPr>
        <w:t>l</w:t>
      </w:r>
      <w:r w:rsidR="00977676" w:rsidRPr="0093338A">
        <w:rPr>
          <w:rFonts w:ascii="Times New Roman" w:hAnsi="Times New Roman"/>
          <w:b/>
          <w:bCs/>
          <w:sz w:val="40"/>
          <w:szCs w:val="40"/>
        </w:rPr>
        <w:t>a mise en conformité du C</w:t>
      </w:r>
      <w:r w:rsidR="00BA5708">
        <w:rPr>
          <w:rFonts w:ascii="Times New Roman" w:hAnsi="Times New Roman"/>
          <w:b/>
          <w:bCs/>
          <w:sz w:val="40"/>
          <w:szCs w:val="40"/>
        </w:rPr>
        <w:t xml:space="preserve">onseil </w:t>
      </w:r>
      <w:r w:rsidR="00977676" w:rsidRPr="0093338A">
        <w:rPr>
          <w:rFonts w:ascii="Times New Roman" w:hAnsi="Times New Roman"/>
          <w:b/>
          <w:bCs/>
          <w:sz w:val="40"/>
          <w:szCs w:val="40"/>
        </w:rPr>
        <w:t>N</w:t>
      </w:r>
      <w:r w:rsidR="00BA5708">
        <w:rPr>
          <w:rFonts w:ascii="Times New Roman" w:hAnsi="Times New Roman"/>
          <w:b/>
          <w:bCs/>
          <w:sz w:val="40"/>
          <w:szCs w:val="40"/>
        </w:rPr>
        <w:t xml:space="preserve">ational des </w:t>
      </w:r>
      <w:r w:rsidR="00977676" w:rsidRPr="0093338A">
        <w:rPr>
          <w:rFonts w:ascii="Times New Roman" w:hAnsi="Times New Roman"/>
          <w:b/>
          <w:bCs/>
          <w:sz w:val="40"/>
          <w:szCs w:val="40"/>
        </w:rPr>
        <w:t>D</w:t>
      </w:r>
      <w:r w:rsidR="00BA5708">
        <w:rPr>
          <w:rFonts w:ascii="Times New Roman" w:hAnsi="Times New Roman"/>
          <w:b/>
          <w:bCs/>
          <w:sz w:val="40"/>
          <w:szCs w:val="40"/>
        </w:rPr>
        <w:t>roits de l’</w:t>
      </w:r>
      <w:r w:rsidR="00977676" w:rsidRPr="0093338A">
        <w:rPr>
          <w:rFonts w:ascii="Times New Roman" w:hAnsi="Times New Roman"/>
          <w:b/>
          <w:bCs/>
          <w:sz w:val="40"/>
          <w:szCs w:val="40"/>
        </w:rPr>
        <w:t>H</w:t>
      </w:r>
      <w:r w:rsidR="00BA5708">
        <w:rPr>
          <w:rFonts w:ascii="Times New Roman" w:hAnsi="Times New Roman"/>
          <w:b/>
          <w:bCs/>
          <w:sz w:val="40"/>
          <w:szCs w:val="40"/>
        </w:rPr>
        <w:t xml:space="preserve">omme </w:t>
      </w:r>
      <w:r w:rsidR="00977676" w:rsidRPr="0093338A">
        <w:rPr>
          <w:rFonts w:ascii="Times New Roman" w:hAnsi="Times New Roman"/>
          <w:b/>
          <w:bCs/>
          <w:sz w:val="40"/>
          <w:szCs w:val="40"/>
        </w:rPr>
        <w:t xml:space="preserve">avec les exigences des Principes </w:t>
      </w:r>
      <w:r w:rsidR="00977676" w:rsidRPr="00785D92">
        <w:rPr>
          <w:rFonts w:ascii="Times New Roman" w:hAnsi="Times New Roman"/>
          <w:b/>
          <w:bCs/>
          <w:color w:val="000000" w:themeColor="text1"/>
          <w:sz w:val="40"/>
          <w:szCs w:val="40"/>
        </w:rPr>
        <w:t>de Paris</w:t>
      </w:r>
      <w:r w:rsidR="007A504D" w:rsidRPr="00785D92">
        <w:rPr>
          <w:rFonts w:ascii="Times New Roman" w:hAnsi="Times New Roman"/>
          <w:b/>
          <w:bCs/>
          <w:color w:val="000000" w:themeColor="text1"/>
          <w:sz w:val="40"/>
          <w:szCs w:val="40"/>
        </w:rPr>
        <w:t>,</w:t>
      </w:r>
      <w:r w:rsidR="00977676" w:rsidRPr="00785D92">
        <w:rPr>
          <w:rFonts w:ascii="Times New Roman" w:hAnsi="Times New Roman"/>
          <w:b/>
          <w:bCs/>
          <w:color w:val="000000" w:themeColor="text1"/>
          <w:sz w:val="40"/>
          <w:szCs w:val="40"/>
        </w:rPr>
        <w:t xml:space="preserve"> </w:t>
      </w:r>
      <w:r w:rsidR="00AC5B80" w:rsidRPr="00785D92">
        <w:rPr>
          <w:rFonts w:ascii="Times New Roman" w:hAnsi="Times New Roman"/>
          <w:b/>
          <w:bCs/>
          <w:color w:val="000000" w:themeColor="text1"/>
          <w:sz w:val="40"/>
          <w:szCs w:val="40"/>
        </w:rPr>
        <w:t>celui</w:t>
      </w:r>
      <w:r w:rsidR="00AC5B80">
        <w:rPr>
          <w:rFonts w:ascii="Times New Roman" w:hAnsi="Times New Roman"/>
          <w:b/>
          <w:bCs/>
          <w:color w:val="000000"/>
          <w:sz w:val="40"/>
          <w:szCs w:val="40"/>
        </w:rPr>
        <w:t>-ci</w:t>
      </w:r>
      <w:r w:rsidR="00977676" w:rsidRPr="00A74CE5">
        <w:rPr>
          <w:rFonts w:ascii="Times New Roman" w:hAnsi="Times New Roman"/>
          <w:b/>
          <w:bCs/>
          <w:color w:val="000000"/>
          <w:sz w:val="40"/>
          <w:szCs w:val="40"/>
        </w:rPr>
        <w:t xml:space="preserve"> est </w:t>
      </w:r>
      <w:r w:rsidR="00E41B4D" w:rsidRPr="00A74CE5">
        <w:rPr>
          <w:rFonts w:ascii="Times New Roman" w:hAnsi="Times New Roman"/>
          <w:b/>
          <w:bCs/>
          <w:color w:val="000000"/>
          <w:sz w:val="40"/>
          <w:szCs w:val="40"/>
        </w:rPr>
        <w:t>classé</w:t>
      </w:r>
      <w:r w:rsidR="00AC5B80">
        <w:rPr>
          <w:rFonts w:ascii="Times New Roman" w:hAnsi="Times New Roman"/>
          <w:b/>
          <w:bCs/>
          <w:color w:val="000000"/>
          <w:sz w:val="40"/>
          <w:szCs w:val="40"/>
        </w:rPr>
        <w:t xml:space="preserve"> </w:t>
      </w:r>
      <w:r w:rsidR="00977676" w:rsidRPr="00A74CE5">
        <w:rPr>
          <w:rFonts w:ascii="Times New Roman" w:hAnsi="Times New Roman"/>
          <w:b/>
          <w:bCs/>
          <w:color w:val="000000"/>
          <w:sz w:val="40"/>
          <w:szCs w:val="40"/>
        </w:rPr>
        <w:t>au statut « A »</w:t>
      </w:r>
      <w:r w:rsidR="00F4023C">
        <w:rPr>
          <w:rFonts w:ascii="Times New Roman" w:hAnsi="Times New Roman"/>
          <w:b/>
          <w:bCs/>
          <w:color w:val="000000"/>
          <w:sz w:val="40"/>
          <w:szCs w:val="40"/>
        </w:rPr>
        <w:t xml:space="preserve"> </w:t>
      </w:r>
      <w:r w:rsidR="00E41B4D" w:rsidRPr="00AC5B80">
        <w:rPr>
          <w:rFonts w:ascii="Times New Roman" w:hAnsi="Times New Roman"/>
          <w:b/>
          <w:bCs/>
          <w:color w:val="000000" w:themeColor="text1"/>
          <w:sz w:val="40"/>
          <w:szCs w:val="40"/>
        </w:rPr>
        <w:t>depuis</w:t>
      </w:r>
      <w:r w:rsidR="00977676" w:rsidRPr="00AC5B80">
        <w:rPr>
          <w:rFonts w:ascii="Times New Roman" w:hAnsi="Times New Roman"/>
          <w:b/>
          <w:bCs/>
          <w:color w:val="000000" w:themeColor="text1"/>
          <w:sz w:val="40"/>
          <w:szCs w:val="40"/>
        </w:rPr>
        <w:t xml:space="preserve"> décembre 2020</w:t>
      </w:r>
      <w:r w:rsidR="00F4023C" w:rsidRPr="00F4023C">
        <w:rPr>
          <w:rFonts w:ascii="Times New Roman" w:hAnsi="Times New Roman"/>
          <w:b/>
          <w:bCs/>
          <w:color w:val="000000" w:themeColor="text1"/>
          <w:sz w:val="40"/>
          <w:szCs w:val="40"/>
        </w:rPr>
        <w:t>.</w:t>
      </w:r>
    </w:p>
    <w:p w14:paraId="7957DDBA" w14:textId="77777777" w:rsidR="00040D62" w:rsidRDefault="00040D62" w:rsidP="00585AB8">
      <w:pPr>
        <w:spacing w:after="0" w:line="240" w:lineRule="auto"/>
        <w:jc w:val="both"/>
        <w:rPr>
          <w:rFonts w:ascii="Times New Roman" w:hAnsi="Times New Roman"/>
          <w:b/>
          <w:bCs/>
          <w:color w:val="000000"/>
          <w:sz w:val="40"/>
          <w:szCs w:val="40"/>
        </w:rPr>
      </w:pPr>
    </w:p>
    <w:p w14:paraId="3AE22B65" w14:textId="77777777" w:rsidR="00977676" w:rsidRDefault="0093338A" w:rsidP="00627E45">
      <w:pPr>
        <w:spacing w:after="0" w:line="240" w:lineRule="auto"/>
        <w:ind w:left="708"/>
        <w:jc w:val="both"/>
        <w:rPr>
          <w:rFonts w:ascii="Times New Roman" w:hAnsi="Times New Roman"/>
          <w:b/>
          <w:bCs/>
          <w:color w:val="000000"/>
          <w:sz w:val="40"/>
          <w:szCs w:val="40"/>
        </w:rPr>
      </w:pPr>
      <w:r>
        <w:rPr>
          <w:rFonts w:ascii="Times New Roman" w:hAnsi="Times New Roman"/>
          <w:b/>
          <w:bCs/>
          <w:color w:val="000000"/>
          <w:sz w:val="40"/>
          <w:szCs w:val="40"/>
        </w:rPr>
        <w:t>En outre, l</w:t>
      </w:r>
      <w:r w:rsidR="00977676" w:rsidRPr="00A74CE5">
        <w:rPr>
          <w:rFonts w:ascii="Times New Roman" w:hAnsi="Times New Roman"/>
          <w:b/>
          <w:bCs/>
          <w:color w:val="000000"/>
          <w:sz w:val="40"/>
          <w:szCs w:val="40"/>
        </w:rPr>
        <w:t>a Côte d’Ivoire s’est dotée d’une Stratégie nationale de bonne gouvernance et de lutte contre la corruption dont elle assure la mise en œuvre.</w:t>
      </w:r>
    </w:p>
    <w:p w14:paraId="11A7A13A" w14:textId="77777777" w:rsidR="00040D62" w:rsidRPr="00A74CE5" w:rsidRDefault="00040D62" w:rsidP="00585AB8">
      <w:pPr>
        <w:spacing w:after="0" w:line="240" w:lineRule="auto"/>
        <w:jc w:val="both"/>
        <w:rPr>
          <w:rFonts w:ascii="Times New Roman" w:hAnsi="Times New Roman"/>
          <w:b/>
          <w:bCs/>
          <w:color w:val="000000"/>
          <w:sz w:val="40"/>
          <w:szCs w:val="40"/>
        </w:rPr>
      </w:pPr>
    </w:p>
    <w:p w14:paraId="66E0F83F" w14:textId="77777777" w:rsidR="00977676" w:rsidRDefault="00977676" w:rsidP="00627E45">
      <w:pPr>
        <w:spacing w:after="0" w:line="240" w:lineRule="auto"/>
        <w:ind w:left="708"/>
        <w:jc w:val="both"/>
        <w:rPr>
          <w:rFonts w:ascii="Times New Roman" w:hAnsi="Times New Roman"/>
          <w:b/>
          <w:bCs/>
          <w:color w:val="000000"/>
          <w:sz w:val="40"/>
          <w:szCs w:val="40"/>
        </w:rPr>
      </w:pPr>
      <w:r w:rsidRPr="00A74CE5">
        <w:rPr>
          <w:rFonts w:ascii="Times New Roman" w:hAnsi="Times New Roman"/>
          <w:b/>
          <w:bCs/>
          <w:color w:val="000000"/>
          <w:sz w:val="40"/>
          <w:szCs w:val="40"/>
        </w:rPr>
        <w:t xml:space="preserve">En vue de renforcer la lutte contre la corruption, </w:t>
      </w:r>
      <w:r w:rsidR="008F3449" w:rsidRPr="008F3449">
        <w:rPr>
          <w:rFonts w:ascii="Times New Roman" w:hAnsi="Times New Roman"/>
          <w:b/>
          <w:bCs/>
          <w:color w:val="000000"/>
          <w:sz w:val="40"/>
          <w:szCs w:val="40"/>
        </w:rPr>
        <w:t>le Pôle Pénal Économique et Financier qui est une juri</w:t>
      </w:r>
      <w:r w:rsidR="008F3449">
        <w:rPr>
          <w:rFonts w:ascii="Times New Roman" w:hAnsi="Times New Roman"/>
          <w:b/>
          <w:bCs/>
          <w:color w:val="000000"/>
          <w:sz w:val="40"/>
          <w:szCs w:val="40"/>
        </w:rPr>
        <w:t>diction spécialisée, a été créé</w:t>
      </w:r>
      <w:r w:rsidR="008F3449" w:rsidRPr="008F3449">
        <w:rPr>
          <w:rFonts w:ascii="Times New Roman" w:hAnsi="Times New Roman"/>
          <w:b/>
          <w:bCs/>
          <w:color w:val="000000"/>
          <w:sz w:val="40"/>
          <w:szCs w:val="40"/>
        </w:rPr>
        <w:t xml:space="preserve"> par une loi du 11 mars 2022</w:t>
      </w:r>
      <w:r w:rsidRPr="00A74CE5">
        <w:rPr>
          <w:rFonts w:ascii="Times New Roman" w:hAnsi="Times New Roman"/>
          <w:b/>
          <w:bCs/>
          <w:color w:val="000000"/>
          <w:sz w:val="40"/>
          <w:szCs w:val="40"/>
        </w:rPr>
        <w:t>.</w:t>
      </w:r>
    </w:p>
    <w:p w14:paraId="5FA08258" w14:textId="77777777" w:rsidR="00040D62" w:rsidRPr="00A74CE5" w:rsidRDefault="00040D62" w:rsidP="00585AB8">
      <w:pPr>
        <w:spacing w:after="0" w:line="240" w:lineRule="auto"/>
        <w:jc w:val="both"/>
        <w:rPr>
          <w:rFonts w:ascii="Times New Roman" w:hAnsi="Times New Roman"/>
          <w:b/>
          <w:bCs/>
          <w:color w:val="000000"/>
          <w:sz w:val="40"/>
          <w:szCs w:val="40"/>
        </w:rPr>
      </w:pPr>
    </w:p>
    <w:p w14:paraId="2BB554AB" w14:textId="77777777" w:rsidR="00977676" w:rsidRPr="00A74CE5" w:rsidRDefault="008F3449" w:rsidP="00627E45">
      <w:pPr>
        <w:spacing w:after="0" w:line="240" w:lineRule="auto"/>
        <w:ind w:left="708"/>
        <w:jc w:val="both"/>
        <w:rPr>
          <w:rFonts w:ascii="Times New Roman" w:hAnsi="Times New Roman"/>
          <w:b/>
          <w:bCs/>
          <w:color w:val="000000"/>
          <w:sz w:val="40"/>
          <w:szCs w:val="40"/>
        </w:rPr>
      </w:pPr>
      <w:r w:rsidRPr="008F3449">
        <w:rPr>
          <w:rFonts w:ascii="Times New Roman" w:hAnsi="Times New Roman"/>
          <w:b/>
          <w:bCs/>
          <w:color w:val="000000"/>
          <w:sz w:val="40"/>
          <w:szCs w:val="40"/>
        </w:rPr>
        <w:t xml:space="preserve">L’Agence de Gestion et de Recouvrement des Avoirs Criminels a </w:t>
      </w:r>
      <w:r w:rsidR="00AA3ABB">
        <w:rPr>
          <w:rFonts w:ascii="Times New Roman" w:hAnsi="Times New Roman"/>
          <w:b/>
          <w:bCs/>
          <w:color w:val="000000"/>
          <w:sz w:val="40"/>
          <w:szCs w:val="40"/>
        </w:rPr>
        <w:t xml:space="preserve">également </w:t>
      </w:r>
      <w:r w:rsidRPr="008F3449">
        <w:rPr>
          <w:rFonts w:ascii="Times New Roman" w:hAnsi="Times New Roman"/>
          <w:b/>
          <w:bCs/>
          <w:color w:val="000000"/>
          <w:sz w:val="40"/>
          <w:szCs w:val="40"/>
        </w:rPr>
        <w:t>été créée</w:t>
      </w:r>
      <w:r w:rsidR="00AA3ABB">
        <w:rPr>
          <w:rFonts w:ascii="Times New Roman" w:hAnsi="Times New Roman"/>
          <w:b/>
          <w:bCs/>
          <w:color w:val="000000"/>
          <w:sz w:val="40"/>
          <w:szCs w:val="40"/>
        </w:rPr>
        <w:t>,</w:t>
      </w:r>
      <w:r w:rsidRPr="008F3449">
        <w:rPr>
          <w:rFonts w:ascii="Times New Roman" w:hAnsi="Times New Roman"/>
          <w:b/>
          <w:bCs/>
          <w:color w:val="000000"/>
          <w:sz w:val="40"/>
          <w:szCs w:val="40"/>
        </w:rPr>
        <w:t xml:space="preserve"> depuis le 1er juin 2022</w:t>
      </w:r>
      <w:r w:rsidR="00977676" w:rsidRPr="00A74CE5">
        <w:rPr>
          <w:rFonts w:ascii="Times New Roman" w:hAnsi="Times New Roman"/>
          <w:b/>
          <w:bCs/>
          <w:color w:val="000000"/>
          <w:sz w:val="40"/>
          <w:szCs w:val="40"/>
        </w:rPr>
        <w:t xml:space="preserve">. </w:t>
      </w:r>
    </w:p>
    <w:p w14:paraId="667DF0C5" w14:textId="77777777" w:rsidR="0093338A" w:rsidRDefault="0093338A" w:rsidP="00627E45">
      <w:pPr>
        <w:spacing w:after="0" w:line="240" w:lineRule="auto"/>
        <w:ind w:firstLine="708"/>
        <w:jc w:val="both"/>
        <w:rPr>
          <w:rFonts w:ascii="Times New Roman" w:hAnsi="Times New Roman"/>
          <w:b/>
          <w:bCs/>
          <w:sz w:val="40"/>
          <w:szCs w:val="40"/>
          <w:lang w:eastAsia="fr-FR"/>
        </w:rPr>
      </w:pPr>
    </w:p>
    <w:p w14:paraId="088AAECE" w14:textId="77777777" w:rsidR="001E539E" w:rsidRDefault="001E539E" w:rsidP="00627E45">
      <w:pPr>
        <w:spacing w:after="0" w:line="240" w:lineRule="auto"/>
        <w:ind w:firstLine="708"/>
        <w:jc w:val="both"/>
        <w:rPr>
          <w:rFonts w:ascii="Times New Roman" w:hAnsi="Times New Roman"/>
          <w:b/>
          <w:bCs/>
          <w:sz w:val="40"/>
          <w:szCs w:val="40"/>
          <w:lang w:eastAsia="fr-FR"/>
        </w:rPr>
      </w:pPr>
    </w:p>
    <w:p w14:paraId="4B60C444" w14:textId="77777777" w:rsidR="00977676" w:rsidRPr="00A74CE5" w:rsidRDefault="00977676" w:rsidP="00627E45">
      <w:pPr>
        <w:spacing w:after="0" w:line="240" w:lineRule="auto"/>
        <w:ind w:firstLine="708"/>
        <w:jc w:val="both"/>
        <w:rPr>
          <w:rFonts w:ascii="Times New Roman" w:hAnsi="Times New Roman"/>
          <w:b/>
          <w:bCs/>
          <w:sz w:val="40"/>
          <w:szCs w:val="40"/>
          <w:lang w:eastAsia="fr-FR"/>
        </w:rPr>
      </w:pPr>
      <w:r w:rsidRPr="00A74CE5">
        <w:rPr>
          <w:rFonts w:ascii="Times New Roman" w:hAnsi="Times New Roman"/>
          <w:b/>
          <w:bCs/>
          <w:sz w:val="40"/>
          <w:szCs w:val="40"/>
          <w:lang w:eastAsia="fr-FR"/>
        </w:rPr>
        <w:t>Monsieur le Président</w:t>
      </w:r>
      <w:r w:rsidR="00627E45">
        <w:rPr>
          <w:rFonts w:ascii="Times New Roman" w:hAnsi="Times New Roman"/>
          <w:b/>
          <w:bCs/>
          <w:sz w:val="40"/>
          <w:szCs w:val="40"/>
          <w:lang w:eastAsia="fr-FR"/>
        </w:rPr>
        <w:t> ;</w:t>
      </w:r>
    </w:p>
    <w:p w14:paraId="5A563DB7" w14:textId="77777777" w:rsidR="00977676" w:rsidRPr="00A74CE5" w:rsidRDefault="00977676" w:rsidP="00627E45">
      <w:pPr>
        <w:spacing w:after="0" w:line="240" w:lineRule="auto"/>
        <w:ind w:firstLine="708"/>
        <w:jc w:val="both"/>
        <w:rPr>
          <w:rFonts w:ascii="Times New Roman" w:hAnsi="Times New Roman"/>
          <w:b/>
          <w:bCs/>
          <w:sz w:val="40"/>
          <w:szCs w:val="40"/>
          <w:lang w:eastAsia="fr-FR"/>
        </w:rPr>
      </w:pPr>
      <w:r w:rsidRPr="00A74CE5">
        <w:rPr>
          <w:rFonts w:ascii="Times New Roman" w:hAnsi="Times New Roman"/>
          <w:b/>
          <w:bCs/>
          <w:sz w:val="40"/>
          <w:szCs w:val="40"/>
          <w:lang w:eastAsia="fr-FR"/>
        </w:rPr>
        <w:t>Excellences, Mesdames et Messieurs</w:t>
      </w:r>
      <w:r w:rsidR="00627E45">
        <w:rPr>
          <w:rFonts w:ascii="Times New Roman" w:hAnsi="Times New Roman"/>
          <w:b/>
          <w:bCs/>
          <w:sz w:val="40"/>
          <w:szCs w:val="40"/>
          <w:lang w:eastAsia="fr-FR"/>
        </w:rPr>
        <w:t> ;</w:t>
      </w:r>
    </w:p>
    <w:p w14:paraId="398A8D97" w14:textId="77777777" w:rsidR="00977676" w:rsidRDefault="00977676" w:rsidP="00585AB8">
      <w:pPr>
        <w:spacing w:after="0" w:line="240" w:lineRule="auto"/>
        <w:jc w:val="both"/>
        <w:rPr>
          <w:rFonts w:ascii="Times New Roman" w:hAnsi="Times New Roman"/>
          <w:b/>
          <w:bCs/>
          <w:sz w:val="40"/>
          <w:szCs w:val="40"/>
          <w:lang w:eastAsia="fr-FR"/>
        </w:rPr>
      </w:pPr>
    </w:p>
    <w:p w14:paraId="1366BA37" w14:textId="77777777" w:rsidR="001E539E" w:rsidRPr="00A74CE5" w:rsidRDefault="001E539E" w:rsidP="00585AB8">
      <w:pPr>
        <w:spacing w:after="0" w:line="240" w:lineRule="auto"/>
        <w:jc w:val="both"/>
        <w:rPr>
          <w:rFonts w:ascii="Times New Roman" w:hAnsi="Times New Roman"/>
          <w:b/>
          <w:bCs/>
          <w:sz w:val="40"/>
          <w:szCs w:val="40"/>
          <w:lang w:eastAsia="fr-FR"/>
        </w:rPr>
      </w:pPr>
    </w:p>
    <w:p w14:paraId="67029A15" w14:textId="77777777" w:rsidR="00977676" w:rsidRPr="00785D92" w:rsidRDefault="00977676" w:rsidP="00627E45">
      <w:pPr>
        <w:spacing w:after="0" w:line="240" w:lineRule="auto"/>
        <w:ind w:left="708"/>
        <w:jc w:val="both"/>
        <w:rPr>
          <w:rFonts w:ascii="Times New Roman" w:hAnsi="Times New Roman"/>
          <w:b/>
          <w:bCs/>
          <w:color w:val="000000" w:themeColor="text1"/>
          <w:sz w:val="40"/>
          <w:szCs w:val="40"/>
        </w:rPr>
      </w:pPr>
      <w:r w:rsidRPr="00785D92">
        <w:rPr>
          <w:rFonts w:ascii="Times New Roman" w:hAnsi="Times New Roman"/>
          <w:b/>
          <w:bCs/>
          <w:color w:val="000000" w:themeColor="text1"/>
          <w:sz w:val="40"/>
          <w:szCs w:val="40"/>
          <w:lang w:val="x-none"/>
        </w:rPr>
        <w:lastRenderedPageBreak/>
        <w:t>Je voudrais indiquer que</w:t>
      </w:r>
      <w:r w:rsidRPr="00785D92">
        <w:rPr>
          <w:rFonts w:ascii="Times New Roman" w:hAnsi="Times New Roman"/>
          <w:b/>
          <w:bCs/>
          <w:color w:val="000000" w:themeColor="text1"/>
          <w:sz w:val="40"/>
          <w:szCs w:val="40"/>
        </w:rPr>
        <w:t xml:space="preserve"> </w:t>
      </w:r>
      <w:r w:rsidR="00E57AD6" w:rsidRPr="00785D92">
        <w:rPr>
          <w:rFonts w:ascii="Times New Roman" w:hAnsi="Times New Roman"/>
          <w:b/>
          <w:bCs/>
          <w:color w:val="000000" w:themeColor="text1"/>
          <w:sz w:val="40"/>
          <w:szCs w:val="40"/>
        </w:rPr>
        <w:t>le</w:t>
      </w:r>
      <w:r w:rsidR="00785D92">
        <w:rPr>
          <w:rFonts w:ascii="Times New Roman" w:hAnsi="Times New Roman"/>
          <w:b/>
          <w:bCs/>
          <w:color w:val="000000" w:themeColor="text1"/>
          <w:sz w:val="40"/>
          <w:szCs w:val="40"/>
        </w:rPr>
        <w:t xml:space="preserve">s </w:t>
      </w:r>
      <w:r w:rsidRPr="00785D92">
        <w:rPr>
          <w:rFonts w:ascii="Times New Roman" w:hAnsi="Times New Roman"/>
          <w:b/>
          <w:bCs/>
          <w:color w:val="000000" w:themeColor="text1"/>
          <w:sz w:val="40"/>
          <w:szCs w:val="40"/>
        </w:rPr>
        <w:t>mesures de restriction liées à la pandémie de la COVID-19 ont fortement contrarié la réalisation de nombreuses activités.</w:t>
      </w:r>
    </w:p>
    <w:p w14:paraId="69DE0A1E" w14:textId="77777777" w:rsidR="00040D62" w:rsidRPr="00785D92" w:rsidRDefault="00040D62" w:rsidP="00585AB8">
      <w:pPr>
        <w:spacing w:after="0" w:line="240" w:lineRule="auto"/>
        <w:jc w:val="both"/>
        <w:rPr>
          <w:rFonts w:ascii="Times New Roman" w:hAnsi="Times New Roman"/>
          <w:b/>
          <w:bCs/>
          <w:color w:val="000000" w:themeColor="text1"/>
          <w:sz w:val="40"/>
          <w:szCs w:val="40"/>
        </w:rPr>
      </w:pPr>
    </w:p>
    <w:p w14:paraId="06370FB9" w14:textId="004A880E" w:rsidR="00977676" w:rsidRPr="00785D92" w:rsidRDefault="00977676" w:rsidP="00627E45">
      <w:pPr>
        <w:spacing w:after="0" w:line="240" w:lineRule="auto"/>
        <w:ind w:left="708"/>
        <w:jc w:val="both"/>
        <w:rPr>
          <w:rFonts w:ascii="Times New Roman" w:hAnsi="Times New Roman"/>
          <w:b/>
          <w:bCs/>
          <w:color w:val="000000" w:themeColor="text1"/>
          <w:sz w:val="40"/>
          <w:szCs w:val="40"/>
        </w:rPr>
      </w:pPr>
      <w:r w:rsidRPr="00785D92">
        <w:rPr>
          <w:rFonts w:ascii="Times New Roman" w:hAnsi="Times New Roman"/>
          <w:b/>
          <w:bCs/>
          <w:color w:val="000000" w:themeColor="text1"/>
          <w:sz w:val="40"/>
          <w:szCs w:val="40"/>
        </w:rPr>
        <w:t>Par ailleurs, en dépit des efforts du Gouvernement qui ont permis une nette amélioration de l’état des droits de l’Homme</w:t>
      </w:r>
      <w:r w:rsidR="000E7E17">
        <w:rPr>
          <w:rFonts w:ascii="Times New Roman" w:hAnsi="Times New Roman"/>
          <w:b/>
          <w:bCs/>
          <w:color w:val="000000" w:themeColor="text1"/>
          <w:sz w:val="40"/>
          <w:szCs w:val="40"/>
        </w:rPr>
        <w:t>,</w:t>
      </w:r>
      <w:r w:rsidRPr="00785D92">
        <w:rPr>
          <w:rFonts w:ascii="Times New Roman" w:hAnsi="Times New Roman"/>
          <w:b/>
          <w:bCs/>
          <w:color w:val="000000" w:themeColor="text1"/>
          <w:sz w:val="40"/>
          <w:szCs w:val="40"/>
        </w:rPr>
        <w:t xml:space="preserve"> des défis subsistent, notamment au niveau des conditions de détention</w:t>
      </w:r>
      <w:r w:rsidR="00E57AD6" w:rsidRPr="00785D92">
        <w:rPr>
          <w:rFonts w:ascii="Times New Roman" w:hAnsi="Times New Roman"/>
          <w:b/>
          <w:bCs/>
          <w:color w:val="000000" w:themeColor="text1"/>
          <w:sz w:val="40"/>
          <w:szCs w:val="40"/>
        </w:rPr>
        <w:t>.</w:t>
      </w:r>
      <w:r w:rsidR="00795DD9" w:rsidRPr="00785D92">
        <w:rPr>
          <w:rFonts w:ascii="Times New Roman" w:hAnsi="Times New Roman"/>
          <w:b/>
          <w:bCs/>
          <w:color w:val="000000" w:themeColor="text1"/>
          <w:sz w:val="40"/>
          <w:szCs w:val="40"/>
        </w:rPr>
        <w:t xml:space="preserve"> </w:t>
      </w:r>
      <w:r w:rsidR="00AC5B80" w:rsidRPr="00785D92">
        <w:rPr>
          <w:rFonts w:ascii="Times New Roman" w:hAnsi="Times New Roman"/>
          <w:b/>
          <w:bCs/>
          <w:color w:val="000000" w:themeColor="text1"/>
          <w:sz w:val="40"/>
          <w:szCs w:val="40"/>
        </w:rPr>
        <w:t>Cependant, d</w:t>
      </w:r>
      <w:r w:rsidR="00E57AD6" w:rsidRPr="00785D92">
        <w:rPr>
          <w:rFonts w:ascii="Times New Roman" w:hAnsi="Times New Roman"/>
          <w:b/>
          <w:bCs/>
          <w:color w:val="000000" w:themeColor="text1"/>
          <w:sz w:val="40"/>
          <w:szCs w:val="40"/>
        </w:rPr>
        <w:t>es</w:t>
      </w:r>
      <w:r w:rsidRPr="00785D92">
        <w:rPr>
          <w:rFonts w:ascii="Times New Roman" w:hAnsi="Times New Roman"/>
          <w:b/>
          <w:bCs/>
          <w:color w:val="000000" w:themeColor="text1"/>
          <w:sz w:val="40"/>
          <w:szCs w:val="40"/>
        </w:rPr>
        <w:t xml:space="preserve"> dispositions vigoureuses </w:t>
      </w:r>
      <w:r w:rsidR="00AA3ABB" w:rsidRPr="00785D92">
        <w:rPr>
          <w:rFonts w:ascii="Times New Roman" w:hAnsi="Times New Roman"/>
          <w:b/>
          <w:bCs/>
          <w:color w:val="000000" w:themeColor="text1"/>
          <w:sz w:val="40"/>
          <w:szCs w:val="40"/>
        </w:rPr>
        <w:t>sont en cours pour y faire face,</w:t>
      </w:r>
      <w:r w:rsidR="00AA3ABB" w:rsidRPr="00785D92">
        <w:rPr>
          <w:color w:val="000000" w:themeColor="text1"/>
        </w:rPr>
        <w:t xml:space="preserve"> </w:t>
      </w:r>
      <w:r w:rsidR="00AA3ABB" w:rsidRPr="00785D92">
        <w:rPr>
          <w:rFonts w:ascii="Times New Roman" w:hAnsi="Times New Roman"/>
          <w:b/>
          <w:bCs/>
          <w:color w:val="000000" w:themeColor="text1"/>
          <w:sz w:val="40"/>
          <w:szCs w:val="40"/>
        </w:rPr>
        <w:t>avec la coopération internationale que nous souhaitons vivement, pour une progressivité plus accrue des droits de l’Homme en Côte d’Ivoire.</w:t>
      </w:r>
    </w:p>
    <w:p w14:paraId="0962D220" w14:textId="77777777" w:rsidR="00AA3ABB" w:rsidRPr="00785D92" w:rsidRDefault="00AA3ABB" w:rsidP="00627E45">
      <w:pPr>
        <w:spacing w:after="0" w:line="240" w:lineRule="auto"/>
        <w:ind w:left="708"/>
        <w:jc w:val="both"/>
        <w:rPr>
          <w:rFonts w:ascii="Times New Roman" w:hAnsi="Times New Roman"/>
          <w:b/>
          <w:bCs/>
          <w:color w:val="000000" w:themeColor="text1"/>
          <w:sz w:val="40"/>
          <w:szCs w:val="40"/>
        </w:rPr>
      </w:pPr>
    </w:p>
    <w:p w14:paraId="2F23C5A8" w14:textId="77777777" w:rsidR="00AA3ABB" w:rsidRPr="00785D92" w:rsidRDefault="00AA3ABB" w:rsidP="00AA3ABB">
      <w:pPr>
        <w:spacing w:after="0" w:line="240" w:lineRule="auto"/>
        <w:ind w:left="708"/>
        <w:jc w:val="both"/>
        <w:rPr>
          <w:rFonts w:ascii="Times New Roman" w:hAnsi="Times New Roman"/>
          <w:b/>
          <w:bCs/>
          <w:color w:val="000000" w:themeColor="text1"/>
          <w:sz w:val="40"/>
          <w:szCs w:val="40"/>
        </w:rPr>
      </w:pPr>
      <w:r w:rsidRPr="00785D92">
        <w:rPr>
          <w:rFonts w:ascii="Times New Roman" w:hAnsi="Times New Roman"/>
          <w:b/>
          <w:bCs/>
          <w:color w:val="000000" w:themeColor="text1"/>
          <w:sz w:val="40"/>
          <w:szCs w:val="40"/>
        </w:rPr>
        <w:t>Je voudrais, à présent, apporter des éléments de réponse à certaines des questions qui nous ont été soumises à l’avance, tout en remerciant l’ensemble des Etats qui ont bien voulu nous adresser des questions.</w:t>
      </w:r>
    </w:p>
    <w:p w14:paraId="0A628212" w14:textId="77777777" w:rsidR="005A788B" w:rsidRPr="00785D92" w:rsidRDefault="005A788B" w:rsidP="00AA3ABB">
      <w:pPr>
        <w:spacing w:after="0" w:line="240" w:lineRule="auto"/>
        <w:ind w:left="708"/>
        <w:jc w:val="both"/>
        <w:rPr>
          <w:rFonts w:ascii="Times New Roman" w:hAnsi="Times New Roman"/>
          <w:b/>
          <w:bCs/>
          <w:color w:val="000000" w:themeColor="text1"/>
          <w:sz w:val="40"/>
          <w:szCs w:val="40"/>
        </w:rPr>
      </w:pPr>
    </w:p>
    <w:p w14:paraId="00249D52" w14:textId="77777777" w:rsidR="00AA3ABB" w:rsidRPr="00AA3ABB" w:rsidRDefault="00AA3ABB" w:rsidP="00AA3ABB">
      <w:pPr>
        <w:spacing w:after="0" w:line="240" w:lineRule="auto"/>
        <w:ind w:left="708"/>
        <w:jc w:val="both"/>
        <w:rPr>
          <w:rFonts w:ascii="Times New Roman" w:hAnsi="Times New Roman"/>
          <w:b/>
          <w:bCs/>
          <w:sz w:val="40"/>
          <w:szCs w:val="40"/>
        </w:rPr>
      </w:pPr>
      <w:r w:rsidRPr="00785D92">
        <w:rPr>
          <w:rFonts w:ascii="Times New Roman" w:hAnsi="Times New Roman"/>
          <w:b/>
          <w:bCs/>
          <w:color w:val="000000" w:themeColor="text1"/>
          <w:sz w:val="40"/>
          <w:szCs w:val="40"/>
        </w:rPr>
        <w:t>A</w:t>
      </w:r>
      <w:r w:rsidR="00E57AD6" w:rsidRPr="00785D92">
        <w:rPr>
          <w:rFonts w:ascii="Times New Roman" w:hAnsi="Times New Roman"/>
          <w:b/>
          <w:bCs/>
          <w:color w:val="000000" w:themeColor="text1"/>
          <w:sz w:val="40"/>
          <w:szCs w:val="40"/>
        </w:rPr>
        <w:t xml:space="preserve"> </w:t>
      </w:r>
      <w:r w:rsidRPr="00785D92">
        <w:rPr>
          <w:rFonts w:ascii="Times New Roman" w:hAnsi="Times New Roman"/>
          <w:b/>
          <w:bCs/>
          <w:color w:val="000000" w:themeColor="text1"/>
          <w:sz w:val="40"/>
          <w:szCs w:val="40"/>
        </w:rPr>
        <w:t>l</w:t>
      </w:r>
      <w:r w:rsidR="00E610A9" w:rsidRPr="00785D92">
        <w:rPr>
          <w:rFonts w:ascii="Times New Roman" w:hAnsi="Times New Roman"/>
          <w:b/>
          <w:bCs/>
          <w:color w:val="000000" w:themeColor="text1"/>
          <w:sz w:val="40"/>
          <w:szCs w:val="40"/>
        </w:rPr>
        <w:t>’</w:t>
      </w:r>
      <w:r w:rsidRPr="00785D92">
        <w:rPr>
          <w:rFonts w:ascii="Times New Roman" w:hAnsi="Times New Roman"/>
          <w:b/>
          <w:bCs/>
          <w:color w:val="000000" w:themeColor="text1"/>
          <w:sz w:val="40"/>
          <w:szCs w:val="40"/>
        </w:rPr>
        <w:t xml:space="preserve">Allemagne, je voudrais indiquer que, dans la période en revue, 39 avocats ont été admis à exercer la profession d’Avocat, avec la précision que la </w:t>
      </w:r>
      <w:r w:rsidRPr="00AA3ABB">
        <w:rPr>
          <w:rFonts w:ascii="Times New Roman" w:hAnsi="Times New Roman"/>
          <w:b/>
          <w:bCs/>
          <w:sz w:val="40"/>
          <w:szCs w:val="40"/>
        </w:rPr>
        <w:t xml:space="preserve">profession d’Avocat est régie par le Règlement de l’UEMOA relatif à l'harmonisation des règles régissant la profession d'Avocat dans l'espace UEMOA. </w:t>
      </w:r>
    </w:p>
    <w:p w14:paraId="17B40FC9" w14:textId="77777777" w:rsidR="00AA3ABB" w:rsidRPr="00AA3ABB" w:rsidRDefault="00AA3ABB" w:rsidP="00AA3ABB">
      <w:pPr>
        <w:spacing w:after="0" w:line="240" w:lineRule="auto"/>
        <w:ind w:left="708"/>
        <w:jc w:val="both"/>
        <w:rPr>
          <w:rFonts w:ascii="Times New Roman" w:hAnsi="Times New Roman"/>
          <w:b/>
          <w:bCs/>
          <w:sz w:val="40"/>
          <w:szCs w:val="40"/>
        </w:rPr>
      </w:pPr>
    </w:p>
    <w:p w14:paraId="71CE3FF3" w14:textId="77777777" w:rsidR="00AA3ABB" w:rsidRPr="00AA3ABB" w:rsidRDefault="00AA3ABB" w:rsidP="00AA3ABB">
      <w:pPr>
        <w:spacing w:after="0" w:line="240" w:lineRule="auto"/>
        <w:ind w:left="708"/>
        <w:jc w:val="both"/>
        <w:rPr>
          <w:rFonts w:ascii="Times New Roman" w:hAnsi="Times New Roman"/>
          <w:b/>
          <w:bCs/>
          <w:sz w:val="40"/>
          <w:szCs w:val="40"/>
        </w:rPr>
      </w:pPr>
      <w:r w:rsidRPr="00AA3ABB">
        <w:rPr>
          <w:rFonts w:ascii="Times New Roman" w:hAnsi="Times New Roman"/>
          <w:b/>
          <w:bCs/>
          <w:sz w:val="40"/>
          <w:szCs w:val="40"/>
        </w:rPr>
        <w:lastRenderedPageBreak/>
        <w:t xml:space="preserve">Cette norme communautaire en fait une profession libérale et indépendante, et confie à l’Ordre des Avocats, l’organisation de l’accès à la profession, aussi bien pour l'admission au stage des postulants que pour l'inscription au tableau, l'omission ou la réinscription. </w:t>
      </w:r>
    </w:p>
    <w:p w14:paraId="107842C0" w14:textId="77777777" w:rsidR="00AA3ABB" w:rsidRPr="00AA3ABB" w:rsidRDefault="00AA3ABB" w:rsidP="00AA3ABB">
      <w:pPr>
        <w:spacing w:after="0" w:line="240" w:lineRule="auto"/>
        <w:ind w:left="708"/>
        <w:jc w:val="both"/>
        <w:rPr>
          <w:rFonts w:ascii="Times New Roman" w:hAnsi="Times New Roman"/>
          <w:b/>
          <w:bCs/>
          <w:sz w:val="40"/>
          <w:szCs w:val="40"/>
        </w:rPr>
      </w:pPr>
    </w:p>
    <w:p w14:paraId="70A573F9" w14:textId="77777777" w:rsidR="00AA3ABB" w:rsidRPr="00AA3ABB" w:rsidRDefault="00AA3ABB" w:rsidP="00AA3ABB">
      <w:pPr>
        <w:spacing w:after="0" w:line="240" w:lineRule="auto"/>
        <w:ind w:left="708"/>
        <w:jc w:val="both"/>
        <w:rPr>
          <w:rFonts w:ascii="Times New Roman" w:hAnsi="Times New Roman"/>
          <w:b/>
          <w:bCs/>
          <w:sz w:val="40"/>
          <w:szCs w:val="40"/>
        </w:rPr>
      </w:pPr>
      <w:r w:rsidRPr="00AA3ABB">
        <w:rPr>
          <w:rFonts w:ascii="Times New Roman" w:hAnsi="Times New Roman"/>
          <w:b/>
          <w:bCs/>
          <w:sz w:val="40"/>
          <w:szCs w:val="40"/>
        </w:rPr>
        <w:t xml:space="preserve">Néanmoins, le Gouvernement </w:t>
      </w:r>
      <w:r>
        <w:rPr>
          <w:rFonts w:ascii="Times New Roman" w:hAnsi="Times New Roman"/>
          <w:b/>
          <w:bCs/>
          <w:sz w:val="40"/>
          <w:szCs w:val="40"/>
        </w:rPr>
        <w:t xml:space="preserve">entend </w:t>
      </w:r>
      <w:r w:rsidRPr="00AA3ABB">
        <w:rPr>
          <w:rFonts w:ascii="Times New Roman" w:hAnsi="Times New Roman"/>
          <w:b/>
          <w:bCs/>
          <w:sz w:val="40"/>
          <w:szCs w:val="40"/>
        </w:rPr>
        <w:t>contribue</w:t>
      </w:r>
      <w:r>
        <w:rPr>
          <w:rFonts w:ascii="Times New Roman" w:hAnsi="Times New Roman"/>
          <w:b/>
          <w:bCs/>
          <w:sz w:val="40"/>
          <w:szCs w:val="40"/>
        </w:rPr>
        <w:t>r</w:t>
      </w:r>
      <w:r w:rsidRPr="00AA3ABB">
        <w:rPr>
          <w:rFonts w:ascii="Times New Roman" w:hAnsi="Times New Roman"/>
          <w:b/>
          <w:bCs/>
          <w:sz w:val="40"/>
          <w:szCs w:val="40"/>
        </w:rPr>
        <w:t>, en concertation avec l’Ordre des Avocats, à toutes les initiatives en faveur de l’effectivité de la protection juridique des populations.</w:t>
      </w:r>
    </w:p>
    <w:p w14:paraId="165F0874" w14:textId="77777777" w:rsidR="00AA3ABB" w:rsidRPr="00AA3ABB" w:rsidRDefault="00AA3ABB" w:rsidP="00AA3ABB">
      <w:pPr>
        <w:spacing w:after="0" w:line="240" w:lineRule="auto"/>
        <w:ind w:left="708"/>
        <w:jc w:val="both"/>
        <w:rPr>
          <w:rFonts w:ascii="Times New Roman" w:hAnsi="Times New Roman"/>
          <w:b/>
          <w:bCs/>
          <w:sz w:val="40"/>
          <w:szCs w:val="40"/>
        </w:rPr>
      </w:pPr>
    </w:p>
    <w:p w14:paraId="56D3FA52" w14:textId="77777777" w:rsidR="00AA3ABB" w:rsidRPr="00785D92" w:rsidRDefault="00AA3ABB" w:rsidP="00AA3ABB">
      <w:pPr>
        <w:spacing w:after="0" w:line="240" w:lineRule="auto"/>
        <w:ind w:left="708"/>
        <w:jc w:val="both"/>
        <w:rPr>
          <w:rFonts w:ascii="Times New Roman" w:hAnsi="Times New Roman"/>
          <w:b/>
          <w:bCs/>
          <w:color w:val="000000" w:themeColor="text1"/>
          <w:sz w:val="40"/>
          <w:szCs w:val="40"/>
        </w:rPr>
      </w:pPr>
      <w:r w:rsidRPr="00785D92">
        <w:rPr>
          <w:rFonts w:ascii="Times New Roman" w:hAnsi="Times New Roman"/>
          <w:b/>
          <w:bCs/>
          <w:color w:val="000000" w:themeColor="text1"/>
          <w:sz w:val="40"/>
          <w:szCs w:val="40"/>
        </w:rPr>
        <w:t>Sur l</w:t>
      </w:r>
      <w:r w:rsidR="00E610A9" w:rsidRPr="00785D92">
        <w:rPr>
          <w:rFonts w:ascii="Times New Roman" w:hAnsi="Times New Roman"/>
          <w:b/>
          <w:bCs/>
          <w:color w:val="000000" w:themeColor="text1"/>
          <w:sz w:val="40"/>
          <w:szCs w:val="40"/>
        </w:rPr>
        <w:t>es questions de l’Allemagne et des Etats Unis d’Amérique</w:t>
      </w:r>
      <w:r w:rsidR="00E57AD6" w:rsidRPr="00785D92">
        <w:rPr>
          <w:rFonts w:ascii="Times New Roman" w:hAnsi="Times New Roman"/>
          <w:b/>
          <w:bCs/>
          <w:color w:val="000000" w:themeColor="text1"/>
          <w:sz w:val="40"/>
          <w:szCs w:val="40"/>
        </w:rPr>
        <w:t xml:space="preserve"> relatives à la</w:t>
      </w:r>
      <w:r w:rsidRPr="00785D92">
        <w:rPr>
          <w:rFonts w:ascii="Times New Roman" w:hAnsi="Times New Roman"/>
          <w:b/>
          <w:bCs/>
          <w:color w:val="000000" w:themeColor="text1"/>
          <w:sz w:val="40"/>
          <w:szCs w:val="40"/>
        </w:rPr>
        <w:t xml:space="preserve"> protection des personnes LGBTI contre la discrimination, le Code pénal ivoirien consacre l’interdiction de l’ensemble des motifs de discrimination prohibés en droit international. </w:t>
      </w:r>
      <w:r w:rsidR="0051103C">
        <w:rPr>
          <w:rFonts w:ascii="Times New Roman" w:hAnsi="Times New Roman"/>
          <w:b/>
          <w:bCs/>
          <w:color w:val="000000" w:themeColor="text1"/>
          <w:sz w:val="40"/>
          <w:szCs w:val="40"/>
        </w:rPr>
        <w:t>Toutes les</w:t>
      </w:r>
      <w:r w:rsidRPr="00785D92">
        <w:rPr>
          <w:rFonts w:ascii="Times New Roman" w:hAnsi="Times New Roman"/>
          <w:b/>
          <w:bCs/>
          <w:color w:val="000000" w:themeColor="text1"/>
          <w:sz w:val="40"/>
          <w:szCs w:val="40"/>
        </w:rPr>
        <w:t xml:space="preserve"> personnes</w:t>
      </w:r>
      <w:r w:rsidR="0051103C" w:rsidRPr="0051103C">
        <w:rPr>
          <w:rFonts w:ascii="Times New Roman" w:hAnsi="Times New Roman"/>
          <w:b/>
          <w:bCs/>
          <w:color w:val="000000" w:themeColor="text1"/>
          <w:sz w:val="40"/>
          <w:szCs w:val="40"/>
        </w:rPr>
        <w:t xml:space="preserve"> </w:t>
      </w:r>
      <w:r w:rsidR="0051103C" w:rsidRPr="00785D92">
        <w:rPr>
          <w:rFonts w:ascii="Times New Roman" w:hAnsi="Times New Roman"/>
          <w:b/>
          <w:bCs/>
          <w:color w:val="000000" w:themeColor="text1"/>
          <w:sz w:val="40"/>
          <w:szCs w:val="40"/>
        </w:rPr>
        <w:t>relevant de la juridiction de l’Etat de Côte d’Ivoir</w:t>
      </w:r>
      <w:r w:rsidR="0051103C">
        <w:rPr>
          <w:rFonts w:ascii="Times New Roman" w:hAnsi="Times New Roman"/>
          <w:b/>
          <w:bCs/>
          <w:color w:val="000000" w:themeColor="text1"/>
          <w:sz w:val="40"/>
          <w:szCs w:val="40"/>
        </w:rPr>
        <w:t>e</w:t>
      </w:r>
      <w:r w:rsidRPr="00785D92">
        <w:rPr>
          <w:rFonts w:ascii="Times New Roman" w:hAnsi="Times New Roman"/>
          <w:b/>
          <w:bCs/>
          <w:color w:val="000000" w:themeColor="text1"/>
          <w:sz w:val="40"/>
          <w:szCs w:val="40"/>
        </w:rPr>
        <w:t xml:space="preserve"> bénéficient donc d’une protection adéquate.</w:t>
      </w:r>
    </w:p>
    <w:p w14:paraId="1D36EDC3" w14:textId="77777777" w:rsidR="00051681" w:rsidRPr="00785D92" w:rsidRDefault="00051681" w:rsidP="00AA3ABB">
      <w:pPr>
        <w:spacing w:after="0" w:line="240" w:lineRule="auto"/>
        <w:ind w:left="708"/>
        <w:jc w:val="both"/>
        <w:rPr>
          <w:rFonts w:ascii="Times New Roman" w:hAnsi="Times New Roman"/>
          <w:b/>
          <w:bCs/>
          <w:color w:val="000000" w:themeColor="text1"/>
          <w:sz w:val="40"/>
          <w:szCs w:val="40"/>
        </w:rPr>
      </w:pPr>
    </w:p>
    <w:p w14:paraId="5F4C20BD" w14:textId="77777777" w:rsidR="00AA3ABB" w:rsidRPr="00785D92" w:rsidRDefault="00AA3ABB" w:rsidP="00AA3ABB">
      <w:pPr>
        <w:spacing w:after="0" w:line="240" w:lineRule="auto"/>
        <w:ind w:left="708"/>
        <w:jc w:val="both"/>
        <w:rPr>
          <w:rFonts w:ascii="Times New Roman" w:hAnsi="Times New Roman"/>
          <w:b/>
          <w:bCs/>
          <w:color w:val="000000" w:themeColor="text1"/>
          <w:sz w:val="40"/>
          <w:szCs w:val="40"/>
        </w:rPr>
      </w:pPr>
      <w:r w:rsidRPr="00785D92">
        <w:rPr>
          <w:rFonts w:ascii="Times New Roman" w:hAnsi="Times New Roman"/>
          <w:b/>
          <w:bCs/>
          <w:color w:val="000000" w:themeColor="text1"/>
          <w:sz w:val="40"/>
          <w:szCs w:val="40"/>
        </w:rPr>
        <w:t xml:space="preserve">Relativement à la </w:t>
      </w:r>
      <w:r w:rsidR="00885F0A" w:rsidRPr="00785D92">
        <w:rPr>
          <w:rFonts w:ascii="Times New Roman" w:hAnsi="Times New Roman"/>
          <w:b/>
          <w:bCs/>
          <w:color w:val="000000" w:themeColor="text1"/>
          <w:sz w:val="40"/>
          <w:szCs w:val="40"/>
        </w:rPr>
        <w:t xml:space="preserve">question de la </w:t>
      </w:r>
      <w:r w:rsidRPr="00785D92">
        <w:rPr>
          <w:rFonts w:ascii="Times New Roman" w:hAnsi="Times New Roman"/>
          <w:b/>
          <w:bCs/>
          <w:color w:val="000000" w:themeColor="text1"/>
          <w:sz w:val="40"/>
          <w:szCs w:val="40"/>
        </w:rPr>
        <w:t>préparation des élections de 2025</w:t>
      </w:r>
      <w:r w:rsidR="00885F0A" w:rsidRPr="00785D92">
        <w:rPr>
          <w:rFonts w:ascii="Times New Roman" w:hAnsi="Times New Roman"/>
          <w:b/>
          <w:bCs/>
          <w:color w:val="000000" w:themeColor="text1"/>
          <w:sz w:val="40"/>
          <w:szCs w:val="40"/>
        </w:rPr>
        <w:t>, également abordée par la Grande Bretagne</w:t>
      </w:r>
      <w:r w:rsidR="00E852A5" w:rsidRPr="00785D92">
        <w:rPr>
          <w:rFonts w:ascii="Times New Roman" w:hAnsi="Times New Roman"/>
          <w:b/>
          <w:bCs/>
          <w:color w:val="000000" w:themeColor="text1"/>
          <w:sz w:val="40"/>
          <w:szCs w:val="40"/>
        </w:rPr>
        <w:t xml:space="preserve"> et les Etats Unis d’Amérique</w:t>
      </w:r>
      <w:r w:rsidRPr="00785D92">
        <w:rPr>
          <w:rFonts w:ascii="Times New Roman" w:hAnsi="Times New Roman"/>
          <w:b/>
          <w:bCs/>
          <w:color w:val="000000" w:themeColor="text1"/>
          <w:sz w:val="40"/>
          <w:szCs w:val="40"/>
        </w:rPr>
        <w:t>, elle se fait de façon continue, depuis quelques années déjà, notamment avec l’organisation des différentes sessions du dialogue politique impliquant toutes les parties prenantes.</w:t>
      </w:r>
    </w:p>
    <w:p w14:paraId="0690D6C5" w14:textId="77777777" w:rsidR="00AA3ABB" w:rsidRPr="00AA3ABB" w:rsidRDefault="00AA3ABB" w:rsidP="00AA3ABB">
      <w:pPr>
        <w:spacing w:after="0" w:line="240" w:lineRule="auto"/>
        <w:ind w:left="708"/>
        <w:jc w:val="both"/>
        <w:rPr>
          <w:rFonts w:ascii="Times New Roman" w:hAnsi="Times New Roman"/>
          <w:b/>
          <w:bCs/>
          <w:sz w:val="40"/>
          <w:szCs w:val="40"/>
        </w:rPr>
      </w:pPr>
    </w:p>
    <w:p w14:paraId="7D8BEA73" w14:textId="77777777" w:rsidR="00AA3ABB" w:rsidRPr="00AA3ABB" w:rsidRDefault="00AA3ABB" w:rsidP="00AA3ABB">
      <w:pPr>
        <w:spacing w:after="0" w:line="240" w:lineRule="auto"/>
        <w:ind w:left="708"/>
        <w:jc w:val="both"/>
        <w:rPr>
          <w:rFonts w:ascii="Times New Roman" w:hAnsi="Times New Roman"/>
          <w:b/>
          <w:bCs/>
          <w:sz w:val="40"/>
          <w:szCs w:val="40"/>
        </w:rPr>
      </w:pPr>
      <w:r w:rsidRPr="00AA3ABB">
        <w:rPr>
          <w:rFonts w:ascii="Times New Roman" w:hAnsi="Times New Roman"/>
          <w:b/>
          <w:bCs/>
          <w:sz w:val="40"/>
          <w:szCs w:val="40"/>
        </w:rPr>
        <w:lastRenderedPageBreak/>
        <w:t>La révision de la liste électorale soutenue par des campagnes de sensibilisation figure au nombre des mesures les plus récentes. Le Gouvernement a justement pris des dispositions pour garantir la gratuité de la délivrance des pièces nécessaires pour faciliter l’inscription sur la liste électorale.</w:t>
      </w:r>
    </w:p>
    <w:p w14:paraId="7BAE4864" w14:textId="77777777" w:rsidR="00AA3ABB" w:rsidRPr="00AA3ABB" w:rsidRDefault="00AA3ABB" w:rsidP="00AA3ABB">
      <w:pPr>
        <w:spacing w:after="0" w:line="240" w:lineRule="auto"/>
        <w:ind w:left="708"/>
        <w:jc w:val="both"/>
        <w:rPr>
          <w:rFonts w:ascii="Times New Roman" w:hAnsi="Times New Roman"/>
          <w:b/>
          <w:bCs/>
          <w:sz w:val="40"/>
          <w:szCs w:val="40"/>
        </w:rPr>
      </w:pPr>
    </w:p>
    <w:p w14:paraId="681C2607" w14:textId="77777777" w:rsidR="00AA3ABB" w:rsidRPr="00AA3ABB" w:rsidRDefault="00AA3ABB" w:rsidP="00AA3ABB">
      <w:pPr>
        <w:spacing w:after="0" w:line="240" w:lineRule="auto"/>
        <w:ind w:left="708"/>
        <w:jc w:val="both"/>
        <w:rPr>
          <w:rFonts w:ascii="Times New Roman" w:hAnsi="Times New Roman"/>
          <w:b/>
          <w:bCs/>
          <w:sz w:val="40"/>
          <w:szCs w:val="40"/>
        </w:rPr>
      </w:pPr>
      <w:r>
        <w:rPr>
          <w:rFonts w:ascii="Times New Roman" w:hAnsi="Times New Roman"/>
          <w:b/>
          <w:bCs/>
          <w:sz w:val="40"/>
          <w:szCs w:val="40"/>
        </w:rPr>
        <w:t>S’agissant des personnes en situation de handicap, l</w:t>
      </w:r>
      <w:r w:rsidRPr="00AA3ABB">
        <w:rPr>
          <w:rFonts w:ascii="Times New Roman" w:hAnsi="Times New Roman"/>
          <w:b/>
          <w:bCs/>
          <w:sz w:val="40"/>
          <w:szCs w:val="40"/>
        </w:rPr>
        <w:t>’ordonnance du 08 avril 2020 portant révision de la liste électorale comporte</w:t>
      </w:r>
      <w:r w:rsidR="00D66AAA">
        <w:rPr>
          <w:rFonts w:ascii="Times New Roman" w:hAnsi="Times New Roman"/>
          <w:b/>
          <w:bCs/>
          <w:sz w:val="40"/>
          <w:szCs w:val="40"/>
        </w:rPr>
        <w:t xml:space="preserve"> </w:t>
      </w:r>
      <w:r w:rsidRPr="00AA3ABB">
        <w:rPr>
          <w:rFonts w:ascii="Times New Roman" w:hAnsi="Times New Roman"/>
          <w:b/>
          <w:bCs/>
          <w:sz w:val="40"/>
          <w:szCs w:val="40"/>
        </w:rPr>
        <w:t xml:space="preserve">des règles visant à </w:t>
      </w:r>
      <w:r>
        <w:rPr>
          <w:rFonts w:ascii="Times New Roman" w:hAnsi="Times New Roman"/>
          <w:b/>
          <w:bCs/>
          <w:sz w:val="40"/>
          <w:szCs w:val="40"/>
        </w:rPr>
        <w:t>leur garantir l’accessibilité du vote</w:t>
      </w:r>
      <w:r w:rsidRPr="00AA3ABB">
        <w:rPr>
          <w:rFonts w:ascii="Times New Roman" w:hAnsi="Times New Roman"/>
          <w:b/>
          <w:bCs/>
          <w:sz w:val="40"/>
          <w:szCs w:val="40"/>
        </w:rPr>
        <w:t>, en plus de l’accroissement du nombre de bureaux de vote pour les rapprocher davantage des populations.</w:t>
      </w:r>
    </w:p>
    <w:p w14:paraId="1AEBC492" w14:textId="77777777" w:rsidR="00AA3ABB" w:rsidRPr="00AA3ABB" w:rsidRDefault="00AA3ABB" w:rsidP="00AA3ABB">
      <w:pPr>
        <w:spacing w:after="0" w:line="240" w:lineRule="auto"/>
        <w:ind w:left="708"/>
        <w:jc w:val="both"/>
        <w:rPr>
          <w:rFonts w:ascii="Times New Roman" w:hAnsi="Times New Roman"/>
          <w:b/>
          <w:bCs/>
          <w:sz w:val="40"/>
          <w:szCs w:val="40"/>
        </w:rPr>
      </w:pPr>
    </w:p>
    <w:p w14:paraId="61E0C956" w14:textId="77777777" w:rsidR="00AA3ABB" w:rsidRDefault="00AA3ABB" w:rsidP="00AA3ABB">
      <w:pPr>
        <w:spacing w:after="0" w:line="240" w:lineRule="auto"/>
        <w:ind w:left="708"/>
        <w:jc w:val="both"/>
        <w:rPr>
          <w:rFonts w:ascii="Times New Roman" w:hAnsi="Times New Roman"/>
          <w:b/>
          <w:bCs/>
          <w:sz w:val="40"/>
          <w:szCs w:val="40"/>
        </w:rPr>
      </w:pPr>
      <w:r w:rsidRPr="00785D92">
        <w:rPr>
          <w:rFonts w:ascii="Times New Roman" w:hAnsi="Times New Roman"/>
          <w:b/>
          <w:bCs/>
          <w:color w:val="000000" w:themeColor="text1"/>
          <w:sz w:val="40"/>
          <w:szCs w:val="40"/>
        </w:rPr>
        <w:t>S’agissant du taux élevé de la population carcérale,</w:t>
      </w:r>
      <w:r w:rsidR="00E852A5" w:rsidRPr="00785D92">
        <w:rPr>
          <w:rFonts w:ascii="Times New Roman" w:hAnsi="Times New Roman"/>
          <w:b/>
          <w:bCs/>
          <w:color w:val="000000" w:themeColor="text1"/>
          <w:sz w:val="40"/>
          <w:szCs w:val="40"/>
        </w:rPr>
        <w:t xml:space="preserve"> qui a également retenu l’attention de l’Espagne,</w:t>
      </w:r>
      <w:r w:rsidRPr="00785D92">
        <w:rPr>
          <w:rFonts w:ascii="Times New Roman" w:hAnsi="Times New Roman"/>
          <w:b/>
          <w:bCs/>
          <w:color w:val="000000" w:themeColor="text1"/>
          <w:sz w:val="40"/>
          <w:szCs w:val="40"/>
        </w:rPr>
        <w:t xml:space="preserve"> cette situation est principalement liée aux capacités </w:t>
      </w:r>
      <w:r w:rsidRPr="00AA3ABB">
        <w:rPr>
          <w:rFonts w:ascii="Times New Roman" w:hAnsi="Times New Roman"/>
          <w:b/>
          <w:bCs/>
          <w:sz w:val="40"/>
          <w:szCs w:val="40"/>
        </w:rPr>
        <w:t>d’accueil des établissements pénitentiaires qui sont dépassées, parce qu’elles n’ont pas suivi le rythme de croissance de la population.</w:t>
      </w:r>
    </w:p>
    <w:p w14:paraId="0798E035" w14:textId="77777777" w:rsidR="00AA3ABB" w:rsidRPr="00AA3ABB" w:rsidRDefault="00AA3ABB" w:rsidP="00AA3ABB">
      <w:pPr>
        <w:spacing w:after="0" w:line="240" w:lineRule="auto"/>
        <w:ind w:left="708"/>
        <w:jc w:val="both"/>
        <w:rPr>
          <w:rFonts w:ascii="Times New Roman" w:hAnsi="Times New Roman"/>
          <w:b/>
          <w:bCs/>
          <w:sz w:val="40"/>
          <w:szCs w:val="40"/>
        </w:rPr>
      </w:pPr>
    </w:p>
    <w:p w14:paraId="0EDDFD51" w14:textId="77777777" w:rsidR="00AA3ABB" w:rsidRPr="00AA3ABB" w:rsidRDefault="00AA3ABB" w:rsidP="00AA3ABB">
      <w:pPr>
        <w:spacing w:after="0" w:line="240" w:lineRule="auto"/>
        <w:ind w:left="708"/>
        <w:jc w:val="both"/>
        <w:rPr>
          <w:rFonts w:ascii="Times New Roman" w:hAnsi="Times New Roman"/>
          <w:b/>
          <w:bCs/>
          <w:sz w:val="40"/>
          <w:szCs w:val="40"/>
        </w:rPr>
      </w:pPr>
      <w:r w:rsidRPr="00AA3ABB">
        <w:rPr>
          <w:rFonts w:ascii="Times New Roman" w:hAnsi="Times New Roman"/>
          <w:b/>
          <w:bCs/>
          <w:sz w:val="40"/>
          <w:szCs w:val="40"/>
        </w:rPr>
        <w:t>Pour remédier à cette situation, l’Etat poursuit le processus de réhabilitation et de construction des établissements pénitentiaires. Quatre nouveaux établis</w:t>
      </w:r>
      <w:r>
        <w:rPr>
          <w:rFonts w:ascii="Times New Roman" w:hAnsi="Times New Roman"/>
          <w:b/>
          <w:bCs/>
          <w:sz w:val="40"/>
          <w:szCs w:val="40"/>
        </w:rPr>
        <w:t>sements ont déjà été construits. L</w:t>
      </w:r>
      <w:r w:rsidRPr="00AA3ABB">
        <w:rPr>
          <w:rFonts w:ascii="Times New Roman" w:hAnsi="Times New Roman"/>
          <w:b/>
          <w:bCs/>
          <w:sz w:val="40"/>
          <w:szCs w:val="40"/>
        </w:rPr>
        <w:t xml:space="preserve">a restructuration de la Maison d’Arrêt </w:t>
      </w:r>
      <w:r w:rsidRPr="00E852A5">
        <w:rPr>
          <w:rFonts w:ascii="Times New Roman" w:hAnsi="Times New Roman"/>
          <w:b/>
          <w:bCs/>
          <w:color w:val="000000" w:themeColor="text1"/>
          <w:sz w:val="40"/>
          <w:szCs w:val="40"/>
        </w:rPr>
        <w:t xml:space="preserve">et de Correction d’Abidjan a permis d’accroitre de </w:t>
      </w:r>
      <w:r w:rsidR="00FF752D" w:rsidRPr="00E852A5">
        <w:rPr>
          <w:rFonts w:ascii="Times New Roman" w:hAnsi="Times New Roman"/>
          <w:b/>
          <w:bCs/>
          <w:color w:val="000000" w:themeColor="text1"/>
          <w:sz w:val="40"/>
          <w:szCs w:val="40"/>
        </w:rPr>
        <w:t>2</w:t>
      </w:r>
      <w:r w:rsidRPr="00E852A5">
        <w:rPr>
          <w:rFonts w:ascii="Times New Roman" w:hAnsi="Times New Roman"/>
          <w:b/>
          <w:bCs/>
          <w:color w:val="000000" w:themeColor="text1"/>
          <w:sz w:val="40"/>
          <w:szCs w:val="40"/>
        </w:rPr>
        <w:t>5</w:t>
      </w:r>
      <w:r w:rsidR="00FF752D" w:rsidRPr="00E852A5">
        <w:rPr>
          <w:rFonts w:ascii="Times New Roman" w:hAnsi="Times New Roman"/>
          <w:b/>
          <w:bCs/>
          <w:color w:val="000000" w:themeColor="text1"/>
          <w:sz w:val="40"/>
          <w:szCs w:val="40"/>
        </w:rPr>
        <w:t>71</w:t>
      </w:r>
      <w:r w:rsidRPr="00E852A5">
        <w:rPr>
          <w:rFonts w:ascii="Times New Roman" w:hAnsi="Times New Roman"/>
          <w:b/>
          <w:bCs/>
          <w:color w:val="000000" w:themeColor="text1"/>
          <w:sz w:val="40"/>
          <w:szCs w:val="40"/>
        </w:rPr>
        <w:t xml:space="preserve"> places ses capacités </w:t>
      </w:r>
      <w:r w:rsidRPr="00AA3ABB">
        <w:rPr>
          <w:rFonts w:ascii="Times New Roman" w:hAnsi="Times New Roman"/>
          <w:b/>
          <w:bCs/>
          <w:sz w:val="40"/>
          <w:szCs w:val="40"/>
        </w:rPr>
        <w:t>d’accueil.</w:t>
      </w:r>
    </w:p>
    <w:p w14:paraId="754BB868" w14:textId="77777777" w:rsidR="00AA3ABB" w:rsidRPr="00AA3ABB" w:rsidRDefault="00AA3ABB" w:rsidP="00AA3ABB">
      <w:pPr>
        <w:spacing w:after="0" w:line="240" w:lineRule="auto"/>
        <w:ind w:left="708"/>
        <w:jc w:val="both"/>
        <w:rPr>
          <w:rFonts w:ascii="Times New Roman" w:hAnsi="Times New Roman"/>
          <w:b/>
          <w:bCs/>
          <w:sz w:val="40"/>
          <w:szCs w:val="40"/>
        </w:rPr>
      </w:pPr>
      <w:r w:rsidRPr="00AA3ABB">
        <w:rPr>
          <w:rFonts w:ascii="Times New Roman" w:hAnsi="Times New Roman"/>
          <w:b/>
          <w:bCs/>
          <w:sz w:val="40"/>
          <w:szCs w:val="40"/>
        </w:rPr>
        <w:t xml:space="preserve"> </w:t>
      </w:r>
    </w:p>
    <w:p w14:paraId="74EE5F85" w14:textId="77777777" w:rsidR="00AA3ABB" w:rsidRPr="00AA3ABB" w:rsidRDefault="00AA3ABB" w:rsidP="00AA3ABB">
      <w:pPr>
        <w:spacing w:after="0" w:line="240" w:lineRule="auto"/>
        <w:ind w:left="708"/>
        <w:jc w:val="both"/>
        <w:rPr>
          <w:rFonts w:ascii="Times New Roman" w:hAnsi="Times New Roman"/>
          <w:b/>
          <w:bCs/>
          <w:sz w:val="40"/>
          <w:szCs w:val="40"/>
        </w:rPr>
      </w:pPr>
      <w:r w:rsidRPr="00AA3ABB">
        <w:rPr>
          <w:rFonts w:ascii="Times New Roman" w:hAnsi="Times New Roman"/>
          <w:b/>
          <w:bCs/>
          <w:sz w:val="40"/>
          <w:szCs w:val="40"/>
        </w:rPr>
        <w:lastRenderedPageBreak/>
        <w:t xml:space="preserve">Combiné avec l’application des mesures alternatives à la détention, l’accroissement </w:t>
      </w:r>
      <w:r w:rsidR="00400066" w:rsidRPr="00AA3ABB">
        <w:rPr>
          <w:rFonts w:ascii="Times New Roman" w:hAnsi="Times New Roman"/>
          <w:b/>
          <w:bCs/>
          <w:sz w:val="40"/>
          <w:szCs w:val="40"/>
        </w:rPr>
        <w:t>des capacités</w:t>
      </w:r>
      <w:r w:rsidRPr="00AA3ABB">
        <w:rPr>
          <w:rFonts w:ascii="Times New Roman" w:hAnsi="Times New Roman"/>
          <w:b/>
          <w:bCs/>
          <w:sz w:val="40"/>
          <w:szCs w:val="40"/>
        </w:rPr>
        <w:t xml:space="preserve"> d’accueil des établissements pénitentiaires permettra de mettre le nombre de places disponibles en adéquation avec la population carcérale.</w:t>
      </w:r>
    </w:p>
    <w:p w14:paraId="77D36753" w14:textId="77777777" w:rsidR="00AA3ABB" w:rsidRPr="00AA3ABB" w:rsidRDefault="00AA3ABB" w:rsidP="00AA3ABB">
      <w:pPr>
        <w:spacing w:after="0" w:line="240" w:lineRule="auto"/>
        <w:ind w:left="708"/>
        <w:jc w:val="both"/>
        <w:rPr>
          <w:rFonts w:ascii="Times New Roman" w:hAnsi="Times New Roman"/>
          <w:b/>
          <w:bCs/>
          <w:sz w:val="40"/>
          <w:szCs w:val="40"/>
        </w:rPr>
      </w:pPr>
    </w:p>
    <w:p w14:paraId="042FDEA8" w14:textId="77777777" w:rsidR="00AA3ABB" w:rsidRPr="00AA3ABB" w:rsidRDefault="00AA3ABB" w:rsidP="00AA3ABB">
      <w:pPr>
        <w:spacing w:after="0" w:line="240" w:lineRule="auto"/>
        <w:ind w:left="708"/>
        <w:jc w:val="both"/>
        <w:rPr>
          <w:rFonts w:ascii="Times New Roman" w:hAnsi="Times New Roman"/>
          <w:b/>
          <w:bCs/>
          <w:sz w:val="40"/>
          <w:szCs w:val="40"/>
        </w:rPr>
      </w:pPr>
      <w:r w:rsidRPr="00AA3ABB">
        <w:rPr>
          <w:rFonts w:ascii="Times New Roman" w:hAnsi="Times New Roman"/>
          <w:b/>
          <w:bCs/>
          <w:sz w:val="40"/>
          <w:szCs w:val="40"/>
        </w:rPr>
        <w:t>Pour permettre un suivi efficient de la situation carcérale de chaque détenu, un logiciel de gestion des établissements et de l’administration pénitentiaire a été mis en place. Ce mécanisme de veille et d’alerte permet de prévenir le</w:t>
      </w:r>
      <w:r w:rsidR="0085679C">
        <w:rPr>
          <w:rFonts w:ascii="Times New Roman" w:hAnsi="Times New Roman"/>
          <w:b/>
          <w:bCs/>
          <w:sz w:val="40"/>
          <w:szCs w:val="40"/>
        </w:rPr>
        <w:t>s</w:t>
      </w:r>
      <w:r w:rsidRPr="00AA3ABB">
        <w:rPr>
          <w:rFonts w:ascii="Times New Roman" w:hAnsi="Times New Roman"/>
          <w:b/>
          <w:bCs/>
          <w:sz w:val="40"/>
          <w:szCs w:val="40"/>
        </w:rPr>
        <w:t xml:space="preserve"> dépassement</w:t>
      </w:r>
      <w:r w:rsidR="0085679C">
        <w:rPr>
          <w:rFonts w:ascii="Times New Roman" w:hAnsi="Times New Roman"/>
          <w:b/>
          <w:bCs/>
          <w:sz w:val="40"/>
          <w:szCs w:val="40"/>
        </w:rPr>
        <w:t>s de</w:t>
      </w:r>
      <w:r w:rsidRPr="00AA3ABB">
        <w:rPr>
          <w:rFonts w:ascii="Times New Roman" w:hAnsi="Times New Roman"/>
          <w:b/>
          <w:bCs/>
          <w:sz w:val="40"/>
          <w:szCs w:val="40"/>
        </w:rPr>
        <w:t xml:space="preserve"> délais de détention préventive.</w:t>
      </w:r>
    </w:p>
    <w:p w14:paraId="3B7D7E1E" w14:textId="77777777" w:rsidR="00AA3ABB" w:rsidRPr="00AA3ABB" w:rsidRDefault="00AA3ABB" w:rsidP="00AA3ABB">
      <w:pPr>
        <w:spacing w:after="0" w:line="240" w:lineRule="auto"/>
        <w:ind w:left="708"/>
        <w:jc w:val="both"/>
        <w:rPr>
          <w:rFonts w:ascii="Times New Roman" w:hAnsi="Times New Roman"/>
          <w:b/>
          <w:bCs/>
          <w:sz w:val="40"/>
          <w:szCs w:val="40"/>
        </w:rPr>
      </w:pPr>
    </w:p>
    <w:p w14:paraId="585C0962" w14:textId="77777777" w:rsidR="00AA3ABB" w:rsidRPr="00AA3ABB" w:rsidRDefault="00AA3ABB" w:rsidP="00AA3ABB">
      <w:pPr>
        <w:spacing w:after="0" w:line="240" w:lineRule="auto"/>
        <w:ind w:left="708"/>
        <w:jc w:val="both"/>
        <w:rPr>
          <w:rFonts w:ascii="Times New Roman" w:hAnsi="Times New Roman"/>
          <w:b/>
          <w:bCs/>
          <w:sz w:val="40"/>
          <w:szCs w:val="40"/>
        </w:rPr>
      </w:pPr>
      <w:r w:rsidRPr="00AA3ABB">
        <w:rPr>
          <w:rFonts w:ascii="Times New Roman" w:hAnsi="Times New Roman"/>
          <w:b/>
          <w:bCs/>
          <w:sz w:val="40"/>
          <w:szCs w:val="40"/>
        </w:rPr>
        <w:t xml:space="preserve">En réponse à la question de la Slovénie sur les mesures prises pour lutter contre l'âgisme, je voudrais indiquer que le Code pénal incrimine explicitement la discrimination fondée sur l’âge. </w:t>
      </w:r>
    </w:p>
    <w:p w14:paraId="5DE0CF30" w14:textId="77777777" w:rsidR="00AA3ABB" w:rsidRPr="00AA3ABB" w:rsidRDefault="00AA3ABB" w:rsidP="00AA3ABB">
      <w:pPr>
        <w:spacing w:after="0" w:line="240" w:lineRule="auto"/>
        <w:ind w:left="708"/>
        <w:jc w:val="both"/>
        <w:rPr>
          <w:rFonts w:ascii="Times New Roman" w:hAnsi="Times New Roman"/>
          <w:b/>
          <w:bCs/>
          <w:sz w:val="40"/>
          <w:szCs w:val="40"/>
        </w:rPr>
      </w:pPr>
    </w:p>
    <w:p w14:paraId="1479556F" w14:textId="77777777" w:rsidR="00AA3ABB" w:rsidRPr="00AA3ABB" w:rsidRDefault="00AA3ABB" w:rsidP="00AA3ABB">
      <w:pPr>
        <w:spacing w:after="0" w:line="240" w:lineRule="auto"/>
        <w:ind w:left="708"/>
        <w:jc w:val="both"/>
        <w:rPr>
          <w:rFonts w:ascii="Times New Roman" w:hAnsi="Times New Roman"/>
          <w:b/>
          <w:bCs/>
          <w:sz w:val="40"/>
          <w:szCs w:val="40"/>
        </w:rPr>
      </w:pPr>
      <w:r w:rsidRPr="00AA3ABB">
        <w:rPr>
          <w:rFonts w:ascii="Times New Roman" w:hAnsi="Times New Roman"/>
          <w:b/>
          <w:bCs/>
          <w:sz w:val="40"/>
          <w:szCs w:val="40"/>
        </w:rPr>
        <w:t xml:space="preserve">Une politique nationale en faveur des personnes âgés est en cours d'élaboration. Cependant, un projet national d'appui aux personnes âgés est mis en œuvre depuis 2017. </w:t>
      </w:r>
    </w:p>
    <w:p w14:paraId="0DCF3382" w14:textId="77777777" w:rsidR="00AA3ABB" w:rsidRPr="00AA3ABB" w:rsidRDefault="00AA3ABB" w:rsidP="00AA3ABB">
      <w:pPr>
        <w:spacing w:after="0" w:line="240" w:lineRule="auto"/>
        <w:ind w:left="708"/>
        <w:jc w:val="both"/>
        <w:rPr>
          <w:rFonts w:ascii="Times New Roman" w:hAnsi="Times New Roman"/>
          <w:b/>
          <w:bCs/>
          <w:sz w:val="40"/>
          <w:szCs w:val="40"/>
        </w:rPr>
      </w:pPr>
    </w:p>
    <w:p w14:paraId="60F7ADD5" w14:textId="77777777" w:rsidR="00AA3ABB" w:rsidRPr="00AA3ABB" w:rsidRDefault="00AA3ABB" w:rsidP="00AA3ABB">
      <w:pPr>
        <w:spacing w:after="0" w:line="240" w:lineRule="auto"/>
        <w:ind w:left="708"/>
        <w:jc w:val="both"/>
        <w:rPr>
          <w:rFonts w:ascii="Times New Roman" w:hAnsi="Times New Roman"/>
          <w:b/>
          <w:bCs/>
          <w:sz w:val="40"/>
          <w:szCs w:val="40"/>
        </w:rPr>
      </w:pPr>
      <w:r w:rsidRPr="00AA3ABB">
        <w:rPr>
          <w:rFonts w:ascii="Times New Roman" w:hAnsi="Times New Roman"/>
          <w:b/>
          <w:bCs/>
          <w:sz w:val="40"/>
          <w:szCs w:val="40"/>
        </w:rPr>
        <w:t>De façon plus spécifique, le niveau des pensions et le panier des prestations ont été améliorés au profit des personnes retraitées.</w:t>
      </w:r>
    </w:p>
    <w:p w14:paraId="18D4B9A5" w14:textId="77777777" w:rsidR="00AA3ABB" w:rsidRPr="00AA3ABB" w:rsidRDefault="00AA3ABB" w:rsidP="00AA3ABB">
      <w:pPr>
        <w:spacing w:after="0" w:line="240" w:lineRule="auto"/>
        <w:ind w:left="708"/>
        <w:jc w:val="both"/>
        <w:rPr>
          <w:rFonts w:ascii="Times New Roman" w:hAnsi="Times New Roman"/>
          <w:b/>
          <w:bCs/>
          <w:sz w:val="40"/>
          <w:szCs w:val="40"/>
        </w:rPr>
      </w:pPr>
    </w:p>
    <w:p w14:paraId="33E2ACAF" w14:textId="77777777" w:rsidR="00977676" w:rsidRPr="00A74CE5" w:rsidRDefault="00977676" w:rsidP="000B7672">
      <w:pPr>
        <w:spacing w:after="0" w:line="240" w:lineRule="auto"/>
        <w:ind w:firstLine="708"/>
        <w:jc w:val="both"/>
        <w:rPr>
          <w:rFonts w:ascii="Times New Roman" w:hAnsi="Times New Roman"/>
          <w:b/>
          <w:bCs/>
          <w:color w:val="000000"/>
          <w:sz w:val="40"/>
          <w:szCs w:val="40"/>
          <w:lang w:val="fr-CH" w:eastAsia="x-none"/>
        </w:rPr>
      </w:pPr>
      <w:r w:rsidRPr="00A74CE5">
        <w:rPr>
          <w:rFonts w:ascii="Times New Roman" w:hAnsi="Times New Roman"/>
          <w:b/>
          <w:bCs/>
          <w:color w:val="000000"/>
          <w:sz w:val="40"/>
          <w:szCs w:val="40"/>
          <w:lang w:val="fr-CH" w:eastAsia="x-none"/>
        </w:rPr>
        <w:lastRenderedPageBreak/>
        <w:t>Telle est l’économie de notre déclaration liminaire.</w:t>
      </w:r>
    </w:p>
    <w:p w14:paraId="1A0782D4" w14:textId="77777777" w:rsidR="00977676" w:rsidRPr="00A74CE5" w:rsidRDefault="00977676" w:rsidP="00585AB8">
      <w:pPr>
        <w:spacing w:after="0" w:line="240" w:lineRule="auto"/>
        <w:jc w:val="both"/>
        <w:rPr>
          <w:rFonts w:ascii="Times New Roman" w:hAnsi="Times New Roman"/>
          <w:b/>
          <w:bCs/>
          <w:color w:val="000000"/>
          <w:sz w:val="40"/>
          <w:szCs w:val="40"/>
          <w:lang w:val="fr-CH" w:eastAsia="x-none"/>
        </w:rPr>
      </w:pPr>
    </w:p>
    <w:p w14:paraId="2D32BCE8" w14:textId="77777777" w:rsidR="00977676" w:rsidRPr="00A74CE5" w:rsidRDefault="00977676" w:rsidP="000B7672">
      <w:pPr>
        <w:spacing w:after="0" w:line="240" w:lineRule="auto"/>
        <w:ind w:firstLine="708"/>
        <w:jc w:val="both"/>
        <w:rPr>
          <w:rFonts w:ascii="Times New Roman" w:hAnsi="Times New Roman"/>
          <w:b/>
          <w:bCs/>
          <w:color w:val="000000"/>
          <w:sz w:val="40"/>
          <w:szCs w:val="40"/>
          <w:lang w:val="fr-CH" w:eastAsia="x-none"/>
        </w:rPr>
      </w:pPr>
      <w:r w:rsidRPr="00A74CE5">
        <w:rPr>
          <w:rFonts w:ascii="Times New Roman" w:hAnsi="Times New Roman"/>
          <w:b/>
          <w:bCs/>
          <w:color w:val="000000"/>
          <w:sz w:val="40"/>
          <w:szCs w:val="40"/>
          <w:lang w:val="fr-CH" w:eastAsia="x-none"/>
        </w:rPr>
        <w:t>Je vous remercie de votre aimable attention.</w:t>
      </w:r>
    </w:p>
    <w:p w14:paraId="0E85EB79" w14:textId="77777777" w:rsidR="00977676" w:rsidRPr="00A74CE5" w:rsidRDefault="00977676" w:rsidP="00585AB8">
      <w:pPr>
        <w:spacing w:after="0" w:line="240" w:lineRule="auto"/>
        <w:jc w:val="both"/>
        <w:rPr>
          <w:rFonts w:ascii="Times New Roman" w:hAnsi="Times New Roman"/>
          <w:b/>
          <w:bCs/>
          <w:color w:val="000000"/>
          <w:sz w:val="40"/>
          <w:szCs w:val="40"/>
          <w:lang w:eastAsia="fr-FR"/>
        </w:rPr>
      </w:pPr>
    </w:p>
    <w:p w14:paraId="42A7369B" w14:textId="77777777" w:rsidR="003232F5" w:rsidRPr="00A74CE5" w:rsidRDefault="003232F5" w:rsidP="00585AB8">
      <w:pPr>
        <w:spacing w:after="0" w:line="240" w:lineRule="auto"/>
        <w:jc w:val="both"/>
        <w:rPr>
          <w:rFonts w:ascii="Times New Roman" w:hAnsi="Times New Roman"/>
          <w:b/>
          <w:bCs/>
          <w:sz w:val="40"/>
          <w:szCs w:val="40"/>
        </w:rPr>
      </w:pPr>
    </w:p>
    <w:sectPr w:rsidR="003232F5" w:rsidRPr="00A74CE5" w:rsidSect="005A788B">
      <w:footerReference w:type="default" r:id="rId8"/>
      <w:pgSz w:w="16838" w:h="11906" w:orient="landscape"/>
      <w:pgMar w:top="709" w:right="1417" w:bottom="993"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3797973" w14:textId="77777777" w:rsidR="00DC2B4E" w:rsidRDefault="00DC2B4E">
      <w:pPr>
        <w:spacing w:after="0" w:line="240" w:lineRule="auto"/>
      </w:pPr>
      <w:r>
        <w:separator/>
      </w:r>
    </w:p>
  </w:endnote>
  <w:endnote w:type="continuationSeparator" w:id="0">
    <w:p w14:paraId="7ED07F71" w14:textId="77777777" w:rsidR="00DC2B4E" w:rsidRDefault="00DC2B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Georgia">
    <w:panose1 w:val="020405020504050203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B63E8A" w14:textId="77777777" w:rsidR="000B7672" w:rsidRPr="000B7672" w:rsidRDefault="008D0098">
    <w:pPr>
      <w:rPr>
        <w:rFonts w:ascii="Calibri Light" w:eastAsia="Times New Roman" w:hAnsi="Calibri Light"/>
      </w:rPr>
    </w:pPr>
    <w:r>
      <w:rPr>
        <w:noProof/>
      </w:rPr>
      <mc:AlternateContent>
        <mc:Choice Requires="wps">
          <w:drawing>
            <wp:anchor distT="0" distB="0" distL="114300" distR="114300" simplePos="0" relativeHeight="251657728" behindDoc="0" locked="0" layoutInCell="1" allowOverlap="1" wp14:anchorId="46E4B6EC" wp14:editId="4F4A44F0">
              <wp:simplePos x="0" y="0"/>
              <wp:positionH relativeFrom="page">
                <wp:posOffset>9086850</wp:posOffset>
              </wp:positionH>
              <wp:positionV relativeFrom="page">
                <wp:posOffset>6623685</wp:posOffset>
              </wp:positionV>
              <wp:extent cx="581660" cy="492760"/>
              <wp:effectExtent l="0" t="0" r="0" b="0"/>
              <wp:wrapNone/>
              <wp:docPr id="1956147026" name="Ellips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81660" cy="492760"/>
                      </a:xfrm>
                      <a:prstGeom prst="ellipse">
                        <a:avLst/>
                      </a:prstGeom>
                      <a:solidFill>
                        <a:srgbClr val="40618B"/>
                      </a:solidFill>
                      <a:ln>
                        <a:noFill/>
                      </a:ln>
                    </wps:spPr>
                    <wps:txbx>
                      <w:txbxContent>
                        <w:p w14:paraId="6F4396C8" w14:textId="77777777" w:rsidR="000B7672" w:rsidRPr="000B7672" w:rsidRDefault="000B7672">
                          <w:pPr>
                            <w:pStyle w:val="Footer"/>
                            <w:jc w:val="center"/>
                            <w:rPr>
                              <w:b/>
                              <w:bCs/>
                              <w:color w:val="FFFFFF"/>
                              <w:sz w:val="32"/>
                              <w:szCs w:val="32"/>
                            </w:rPr>
                          </w:pPr>
                          <w:r w:rsidRPr="000B7672">
                            <w:fldChar w:fldCharType="begin"/>
                          </w:r>
                          <w:r>
                            <w:instrText>PAGE    \* MERGEFORMAT</w:instrText>
                          </w:r>
                          <w:r w:rsidRPr="000B7672">
                            <w:fldChar w:fldCharType="separate"/>
                          </w:r>
                          <w:r w:rsidR="0085679C" w:rsidRPr="0085679C">
                            <w:rPr>
                              <w:b/>
                              <w:bCs/>
                              <w:noProof/>
                              <w:color w:val="FFFFFF"/>
                              <w:sz w:val="32"/>
                              <w:szCs w:val="32"/>
                            </w:rPr>
                            <w:t>22</w:t>
                          </w:r>
                          <w:r w:rsidRPr="000B7672">
                            <w:rPr>
                              <w:b/>
                              <w:bCs/>
                              <w:color w:val="FFFFFF"/>
                              <w:sz w:val="32"/>
                              <w:szCs w:val="32"/>
                            </w:rPr>
                            <w:fldChar w:fldCharType="end"/>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46E4B6EC" id="Ellipse 1" o:spid="_x0000_s1026" style="position:absolute;margin-left:715.5pt;margin-top:521.55pt;width:45.8pt;height:38.8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" fillcolor="#40618b" stroked="f">
              <v:textbox>
                <w:txbxContent>
                  <w:p w14:paraId="6F4396C8" w14:textId="77777777" w:rsidR="000B7672" w:rsidRPr="000B7672" w:rsidRDefault="000B7672">
                    <w:pPr>
                      <w:pStyle w:val="Footer"/>
                      <w:jc w:val="center"/>
                      <w:rPr>
                        <w:b/>
                        <w:bCs/>
                        <w:color w:val="FFFFFF"/>
                        <w:sz w:val="32"/>
                        <w:szCs w:val="32"/>
                      </w:rPr>
                    </w:pPr>
                    <w:r w:rsidRPr="000B7672">
                      <w:fldChar w:fldCharType="begin"/>
                    </w:r>
                    <w:r>
                      <w:instrText>PAGE    \* MERGEFORMAT</w:instrText>
                    </w:r>
                    <w:r w:rsidRPr="000B7672">
                      <w:fldChar w:fldCharType="separate"/>
                    </w:r>
                    <w:r w:rsidR="0085679C" w:rsidRPr="0085679C">
                      <w:rPr>
                        <w:b/>
                        <w:bCs/>
                        <w:noProof/>
                        <w:color w:val="FFFFFF"/>
                        <w:sz w:val="32"/>
                        <w:szCs w:val="32"/>
                      </w:rPr>
                      <w:t>22</w:t>
                    </w:r>
                    <w:r w:rsidRPr="000B7672">
                      <w:rPr>
                        <w:b/>
                        <w:bCs/>
                        <w:color w:val="FFFFFF"/>
                        <w:sz w:val="32"/>
                        <w:szCs w:val="32"/>
                      </w:rPr>
                      <w:fldChar w:fldCharType="end"/>
                    </w:r>
                  </w:p>
                </w:txbxContent>
              </v:textbox>
              <w10:wrap anchorx="page" anchory="page"/>
            </v:oval>
          </w:pict>
        </mc:Fallback>
      </mc:AlternateContent>
    </w:r>
  </w:p>
  <w:p w14:paraId="4B8A2A98" w14:textId="77777777" w:rsidR="000B7672" w:rsidRDefault="000B76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BC4CF29" w14:textId="77777777" w:rsidR="00DC2B4E" w:rsidRDefault="00DC2B4E">
      <w:pPr>
        <w:spacing w:after="0" w:line="240" w:lineRule="auto"/>
      </w:pPr>
      <w:r>
        <w:separator/>
      </w:r>
    </w:p>
  </w:footnote>
  <w:footnote w:type="continuationSeparator" w:id="0">
    <w:p w14:paraId="39F81AB1" w14:textId="77777777" w:rsidR="00DC2B4E" w:rsidRDefault="00DC2B4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E787EBE"/>
    <w:multiLevelType w:val="hybridMultilevel"/>
    <w:tmpl w:val="80AA71D6"/>
    <w:lvl w:ilvl="0" w:tplc="300C000F">
      <w:start w:val="1"/>
      <w:numFmt w:val="decimal"/>
      <w:lvlText w:val="%1."/>
      <w:lvlJc w:val="left"/>
      <w:pPr>
        <w:ind w:left="1494" w:hanging="360"/>
      </w:pPr>
    </w:lvl>
    <w:lvl w:ilvl="1" w:tplc="300C0019" w:tentative="1">
      <w:start w:val="1"/>
      <w:numFmt w:val="lowerLetter"/>
      <w:lvlText w:val="%2."/>
      <w:lvlJc w:val="left"/>
      <w:pPr>
        <w:ind w:left="2214" w:hanging="360"/>
      </w:pPr>
    </w:lvl>
    <w:lvl w:ilvl="2" w:tplc="300C001B" w:tentative="1">
      <w:start w:val="1"/>
      <w:numFmt w:val="lowerRoman"/>
      <w:lvlText w:val="%3."/>
      <w:lvlJc w:val="right"/>
      <w:pPr>
        <w:ind w:left="2934" w:hanging="180"/>
      </w:pPr>
    </w:lvl>
    <w:lvl w:ilvl="3" w:tplc="300C000F" w:tentative="1">
      <w:start w:val="1"/>
      <w:numFmt w:val="decimal"/>
      <w:lvlText w:val="%4."/>
      <w:lvlJc w:val="left"/>
      <w:pPr>
        <w:ind w:left="3654" w:hanging="360"/>
      </w:pPr>
    </w:lvl>
    <w:lvl w:ilvl="4" w:tplc="300C0019" w:tentative="1">
      <w:start w:val="1"/>
      <w:numFmt w:val="lowerLetter"/>
      <w:lvlText w:val="%5."/>
      <w:lvlJc w:val="left"/>
      <w:pPr>
        <w:ind w:left="4374" w:hanging="360"/>
      </w:pPr>
    </w:lvl>
    <w:lvl w:ilvl="5" w:tplc="300C001B" w:tentative="1">
      <w:start w:val="1"/>
      <w:numFmt w:val="lowerRoman"/>
      <w:lvlText w:val="%6."/>
      <w:lvlJc w:val="right"/>
      <w:pPr>
        <w:ind w:left="5094" w:hanging="180"/>
      </w:pPr>
    </w:lvl>
    <w:lvl w:ilvl="6" w:tplc="300C000F" w:tentative="1">
      <w:start w:val="1"/>
      <w:numFmt w:val="decimal"/>
      <w:lvlText w:val="%7."/>
      <w:lvlJc w:val="left"/>
      <w:pPr>
        <w:ind w:left="5814" w:hanging="360"/>
      </w:pPr>
    </w:lvl>
    <w:lvl w:ilvl="7" w:tplc="300C0019" w:tentative="1">
      <w:start w:val="1"/>
      <w:numFmt w:val="lowerLetter"/>
      <w:lvlText w:val="%8."/>
      <w:lvlJc w:val="left"/>
      <w:pPr>
        <w:ind w:left="6534" w:hanging="360"/>
      </w:pPr>
    </w:lvl>
    <w:lvl w:ilvl="8" w:tplc="300C001B" w:tentative="1">
      <w:start w:val="1"/>
      <w:numFmt w:val="lowerRoman"/>
      <w:lvlText w:val="%9."/>
      <w:lvlJc w:val="right"/>
      <w:pPr>
        <w:ind w:left="7254" w:hanging="180"/>
      </w:pPr>
    </w:lvl>
  </w:abstractNum>
  <w:abstractNum w:abstractNumId="1" w15:restartNumberingAfterBreak="0">
    <w:nsid w:val="49E061DD"/>
    <w:multiLevelType w:val="hybridMultilevel"/>
    <w:tmpl w:val="385A6112"/>
    <w:lvl w:ilvl="0" w:tplc="CF1E5CF6">
      <w:start w:val="25"/>
      <w:numFmt w:val="bullet"/>
      <w:lvlText w:val="-"/>
      <w:lvlJc w:val="left"/>
      <w:pPr>
        <w:ind w:left="1428" w:hanging="360"/>
      </w:pPr>
      <w:rPr>
        <w:rFonts w:ascii="Georgia" w:hAnsi="Georgia"/>
      </w:rPr>
    </w:lvl>
    <w:lvl w:ilvl="1" w:tplc="300C0003" w:tentative="1">
      <w:start w:val="1"/>
      <w:numFmt w:val="bullet"/>
      <w:lvlText w:val="o"/>
      <w:lvlJc w:val="left"/>
      <w:pPr>
        <w:ind w:left="2148" w:hanging="360"/>
      </w:pPr>
      <w:rPr>
        <w:rFonts w:ascii="Courier New" w:hAnsi="Courier New" w:cs="Courier New" w:hint="default"/>
      </w:rPr>
    </w:lvl>
    <w:lvl w:ilvl="2" w:tplc="300C0005" w:tentative="1">
      <w:start w:val="1"/>
      <w:numFmt w:val="bullet"/>
      <w:lvlText w:val=""/>
      <w:lvlJc w:val="left"/>
      <w:pPr>
        <w:ind w:left="2868" w:hanging="360"/>
      </w:pPr>
      <w:rPr>
        <w:rFonts w:ascii="Wingdings" w:hAnsi="Wingdings" w:hint="default"/>
      </w:rPr>
    </w:lvl>
    <w:lvl w:ilvl="3" w:tplc="300C0001" w:tentative="1">
      <w:start w:val="1"/>
      <w:numFmt w:val="bullet"/>
      <w:lvlText w:val=""/>
      <w:lvlJc w:val="left"/>
      <w:pPr>
        <w:ind w:left="3588" w:hanging="360"/>
      </w:pPr>
      <w:rPr>
        <w:rFonts w:ascii="Symbol" w:hAnsi="Symbol" w:hint="default"/>
      </w:rPr>
    </w:lvl>
    <w:lvl w:ilvl="4" w:tplc="300C0003" w:tentative="1">
      <w:start w:val="1"/>
      <w:numFmt w:val="bullet"/>
      <w:lvlText w:val="o"/>
      <w:lvlJc w:val="left"/>
      <w:pPr>
        <w:ind w:left="4308" w:hanging="360"/>
      </w:pPr>
      <w:rPr>
        <w:rFonts w:ascii="Courier New" w:hAnsi="Courier New" w:cs="Courier New" w:hint="default"/>
      </w:rPr>
    </w:lvl>
    <w:lvl w:ilvl="5" w:tplc="300C0005" w:tentative="1">
      <w:start w:val="1"/>
      <w:numFmt w:val="bullet"/>
      <w:lvlText w:val=""/>
      <w:lvlJc w:val="left"/>
      <w:pPr>
        <w:ind w:left="5028" w:hanging="360"/>
      </w:pPr>
      <w:rPr>
        <w:rFonts w:ascii="Wingdings" w:hAnsi="Wingdings" w:hint="default"/>
      </w:rPr>
    </w:lvl>
    <w:lvl w:ilvl="6" w:tplc="300C0001" w:tentative="1">
      <w:start w:val="1"/>
      <w:numFmt w:val="bullet"/>
      <w:lvlText w:val=""/>
      <w:lvlJc w:val="left"/>
      <w:pPr>
        <w:ind w:left="5748" w:hanging="360"/>
      </w:pPr>
      <w:rPr>
        <w:rFonts w:ascii="Symbol" w:hAnsi="Symbol" w:hint="default"/>
      </w:rPr>
    </w:lvl>
    <w:lvl w:ilvl="7" w:tplc="300C0003" w:tentative="1">
      <w:start w:val="1"/>
      <w:numFmt w:val="bullet"/>
      <w:lvlText w:val="o"/>
      <w:lvlJc w:val="left"/>
      <w:pPr>
        <w:ind w:left="6468" w:hanging="360"/>
      </w:pPr>
      <w:rPr>
        <w:rFonts w:ascii="Courier New" w:hAnsi="Courier New" w:cs="Courier New" w:hint="default"/>
      </w:rPr>
    </w:lvl>
    <w:lvl w:ilvl="8" w:tplc="300C0005" w:tentative="1">
      <w:start w:val="1"/>
      <w:numFmt w:val="bullet"/>
      <w:lvlText w:val=""/>
      <w:lvlJc w:val="left"/>
      <w:pPr>
        <w:ind w:left="7188" w:hanging="360"/>
      </w:pPr>
      <w:rPr>
        <w:rFonts w:ascii="Wingdings" w:hAnsi="Wingdings" w:hint="default"/>
      </w:rPr>
    </w:lvl>
  </w:abstractNum>
  <w:abstractNum w:abstractNumId="2" w15:restartNumberingAfterBreak="0">
    <w:nsid w:val="70C33B4C"/>
    <w:multiLevelType w:val="hybridMultilevel"/>
    <w:tmpl w:val="4010117C"/>
    <w:lvl w:ilvl="0" w:tplc="4B78C60C">
      <w:start w:val="37"/>
      <w:numFmt w:val="bullet"/>
      <w:lvlText w:val="-"/>
      <w:lvlJc w:val="left"/>
      <w:pPr>
        <w:ind w:left="1428" w:hanging="360"/>
      </w:pPr>
      <w:rPr>
        <w:rFonts w:ascii="Arial" w:eastAsia="Calibri" w:hAnsi="Arial" w:cs="Arial" w:hint="default"/>
      </w:rPr>
    </w:lvl>
    <w:lvl w:ilvl="1" w:tplc="040C0003">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num w:numId="1" w16cid:durableId="1501578854">
    <w:abstractNumId w:val="2"/>
  </w:num>
  <w:num w:numId="2" w16cid:durableId="2104106159">
    <w:abstractNumId w:val="1"/>
  </w:num>
  <w:num w:numId="3" w16cid:durableId="5366290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752D"/>
    <w:rsid w:val="000009B5"/>
    <w:rsid w:val="00003433"/>
    <w:rsid w:val="00017DD0"/>
    <w:rsid w:val="0002593B"/>
    <w:rsid w:val="00040D62"/>
    <w:rsid w:val="00046FB2"/>
    <w:rsid w:val="00051681"/>
    <w:rsid w:val="00061CCB"/>
    <w:rsid w:val="00064431"/>
    <w:rsid w:val="00065E14"/>
    <w:rsid w:val="00072EE4"/>
    <w:rsid w:val="00091718"/>
    <w:rsid w:val="000B2F0B"/>
    <w:rsid w:val="000B6288"/>
    <w:rsid w:val="000B7672"/>
    <w:rsid w:val="000D2152"/>
    <w:rsid w:val="000E7E17"/>
    <w:rsid w:val="00124E1F"/>
    <w:rsid w:val="00136E28"/>
    <w:rsid w:val="001A346F"/>
    <w:rsid w:val="001A76DC"/>
    <w:rsid w:val="001B24F9"/>
    <w:rsid w:val="001B4ED2"/>
    <w:rsid w:val="001E443C"/>
    <w:rsid w:val="001E539E"/>
    <w:rsid w:val="00213B50"/>
    <w:rsid w:val="0021538F"/>
    <w:rsid w:val="002166B2"/>
    <w:rsid w:val="00223738"/>
    <w:rsid w:val="00242622"/>
    <w:rsid w:val="00243503"/>
    <w:rsid w:val="00250354"/>
    <w:rsid w:val="00261600"/>
    <w:rsid w:val="00261729"/>
    <w:rsid w:val="0028311A"/>
    <w:rsid w:val="003001CA"/>
    <w:rsid w:val="00302C40"/>
    <w:rsid w:val="003232F5"/>
    <w:rsid w:val="0032740A"/>
    <w:rsid w:val="00350050"/>
    <w:rsid w:val="00370A7C"/>
    <w:rsid w:val="0037720C"/>
    <w:rsid w:val="00393B8E"/>
    <w:rsid w:val="003949A6"/>
    <w:rsid w:val="003C6E8E"/>
    <w:rsid w:val="003E0309"/>
    <w:rsid w:val="003F2644"/>
    <w:rsid w:val="00400066"/>
    <w:rsid w:val="0041710F"/>
    <w:rsid w:val="00420724"/>
    <w:rsid w:val="004624E8"/>
    <w:rsid w:val="00495826"/>
    <w:rsid w:val="004B084B"/>
    <w:rsid w:val="004C18BE"/>
    <w:rsid w:val="004C25EB"/>
    <w:rsid w:val="004F3A23"/>
    <w:rsid w:val="004F695F"/>
    <w:rsid w:val="0051103C"/>
    <w:rsid w:val="00543AA6"/>
    <w:rsid w:val="00570F4A"/>
    <w:rsid w:val="00585AB8"/>
    <w:rsid w:val="005A6373"/>
    <w:rsid w:val="005A788B"/>
    <w:rsid w:val="005F3CFB"/>
    <w:rsid w:val="00627E45"/>
    <w:rsid w:val="00635AC6"/>
    <w:rsid w:val="006724D0"/>
    <w:rsid w:val="00674695"/>
    <w:rsid w:val="006B6946"/>
    <w:rsid w:val="006D44F1"/>
    <w:rsid w:val="006E6BF2"/>
    <w:rsid w:val="00710CE1"/>
    <w:rsid w:val="0075580A"/>
    <w:rsid w:val="00782A4B"/>
    <w:rsid w:val="00785D92"/>
    <w:rsid w:val="00786DEF"/>
    <w:rsid w:val="00795DD9"/>
    <w:rsid w:val="007A504D"/>
    <w:rsid w:val="007A526A"/>
    <w:rsid w:val="007B75E1"/>
    <w:rsid w:val="007E0BB4"/>
    <w:rsid w:val="007F28F4"/>
    <w:rsid w:val="007F5055"/>
    <w:rsid w:val="007F5E71"/>
    <w:rsid w:val="00817C2E"/>
    <w:rsid w:val="0085679C"/>
    <w:rsid w:val="00885F0A"/>
    <w:rsid w:val="00894595"/>
    <w:rsid w:val="008A7AF3"/>
    <w:rsid w:val="008D0098"/>
    <w:rsid w:val="008E66E2"/>
    <w:rsid w:val="008F2A73"/>
    <w:rsid w:val="008F3449"/>
    <w:rsid w:val="00900C21"/>
    <w:rsid w:val="00924AD7"/>
    <w:rsid w:val="0093338A"/>
    <w:rsid w:val="009569A3"/>
    <w:rsid w:val="00977676"/>
    <w:rsid w:val="009817CA"/>
    <w:rsid w:val="009823B3"/>
    <w:rsid w:val="009C77D2"/>
    <w:rsid w:val="00A06F20"/>
    <w:rsid w:val="00A3105E"/>
    <w:rsid w:val="00A32C62"/>
    <w:rsid w:val="00A56CEC"/>
    <w:rsid w:val="00A726FA"/>
    <w:rsid w:val="00A74CE5"/>
    <w:rsid w:val="00A84B2F"/>
    <w:rsid w:val="00A86438"/>
    <w:rsid w:val="00AA3ABB"/>
    <w:rsid w:val="00AB69B3"/>
    <w:rsid w:val="00AC5B80"/>
    <w:rsid w:val="00AD4854"/>
    <w:rsid w:val="00AF1538"/>
    <w:rsid w:val="00B067E5"/>
    <w:rsid w:val="00B675B0"/>
    <w:rsid w:val="00B720C9"/>
    <w:rsid w:val="00B833D1"/>
    <w:rsid w:val="00BA5708"/>
    <w:rsid w:val="00BB2DC7"/>
    <w:rsid w:val="00BB6B49"/>
    <w:rsid w:val="00BC7DFB"/>
    <w:rsid w:val="00BD40AC"/>
    <w:rsid w:val="00BE22A6"/>
    <w:rsid w:val="00BF4232"/>
    <w:rsid w:val="00C324B0"/>
    <w:rsid w:val="00C40882"/>
    <w:rsid w:val="00C66F75"/>
    <w:rsid w:val="00C74DEF"/>
    <w:rsid w:val="00C76764"/>
    <w:rsid w:val="00CB3EEC"/>
    <w:rsid w:val="00CD75B0"/>
    <w:rsid w:val="00D354C6"/>
    <w:rsid w:val="00D367BA"/>
    <w:rsid w:val="00D4773D"/>
    <w:rsid w:val="00D57C1B"/>
    <w:rsid w:val="00D60992"/>
    <w:rsid w:val="00D66AAA"/>
    <w:rsid w:val="00D879D4"/>
    <w:rsid w:val="00DC2B4E"/>
    <w:rsid w:val="00E02A56"/>
    <w:rsid w:val="00E27D28"/>
    <w:rsid w:val="00E41B4D"/>
    <w:rsid w:val="00E4363F"/>
    <w:rsid w:val="00E46F87"/>
    <w:rsid w:val="00E57AD6"/>
    <w:rsid w:val="00E610A9"/>
    <w:rsid w:val="00E852A5"/>
    <w:rsid w:val="00E94C62"/>
    <w:rsid w:val="00EB1C16"/>
    <w:rsid w:val="00EC4A78"/>
    <w:rsid w:val="00EE6345"/>
    <w:rsid w:val="00F33D49"/>
    <w:rsid w:val="00F4023C"/>
    <w:rsid w:val="00F55183"/>
    <w:rsid w:val="00F87140"/>
    <w:rsid w:val="00FB08AB"/>
    <w:rsid w:val="00FB153A"/>
    <w:rsid w:val="00FD68E7"/>
    <w:rsid w:val="00FE0F44"/>
    <w:rsid w:val="00FE23AF"/>
    <w:rsid w:val="00FE7EF0"/>
    <w:rsid w:val="00FF0372"/>
    <w:rsid w:val="00FF752D"/>
  </w:rsids>
  <m:mathPr>
    <m:mathFont m:val="Cambria Math"/>
    <m:brkBin m:val="before"/>
    <m:brkBinSub m:val="--"/>
    <m:smallFrac m:val="0"/>
    <m:dispDef/>
    <m:lMargin m:val="0"/>
    <m:rMargin m:val="0"/>
    <m:defJc m:val="centerGroup"/>
    <m:wrapIndent m:val="1440"/>
    <m:intLim m:val="subSup"/>
    <m:naryLim m:val="undOvr"/>
  </m:mathPr>
  <w:themeFontLang w:val="fr-CI"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8786C0"/>
  <w15:docId w15:val="{B0BE0CF1-7AFD-D04F-A2AC-4067CF5434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fr-CI"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szCs w:val="22"/>
      <w:lang w:val="fr-FR"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977676"/>
    <w:pPr>
      <w:tabs>
        <w:tab w:val="center" w:pos="4536"/>
        <w:tab w:val="right" w:pos="9072"/>
      </w:tabs>
      <w:spacing w:after="0" w:line="240" w:lineRule="auto"/>
    </w:pPr>
  </w:style>
  <w:style w:type="character" w:customStyle="1" w:styleId="FooterChar">
    <w:name w:val="Footer Char"/>
    <w:basedOn w:val="DefaultParagraphFont"/>
    <w:link w:val="Footer"/>
    <w:uiPriority w:val="99"/>
    <w:rsid w:val="00977676"/>
  </w:style>
  <w:style w:type="paragraph" w:styleId="NormalWeb">
    <w:name w:val="Normal (Web)"/>
    <w:basedOn w:val="Normal"/>
    <w:uiPriority w:val="99"/>
    <w:unhideWhenUsed/>
    <w:rsid w:val="00585AB8"/>
    <w:pPr>
      <w:spacing w:before="100" w:beforeAutospacing="1" w:after="100" w:afterAutospacing="1" w:line="240" w:lineRule="auto"/>
    </w:pPr>
    <w:rPr>
      <w:rFonts w:ascii="Times New Roman" w:eastAsia="Times New Roman" w:hAnsi="Times New Roman"/>
      <w:sz w:val="24"/>
      <w:szCs w:val="24"/>
      <w:lang w:eastAsia="fr-FR"/>
    </w:rPr>
  </w:style>
  <w:style w:type="character" w:customStyle="1" w:styleId="Aucun">
    <w:name w:val="Aucun"/>
    <w:rsid w:val="00585AB8"/>
    <w:rPr>
      <w:lang w:val="fr-FR"/>
    </w:rPr>
  </w:style>
  <w:style w:type="paragraph" w:styleId="Header">
    <w:name w:val="header"/>
    <w:basedOn w:val="Normal"/>
    <w:link w:val="HeaderChar"/>
    <w:uiPriority w:val="99"/>
    <w:unhideWhenUsed/>
    <w:rsid w:val="00585AB8"/>
    <w:pPr>
      <w:tabs>
        <w:tab w:val="center" w:pos="4536"/>
        <w:tab w:val="right" w:pos="9072"/>
      </w:tabs>
    </w:pPr>
  </w:style>
  <w:style w:type="character" w:customStyle="1" w:styleId="HeaderChar">
    <w:name w:val="Header Char"/>
    <w:link w:val="Header"/>
    <w:uiPriority w:val="99"/>
    <w:rsid w:val="00585AB8"/>
    <w:rPr>
      <w:sz w:val="22"/>
      <w:szCs w:val="22"/>
      <w:lang w:val="fr-FR" w:eastAsia="en-US"/>
    </w:rPr>
  </w:style>
  <w:style w:type="paragraph" w:styleId="ListParagraph">
    <w:name w:val="List Paragraph"/>
    <w:basedOn w:val="Normal"/>
    <w:uiPriority w:val="34"/>
    <w:qFormat/>
    <w:rsid w:val="00046FB2"/>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1C6ADCABAFC1134BAC8381E0B7FF4424" ma:contentTypeVersion="3" ma:contentTypeDescription="Create a new document." ma:contentTypeScope="" ma:versionID="c02d3ea8390986c216c06f1eca84e49a">
  <xsd:schema xmlns:xsd="http://www.w3.org/2001/XMLSchema" xmlns:xs="http://www.w3.org/2001/XMLSchema" xmlns:p="http://schemas.microsoft.com/office/2006/metadata/properties" xmlns:ns2="328c4b46-73db-4dea-b856-05d9d8a86ba6" targetNamespace="http://schemas.microsoft.com/office/2006/metadata/properties" ma:root="true" ma:fieldsID="f44e6f69cc974b01f1e7b0447b96b9d9" ns2:_="">
    <xsd:import namespace="328c4b46-73db-4dea-b856-05d9d8a86ba6"/>
    <xsd:element name="properties">
      <xsd:complexType>
        <xsd:sequence>
          <xsd:element name="documentManagement">
            <xsd:complexType>
              <xsd:all>
                <xsd:element ref="ns2:DocId" minOccurs="0"/>
                <xsd:element ref="ns2:CatOrder" minOccurs="0"/>
                <xsd:element ref="ns2:Catego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28c4b46-73db-4dea-b856-05d9d8a86ba6" elementFormDefault="qualified">
    <xsd:import namespace="http://schemas.microsoft.com/office/2006/documentManagement/types"/>
    <xsd:import namespace="http://schemas.microsoft.com/office/infopath/2007/PartnerControls"/>
    <xsd:element name="DocId" ma:index="8" nillable="true" ma:displayName="DocId" ma:decimals="0" ma:internalName="DocId">
      <xsd:simpleType>
        <xsd:restriction base="dms:Number"/>
      </xsd:simpleType>
    </xsd:element>
    <xsd:element name="CatOrder" ma:index="9" nillable="true" ma:displayName="CatOrder" ma:decimals="0" ma:internalName="CatOrder">
      <xsd:simpleType>
        <xsd:restriction base="dms:Number"/>
      </xsd:simpleType>
    </xsd:element>
    <xsd:element name="Category" ma:index="10" nillable="true" ma:displayName="Category" ma:internalName="Category">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CatOrder xmlns="328c4b46-73db-4dea-b856-05d9d8a86ba6">1</CatOrder>
    <DocId xmlns="328c4b46-73db-4dea-b856-05d9d8a86ba6">12177</DocId>
    <Category xmlns="328c4b46-73db-4dea-b856-05d9d8a86ba6" xsi:nil="true"/>
  </documentManagement>
</p:properties>
</file>

<file path=customXml/itemProps1.xml><?xml version="1.0" encoding="utf-8"?>
<ds:datastoreItem xmlns:ds="http://schemas.openxmlformats.org/officeDocument/2006/customXml" ds:itemID="{268A0A57-7CA9-4FE7-8CF0-92AF32012C4F}">
  <ds:schemaRefs>
    <ds:schemaRef ds:uri="http://schemas.openxmlformats.org/officeDocument/2006/bibliography"/>
  </ds:schemaRefs>
</ds:datastoreItem>
</file>

<file path=customXml/itemProps2.xml><?xml version="1.0" encoding="utf-8"?>
<ds:datastoreItem xmlns:ds="http://schemas.openxmlformats.org/officeDocument/2006/customXml" ds:itemID="{EC1B2626-5C96-4262-8CC6-41AF2C05898B}"/>
</file>

<file path=customXml/itemProps3.xml><?xml version="1.0" encoding="utf-8"?>
<ds:datastoreItem xmlns:ds="http://schemas.openxmlformats.org/officeDocument/2006/customXml" ds:itemID="{3546D4DF-A43B-451D-BD33-05630A22AE32}"/>
</file>

<file path=customXml/itemProps4.xml><?xml version="1.0" encoding="utf-8"?>
<ds:datastoreItem xmlns:ds="http://schemas.openxmlformats.org/officeDocument/2006/customXml" ds:itemID="{0F0D7649-28FA-4CD8-93F1-85ADF600376C}"/>
</file>

<file path=docProps/app.xml><?xml version="1.0" encoding="utf-8"?>
<Properties xmlns="http://schemas.openxmlformats.org/officeDocument/2006/extended-properties" xmlns:vt="http://schemas.openxmlformats.org/officeDocument/2006/docPropsVTypes">
  <Template>Normal</Template>
  <TotalTime>0</TotalTime>
  <Pages>20</Pages>
  <Words>2731</Words>
  <Characters>15573</Characters>
  <Application>Microsoft Office Word</Application>
  <DocSecurity>4</DocSecurity>
  <Lines>129</Lines>
  <Paragraphs>36</Paragraphs>
  <ScaleCrop>false</ScaleCrop>
  <HeadingPairs>
    <vt:vector size="2" baseType="variant">
      <vt:variant>
        <vt:lpstr>Titre</vt:lpstr>
      </vt:variant>
      <vt:variant>
        <vt:i4>1</vt:i4>
      </vt:variant>
    </vt:vector>
  </HeadingPairs>
  <TitlesOfParts>
    <vt:vector size="1" baseType="lpstr">
      <vt:lpstr/>
    </vt:vector>
  </TitlesOfParts>
  <Company>SACC</Company>
  <LinksUpToDate>false</LinksUpToDate>
  <CharactersWithSpaces>18268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Côte d'Ivoire_State under review_opening statement</dc:title>
  <dc:subject/>
  <dc:creator>Microsoft Office User</dc:creator>
  <cp:keywords/>
  <cp:lastModifiedBy>Asako Nozawa</cp:lastModifiedBy>
  <cp:revision>2</cp:revision>
  <cp:lastPrinted>2024-10-31T18:26:00Z</cp:lastPrinted>
  <dcterms:created xsi:type="dcterms:W3CDTF">2024-11-11T20:31:00Z</dcterms:created>
  <dcterms:modified xsi:type="dcterms:W3CDTF">2024-11-11T20:31:00Z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0x0101001C6ADCABAFC1134BAC8381E0B7FF4424</vt:lpwstr>
  </property>
</Properties>
</file>