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56AB" w14:textId="77777777" w:rsidR="00E97DA2" w:rsidRPr="00543CC8" w:rsidRDefault="00E97DA2" w:rsidP="00E97DA2">
      <w:pPr>
        <w:tabs>
          <w:tab w:val="center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nl-NL"/>
        </w:rPr>
      </w:pPr>
      <w:r w:rsidRPr="00543CC8">
        <w:rPr>
          <w:rFonts w:ascii="Times New Roman" w:eastAsia="Times New Roman" w:hAnsi="Times New Roman" w:cs="Times New Roman"/>
          <w:noProof/>
          <w:sz w:val="24"/>
          <w:szCs w:val="24"/>
          <w:lang w:val="fr-BE"/>
        </w:rPr>
        <w:drawing>
          <wp:inline distT="0" distB="0" distL="0" distR="0" wp14:anchorId="0C4511D8" wp14:editId="50CA3CEC">
            <wp:extent cx="1009650" cy="1030605"/>
            <wp:effectExtent l="0" t="0" r="0" b="0"/>
            <wp:docPr id="2" name="Picture 2" descr="A picture containing text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0EA03" w14:textId="77777777" w:rsidR="00E97DA2" w:rsidRPr="00543CC8" w:rsidRDefault="00E97DA2" w:rsidP="00E97DA2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BE"/>
        </w:rPr>
      </w:pPr>
      <w:r w:rsidRPr="00543CC8">
        <w:rPr>
          <w:rFonts w:ascii="Times New Roman" w:hAnsi="Times New Roman" w:cs="Times New Roman"/>
          <w:bCs/>
          <w:i/>
          <w:sz w:val="24"/>
          <w:szCs w:val="24"/>
          <w:lang w:val="fr-BE"/>
        </w:rPr>
        <w:t>Représentation permanente de la Belgique auprès des Nations Unies et auprès des institutions spécialisées à Genève</w:t>
      </w:r>
    </w:p>
    <w:p w14:paraId="193E53BA" w14:textId="77777777" w:rsidR="00E97DA2" w:rsidRPr="00543CC8" w:rsidRDefault="00E97DA2" w:rsidP="00E97DA2">
      <w:pPr>
        <w:tabs>
          <w:tab w:val="center" w:pos="2268"/>
          <w:tab w:val="left" w:pos="5812"/>
        </w:tabs>
        <w:spacing w:after="0" w:line="240" w:lineRule="auto"/>
        <w:ind w:left="1440" w:right="1440"/>
        <w:jc w:val="center"/>
        <w:rPr>
          <w:rFonts w:ascii="Times New Roman" w:hAnsi="Times New Roman" w:cs="Times New Roman"/>
          <w:bCs/>
          <w:i/>
          <w:sz w:val="24"/>
          <w:szCs w:val="24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7"/>
      </w:tblGrid>
      <w:tr w:rsidR="00E97DA2" w:rsidRPr="00543CC8" w14:paraId="1AEA589F" w14:textId="77777777" w:rsidTr="004929F6">
        <w:trPr>
          <w:jc w:val="center"/>
        </w:trPr>
        <w:tc>
          <w:tcPr>
            <w:tcW w:w="4257" w:type="dxa"/>
            <w:shd w:val="clear" w:color="auto" w:fill="auto"/>
          </w:tcPr>
          <w:p w14:paraId="071EC9DC" w14:textId="7C46005F" w:rsidR="00E97DA2" w:rsidRPr="00543CC8" w:rsidRDefault="00E97DA2" w:rsidP="004929F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bCs/>
                <w:lang w:val="fr-BE"/>
              </w:rPr>
            </w:pPr>
            <w:r w:rsidRPr="00543CC8">
              <w:rPr>
                <w:rFonts w:ascii="Roboto" w:hAnsi="Roboto" w:cs="Times New Roman"/>
                <w:b/>
                <w:lang w:val="fr-BE"/>
              </w:rPr>
              <w:t>WG UPR  – </w:t>
            </w:r>
            <w:r w:rsidR="00543CC8">
              <w:rPr>
                <w:rFonts w:ascii="Roboto" w:hAnsi="Roboto" w:cs="Times New Roman"/>
                <w:b/>
                <w:lang w:val="fr-BE"/>
              </w:rPr>
              <w:t>Côte d’Ivoire</w:t>
            </w:r>
          </w:p>
          <w:p w14:paraId="4332B4BE" w14:textId="6F22D226" w:rsidR="00E97DA2" w:rsidRPr="00543CC8" w:rsidRDefault="00E97DA2" w:rsidP="004929F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i/>
                <w:lang w:val="fr-BE" w:eastAsia="en-GB"/>
              </w:rPr>
            </w:pPr>
            <w:r w:rsidRPr="00543CC8">
              <w:rPr>
                <w:rFonts w:ascii="Roboto" w:hAnsi="Roboto" w:cs="Times New Roman"/>
                <w:b/>
                <w:i/>
                <w:lang w:val="fr-BE" w:eastAsia="en-GB"/>
              </w:rPr>
              <w:t xml:space="preserve">Intervention </w:t>
            </w:r>
            <w:r w:rsidR="00543CC8">
              <w:rPr>
                <w:rFonts w:ascii="Roboto" w:hAnsi="Roboto" w:cs="Times New Roman"/>
                <w:b/>
                <w:i/>
                <w:lang w:val="fr-BE" w:eastAsia="en-GB"/>
              </w:rPr>
              <w:t>de la Belgique</w:t>
            </w:r>
          </w:p>
          <w:p w14:paraId="0B4CC33B" w14:textId="13E3E584" w:rsidR="00E97DA2" w:rsidRPr="00543CC8" w:rsidRDefault="00543CC8" w:rsidP="004929F6">
            <w:pPr>
              <w:spacing w:after="0" w:line="240" w:lineRule="auto"/>
              <w:jc w:val="center"/>
              <w:rPr>
                <w:rFonts w:ascii="Roboto" w:hAnsi="Roboto" w:cs="Times New Roman"/>
                <w:i/>
                <w:lang w:val="fr-BE"/>
              </w:rPr>
            </w:pPr>
            <w:r>
              <w:rPr>
                <w:rFonts w:ascii="Roboto" w:hAnsi="Roboto" w:cs="Times New Roman"/>
                <w:i/>
                <w:lang w:val="fr-BE"/>
              </w:rPr>
              <w:t>4 novembre</w:t>
            </w:r>
            <w:r w:rsidR="006D25DC" w:rsidRPr="00543CC8">
              <w:rPr>
                <w:rFonts w:ascii="Roboto" w:hAnsi="Roboto" w:cs="Times New Roman"/>
                <w:i/>
                <w:lang w:val="fr-BE"/>
              </w:rPr>
              <w:t xml:space="preserve"> 2024</w:t>
            </w:r>
          </w:p>
        </w:tc>
      </w:tr>
    </w:tbl>
    <w:p w14:paraId="2B56895B" w14:textId="77777777" w:rsidR="00E97DA2" w:rsidRPr="00543CC8" w:rsidRDefault="00E97DA2" w:rsidP="00E97DA2">
      <w:pPr>
        <w:rPr>
          <w:rFonts w:ascii="Roboto" w:hAnsi="Roboto" w:cs="Times New Roman"/>
          <w:lang w:val="fr-BE"/>
        </w:rPr>
      </w:pPr>
    </w:p>
    <w:p w14:paraId="7D70A724" w14:textId="6DBC964E" w:rsidR="001D0D1B" w:rsidRPr="00543CC8" w:rsidRDefault="00543CC8" w:rsidP="00E44A60">
      <w:pPr>
        <w:jc w:val="both"/>
        <w:rPr>
          <w:rFonts w:ascii="Roboto" w:hAnsi="Roboto" w:cs="Times New Roman"/>
          <w:lang w:val="fr-BE"/>
        </w:rPr>
      </w:pPr>
      <w:r w:rsidRPr="00543CC8">
        <w:rPr>
          <w:rFonts w:ascii="Roboto" w:hAnsi="Roboto" w:cs="Times New Roman"/>
          <w:lang w:val="fr-BE"/>
        </w:rPr>
        <w:t xml:space="preserve">Monsieur le Président, </w:t>
      </w:r>
    </w:p>
    <w:p w14:paraId="205B3578" w14:textId="2DDB159E" w:rsidR="0092200B" w:rsidRDefault="007B645B" w:rsidP="00E44A60">
      <w:pPr>
        <w:jc w:val="both"/>
        <w:rPr>
          <w:rFonts w:ascii="Roboto" w:hAnsi="Roboto"/>
          <w:lang w:val="fr-BE"/>
        </w:rPr>
      </w:pPr>
      <w:r>
        <w:rPr>
          <w:rFonts w:ascii="Roboto" w:hAnsi="Roboto"/>
          <w:lang w:val="fr-BE"/>
        </w:rPr>
        <w:t>La Belgique</w:t>
      </w:r>
      <w:r w:rsidR="0092200B">
        <w:rPr>
          <w:rFonts w:ascii="Roboto" w:hAnsi="Roboto"/>
          <w:lang w:val="fr-BE"/>
        </w:rPr>
        <w:t xml:space="preserve"> se réjouit des nombreuses avancées législatives </w:t>
      </w:r>
      <w:r w:rsidR="007C024A">
        <w:rPr>
          <w:rFonts w:ascii="Roboto" w:hAnsi="Roboto"/>
          <w:lang w:val="fr-BE"/>
        </w:rPr>
        <w:t>en Côte d’Ivoire, notamment concernant la peine de mort</w:t>
      </w:r>
      <w:r w:rsidR="00686D92">
        <w:rPr>
          <w:rFonts w:ascii="Roboto" w:hAnsi="Roboto"/>
          <w:lang w:val="fr-BE"/>
        </w:rPr>
        <w:t>, la protection des droits des femmes et du droit à la santé</w:t>
      </w:r>
      <w:r w:rsidR="007C024A">
        <w:rPr>
          <w:rFonts w:ascii="Roboto" w:hAnsi="Roboto"/>
          <w:lang w:val="fr-BE"/>
        </w:rPr>
        <w:t xml:space="preserve">, ainsi </w:t>
      </w:r>
      <w:r w:rsidR="005D54A0">
        <w:rPr>
          <w:rFonts w:ascii="Roboto" w:hAnsi="Roboto"/>
          <w:lang w:val="fr-BE"/>
        </w:rPr>
        <w:t xml:space="preserve">que dans </w:t>
      </w:r>
      <w:r w:rsidR="0005340A">
        <w:rPr>
          <w:rFonts w:ascii="Roboto" w:hAnsi="Roboto"/>
          <w:lang w:val="fr-BE"/>
        </w:rPr>
        <w:t xml:space="preserve">des progrès réalisés </w:t>
      </w:r>
      <w:r w:rsidR="00703234">
        <w:rPr>
          <w:rFonts w:ascii="Roboto" w:hAnsi="Roboto"/>
          <w:lang w:val="fr-BE"/>
        </w:rPr>
        <w:t>dans</w:t>
      </w:r>
      <w:r w:rsidR="0005340A">
        <w:rPr>
          <w:rFonts w:ascii="Roboto" w:hAnsi="Roboto"/>
          <w:lang w:val="fr-BE"/>
        </w:rPr>
        <w:t xml:space="preserve"> la</w:t>
      </w:r>
      <w:r w:rsidR="005D54A0">
        <w:rPr>
          <w:rFonts w:ascii="Roboto" w:hAnsi="Roboto"/>
          <w:lang w:val="fr-BE"/>
        </w:rPr>
        <w:t xml:space="preserve"> mise en œuvre </w:t>
      </w:r>
      <w:r w:rsidR="00A96270">
        <w:rPr>
          <w:rFonts w:ascii="Roboto" w:hAnsi="Roboto"/>
          <w:lang w:val="fr-BE"/>
        </w:rPr>
        <w:t>de</w:t>
      </w:r>
      <w:r w:rsidR="00703234">
        <w:rPr>
          <w:rFonts w:ascii="Roboto" w:hAnsi="Roboto"/>
          <w:lang w:val="fr-BE"/>
        </w:rPr>
        <w:t xml:space="preserve">s </w:t>
      </w:r>
      <w:r w:rsidR="00A96270">
        <w:rPr>
          <w:rFonts w:ascii="Roboto" w:hAnsi="Roboto"/>
          <w:lang w:val="fr-BE"/>
        </w:rPr>
        <w:t xml:space="preserve">recommandations faites lors de son précédent </w:t>
      </w:r>
      <w:r w:rsidR="004A4413">
        <w:rPr>
          <w:rFonts w:ascii="Roboto" w:hAnsi="Roboto"/>
          <w:lang w:val="fr-BE"/>
        </w:rPr>
        <w:t>EPU</w:t>
      </w:r>
      <w:r w:rsidR="00686D92">
        <w:rPr>
          <w:rFonts w:ascii="Roboto" w:hAnsi="Roboto"/>
          <w:lang w:val="fr-BE"/>
        </w:rPr>
        <w:t xml:space="preserve">. </w:t>
      </w:r>
    </w:p>
    <w:p w14:paraId="4AA3E17B" w14:textId="478E7EC6" w:rsidR="00686D92" w:rsidRDefault="00375778" w:rsidP="00E44A60">
      <w:pPr>
        <w:jc w:val="both"/>
        <w:rPr>
          <w:rFonts w:ascii="Roboto" w:hAnsi="Roboto"/>
          <w:lang w:val="fr-BE"/>
        </w:rPr>
      </w:pPr>
      <w:r>
        <w:rPr>
          <w:rFonts w:ascii="Roboto" w:hAnsi="Roboto"/>
          <w:lang w:val="fr-BE"/>
        </w:rPr>
        <w:t xml:space="preserve">Malgré ces avancées positives, </w:t>
      </w:r>
      <w:r w:rsidR="008866F2">
        <w:rPr>
          <w:rFonts w:ascii="Roboto" w:hAnsi="Roboto"/>
          <w:lang w:val="fr-BE"/>
        </w:rPr>
        <w:t>divers</w:t>
      </w:r>
      <w:r>
        <w:rPr>
          <w:rFonts w:ascii="Roboto" w:hAnsi="Roboto"/>
          <w:lang w:val="fr-BE"/>
        </w:rPr>
        <w:t xml:space="preserve"> défis persistent dans le pay</w:t>
      </w:r>
      <w:r w:rsidR="00F6061D">
        <w:rPr>
          <w:rFonts w:ascii="Roboto" w:hAnsi="Roboto"/>
          <w:lang w:val="fr-BE"/>
        </w:rPr>
        <w:t>s et pour lesquels nous formulons les recommandations suivantes :</w:t>
      </w:r>
      <w:r w:rsidR="008866F2">
        <w:rPr>
          <w:rFonts w:ascii="Roboto" w:hAnsi="Roboto"/>
          <w:lang w:val="fr-BE"/>
        </w:rPr>
        <w:t xml:space="preserve"> </w:t>
      </w:r>
    </w:p>
    <w:p w14:paraId="659B6D03" w14:textId="6D3F40B0" w:rsidR="008866F2" w:rsidRDefault="00786EA6" w:rsidP="00E44A60">
      <w:pPr>
        <w:jc w:val="both"/>
        <w:rPr>
          <w:rFonts w:ascii="Roboto" w:hAnsi="Roboto"/>
          <w:lang w:val="fr-BE"/>
        </w:rPr>
      </w:pPr>
      <w:r w:rsidRPr="004C54E1">
        <w:rPr>
          <w:rFonts w:ascii="Roboto" w:hAnsi="Roboto"/>
          <w:b/>
          <w:bCs/>
          <w:lang w:val="fr-BE"/>
        </w:rPr>
        <w:t>R1.</w:t>
      </w:r>
      <w:r w:rsidR="005C580F">
        <w:rPr>
          <w:rFonts w:ascii="Roboto" w:hAnsi="Roboto"/>
          <w:lang w:val="fr-BE"/>
        </w:rPr>
        <w:t xml:space="preserve"> </w:t>
      </w:r>
      <w:r w:rsidR="00C80112">
        <w:rPr>
          <w:rFonts w:ascii="Roboto" w:hAnsi="Roboto"/>
          <w:lang w:val="fr-BE"/>
        </w:rPr>
        <w:t>D</w:t>
      </w:r>
      <w:r w:rsidR="003F1CCE">
        <w:rPr>
          <w:rFonts w:ascii="Roboto" w:hAnsi="Roboto"/>
          <w:lang w:val="fr-BE"/>
        </w:rPr>
        <w:t>ans le cadre du renouvellement du Plan d’Action National de lutte</w:t>
      </w:r>
      <w:r w:rsidR="00853E59">
        <w:rPr>
          <w:rFonts w:ascii="Roboto" w:hAnsi="Roboto"/>
          <w:lang w:val="fr-BE"/>
        </w:rPr>
        <w:t xml:space="preserve"> contre la traite, l’exploitation et le travail des enfants,</w:t>
      </w:r>
      <w:r w:rsidR="003F1CCE">
        <w:rPr>
          <w:rFonts w:ascii="Roboto" w:hAnsi="Roboto"/>
          <w:lang w:val="fr-BE"/>
        </w:rPr>
        <w:t xml:space="preserve"> </w:t>
      </w:r>
      <w:r w:rsidR="00BF5418">
        <w:rPr>
          <w:rFonts w:ascii="Roboto" w:hAnsi="Roboto"/>
          <w:lang w:val="fr-BE"/>
        </w:rPr>
        <w:t>accorder une attention particulière</w:t>
      </w:r>
      <w:r w:rsidR="003F1CCE">
        <w:rPr>
          <w:rFonts w:ascii="Roboto" w:hAnsi="Roboto"/>
          <w:lang w:val="fr-BE"/>
        </w:rPr>
        <w:t xml:space="preserve"> à l’enregistrement à l’état civil des enfants</w:t>
      </w:r>
      <w:r w:rsidR="00BF5418">
        <w:rPr>
          <w:rFonts w:ascii="Roboto" w:hAnsi="Roboto"/>
          <w:lang w:val="fr-BE"/>
        </w:rPr>
        <w:t>,</w:t>
      </w:r>
      <w:r w:rsidR="003F1CCE">
        <w:rPr>
          <w:rFonts w:ascii="Roboto" w:hAnsi="Roboto"/>
          <w:lang w:val="fr-BE"/>
        </w:rPr>
        <w:t xml:space="preserve"> en vue de leur scolarisation complète</w:t>
      </w:r>
    </w:p>
    <w:p w14:paraId="4F33808B" w14:textId="2EA18B29" w:rsidR="00786EA6" w:rsidRDefault="00786EA6" w:rsidP="00E44A60">
      <w:pPr>
        <w:jc w:val="both"/>
        <w:rPr>
          <w:rFonts w:ascii="Roboto" w:hAnsi="Roboto"/>
          <w:lang w:val="fr-BE"/>
        </w:rPr>
      </w:pPr>
      <w:r w:rsidRPr="00381807">
        <w:rPr>
          <w:rFonts w:ascii="Roboto" w:hAnsi="Roboto"/>
          <w:b/>
          <w:bCs/>
          <w:lang w:val="fr-BE"/>
        </w:rPr>
        <w:t>R2.</w:t>
      </w:r>
      <w:r w:rsidR="004C54E1">
        <w:rPr>
          <w:rFonts w:ascii="Roboto" w:hAnsi="Roboto"/>
          <w:lang w:val="fr-BE"/>
        </w:rPr>
        <w:t xml:space="preserve"> </w:t>
      </w:r>
      <w:r w:rsidR="005E2D9C">
        <w:rPr>
          <w:rFonts w:ascii="Roboto" w:hAnsi="Roboto"/>
          <w:lang w:val="fr-BE"/>
        </w:rPr>
        <w:t>M</w:t>
      </w:r>
      <w:r w:rsidR="004C54E1">
        <w:rPr>
          <w:rFonts w:ascii="Roboto" w:hAnsi="Roboto"/>
          <w:lang w:val="fr-BE"/>
        </w:rPr>
        <w:t>ettre fin aux poursuites judiciaires abusives contre les journalistes et médias et tout autr</w:t>
      </w:r>
      <w:r w:rsidR="00A20A33">
        <w:rPr>
          <w:rFonts w:ascii="Roboto" w:hAnsi="Roboto"/>
          <w:lang w:val="fr-BE"/>
        </w:rPr>
        <w:t xml:space="preserve">e personne physique </w:t>
      </w:r>
      <w:r w:rsidR="00703234">
        <w:rPr>
          <w:rFonts w:ascii="Roboto" w:hAnsi="Roboto"/>
          <w:lang w:val="fr-BE"/>
        </w:rPr>
        <w:t>ayant</w:t>
      </w:r>
      <w:r w:rsidR="00A20A33">
        <w:rPr>
          <w:rFonts w:ascii="Roboto" w:hAnsi="Roboto"/>
          <w:lang w:val="fr-BE"/>
        </w:rPr>
        <w:t xml:space="preserve"> exercé le droit à la liberté d’expression</w:t>
      </w:r>
      <w:r w:rsidR="005E2D9C">
        <w:rPr>
          <w:rFonts w:ascii="Roboto" w:hAnsi="Roboto"/>
          <w:lang w:val="fr-BE"/>
        </w:rPr>
        <w:t>, veiller au respect du droit de réunion pacifique et impliquer les organisations de la société civile dans l’élaboration du cadre législatif réglementant leur activités</w:t>
      </w:r>
    </w:p>
    <w:p w14:paraId="4ED16C24" w14:textId="6E7D3C52" w:rsidR="00786EA6" w:rsidRDefault="00786EA6" w:rsidP="00E44A60">
      <w:pPr>
        <w:jc w:val="both"/>
        <w:rPr>
          <w:rFonts w:ascii="Roboto" w:hAnsi="Roboto"/>
          <w:lang w:val="fr-BE"/>
        </w:rPr>
      </w:pPr>
      <w:r w:rsidRPr="00381807">
        <w:rPr>
          <w:rFonts w:ascii="Roboto" w:hAnsi="Roboto"/>
          <w:b/>
          <w:bCs/>
          <w:lang w:val="fr-BE"/>
        </w:rPr>
        <w:t>R3.</w:t>
      </w:r>
      <w:r w:rsidR="00A20A33">
        <w:rPr>
          <w:rFonts w:ascii="Roboto" w:hAnsi="Roboto"/>
          <w:lang w:val="fr-BE"/>
        </w:rPr>
        <w:t xml:space="preserve"> Former les forces de sécurité et le personnel de justice </w:t>
      </w:r>
      <w:r w:rsidR="00DB7338">
        <w:rPr>
          <w:rFonts w:ascii="Roboto" w:hAnsi="Roboto"/>
          <w:lang w:val="fr-BE"/>
        </w:rPr>
        <w:t>et mettre en place des mécanismes efficaces pour enquêter</w:t>
      </w:r>
      <w:r w:rsidR="005E2D9C">
        <w:rPr>
          <w:rFonts w:ascii="Roboto" w:hAnsi="Roboto"/>
          <w:lang w:val="fr-BE"/>
        </w:rPr>
        <w:t>,</w:t>
      </w:r>
      <w:r w:rsidR="00DB7338">
        <w:rPr>
          <w:rFonts w:ascii="Roboto" w:hAnsi="Roboto"/>
          <w:lang w:val="fr-BE"/>
        </w:rPr>
        <w:t xml:space="preserve"> poursuivre et sanctionner les auteurs de violence</w:t>
      </w:r>
      <w:r w:rsidR="00C80112">
        <w:rPr>
          <w:rFonts w:ascii="Roboto" w:hAnsi="Roboto"/>
          <w:lang w:val="fr-BE"/>
        </w:rPr>
        <w:t>s</w:t>
      </w:r>
      <w:r w:rsidR="00DB7338">
        <w:rPr>
          <w:rFonts w:ascii="Roboto" w:hAnsi="Roboto"/>
          <w:lang w:val="fr-BE"/>
        </w:rPr>
        <w:t xml:space="preserve"> basée</w:t>
      </w:r>
      <w:r w:rsidR="00C80112">
        <w:rPr>
          <w:rFonts w:ascii="Roboto" w:hAnsi="Roboto"/>
          <w:lang w:val="fr-BE"/>
        </w:rPr>
        <w:t xml:space="preserve">s </w:t>
      </w:r>
      <w:r w:rsidR="00DB7338">
        <w:rPr>
          <w:rFonts w:ascii="Roboto" w:hAnsi="Roboto"/>
          <w:lang w:val="fr-BE"/>
        </w:rPr>
        <w:t xml:space="preserve">sur le genre, y compris les féminicides, ainsi que </w:t>
      </w:r>
      <w:r w:rsidR="00925745">
        <w:rPr>
          <w:rFonts w:ascii="Roboto" w:hAnsi="Roboto"/>
          <w:lang w:val="fr-BE"/>
        </w:rPr>
        <w:t>lever la présomption de consentement des époux dans la définition du viol dans le code pénal.</w:t>
      </w:r>
    </w:p>
    <w:p w14:paraId="246C18E4" w14:textId="5FE04A84" w:rsidR="00786EA6" w:rsidRPr="00543CC8" w:rsidRDefault="00381807" w:rsidP="00E44A60">
      <w:pPr>
        <w:jc w:val="both"/>
        <w:rPr>
          <w:rFonts w:ascii="Roboto" w:hAnsi="Roboto"/>
          <w:lang w:val="fr-BE"/>
        </w:rPr>
      </w:pPr>
      <w:r>
        <w:rPr>
          <w:rFonts w:ascii="Roboto" w:hAnsi="Roboto"/>
          <w:lang w:val="fr-BE"/>
        </w:rPr>
        <w:t>Je vous remercie.</w:t>
      </w:r>
    </w:p>
    <w:sectPr w:rsidR="00786EA6" w:rsidRPr="00543CC8" w:rsidSect="002C01A9">
      <w:headerReference w:type="even" r:id="rId10"/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0FA2" w14:textId="77777777" w:rsidR="00D71820" w:rsidRDefault="00D71820" w:rsidP="00B17054">
      <w:pPr>
        <w:spacing w:after="0" w:line="240" w:lineRule="auto"/>
      </w:pPr>
      <w:r>
        <w:separator/>
      </w:r>
    </w:p>
  </w:endnote>
  <w:endnote w:type="continuationSeparator" w:id="0">
    <w:p w14:paraId="5FC4999D" w14:textId="77777777" w:rsidR="00D71820" w:rsidRDefault="00D71820" w:rsidP="00B1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FE9EA" w14:textId="77777777" w:rsidR="00D71820" w:rsidRDefault="00D71820" w:rsidP="00B17054">
      <w:pPr>
        <w:spacing w:after="0" w:line="240" w:lineRule="auto"/>
      </w:pPr>
      <w:r>
        <w:separator/>
      </w:r>
    </w:p>
  </w:footnote>
  <w:footnote w:type="continuationSeparator" w:id="0">
    <w:p w14:paraId="4DEC7724" w14:textId="77777777" w:rsidR="00D71820" w:rsidRDefault="00D71820" w:rsidP="00B1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FFF13" w14:textId="77777777" w:rsidR="00FF6211" w:rsidRDefault="00065274" w:rsidP="002C01A9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0" w:name="aliashStandardlabeling1r1HeaderEvenPages"/>
    <w:r w:rsidRPr="002C01A9">
      <w:rPr>
        <w:rFonts w:ascii="Arial Unicode MS" w:eastAsia="Arial Unicode MS" w:hAnsi="Arial Unicode MS" w:cs="Arial Unicode MS"/>
        <w:color w:val="000000"/>
        <w:sz w:val="17"/>
      </w:rPr>
      <w:t>NON CLASSIFIE - NIET GECLASSIFICEERD</w:t>
    </w:r>
  </w:p>
  <w:bookmarkEnd w:id="0"/>
  <w:p w14:paraId="243977D6" w14:textId="77777777" w:rsidR="00FF6211" w:rsidRDefault="00FF6211" w:rsidP="002254A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B85A" w14:textId="77777777" w:rsidR="00FF6211" w:rsidRDefault="00FF6211" w:rsidP="002254A7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E8A90" w14:textId="77777777" w:rsidR="00FF6211" w:rsidRDefault="00065274" w:rsidP="002C01A9">
    <w:pPr>
      <w:pStyle w:val="Header"/>
      <w:jc w:val="center"/>
      <w:rPr>
        <w:rFonts w:ascii="Arial Unicode MS" w:eastAsia="Arial Unicode MS" w:hAnsi="Arial Unicode MS" w:cs="Arial Unicode MS"/>
        <w:color w:val="000000"/>
        <w:sz w:val="17"/>
      </w:rPr>
    </w:pPr>
    <w:bookmarkStart w:id="1" w:name="aliashStandardlabeling1r1HeaderFirstPage"/>
    <w:r w:rsidRPr="002C01A9">
      <w:rPr>
        <w:rFonts w:ascii="Arial Unicode MS" w:eastAsia="Arial Unicode MS" w:hAnsi="Arial Unicode MS" w:cs="Arial Unicode MS"/>
        <w:color w:val="000000"/>
        <w:sz w:val="17"/>
      </w:rPr>
      <w:t>NON CLASSIFIE - NIET GECLASSIFICEERD</w:t>
    </w:r>
  </w:p>
  <w:bookmarkEnd w:id="1"/>
  <w:p w14:paraId="59F671E1" w14:textId="77777777" w:rsidR="00FF6211" w:rsidRDefault="00FF6211" w:rsidP="002254A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A2"/>
    <w:rsid w:val="00005066"/>
    <w:rsid w:val="0004185C"/>
    <w:rsid w:val="0005340A"/>
    <w:rsid w:val="00054D66"/>
    <w:rsid w:val="00063003"/>
    <w:rsid w:val="00065274"/>
    <w:rsid w:val="00084B19"/>
    <w:rsid w:val="00090291"/>
    <w:rsid w:val="000A6DFA"/>
    <w:rsid w:val="0010021B"/>
    <w:rsid w:val="001040BC"/>
    <w:rsid w:val="00130B3C"/>
    <w:rsid w:val="001508ED"/>
    <w:rsid w:val="001766E3"/>
    <w:rsid w:val="00184040"/>
    <w:rsid w:val="001D0D1B"/>
    <w:rsid w:val="00202FC0"/>
    <w:rsid w:val="002043A0"/>
    <w:rsid w:val="0021017C"/>
    <w:rsid w:val="00253D07"/>
    <w:rsid w:val="00260842"/>
    <w:rsid w:val="0028426E"/>
    <w:rsid w:val="002953DE"/>
    <w:rsid w:val="002B6080"/>
    <w:rsid w:val="002D7CA5"/>
    <w:rsid w:val="0032261B"/>
    <w:rsid w:val="0032325C"/>
    <w:rsid w:val="00334614"/>
    <w:rsid w:val="00345943"/>
    <w:rsid w:val="00365012"/>
    <w:rsid w:val="00375778"/>
    <w:rsid w:val="00381807"/>
    <w:rsid w:val="00390908"/>
    <w:rsid w:val="003940B2"/>
    <w:rsid w:val="003A10B9"/>
    <w:rsid w:val="003A12DF"/>
    <w:rsid w:val="003A5649"/>
    <w:rsid w:val="003B1B39"/>
    <w:rsid w:val="003D644D"/>
    <w:rsid w:val="003F1CCE"/>
    <w:rsid w:val="003F3E9F"/>
    <w:rsid w:val="00460B90"/>
    <w:rsid w:val="004A4413"/>
    <w:rsid w:val="004B773E"/>
    <w:rsid w:val="004C54E1"/>
    <w:rsid w:val="004E4DFE"/>
    <w:rsid w:val="00514E04"/>
    <w:rsid w:val="0052689D"/>
    <w:rsid w:val="005339AA"/>
    <w:rsid w:val="00543CC8"/>
    <w:rsid w:val="00574239"/>
    <w:rsid w:val="00584603"/>
    <w:rsid w:val="005A1DD7"/>
    <w:rsid w:val="005C580F"/>
    <w:rsid w:val="005D29E4"/>
    <w:rsid w:val="005D45EC"/>
    <w:rsid w:val="005D54A0"/>
    <w:rsid w:val="005E2D9C"/>
    <w:rsid w:val="0064681A"/>
    <w:rsid w:val="00661267"/>
    <w:rsid w:val="00676B33"/>
    <w:rsid w:val="00686D92"/>
    <w:rsid w:val="006C6036"/>
    <w:rsid w:val="006C7701"/>
    <w:rsid w:val="006D25DC"/>
    <w:rsid w:val="006E15DF"/>
    <w:rsid w:val="006F2A8F"/>
    <w:rsid w:val="00703234"/>
    <w:rsid w:val="00717AC8"/>
    <w:rsid w:val="007207EA"/>
    <w:rsid w:val="00736D2E"/>
    <w:rsid w:val="007525F9"/>
    <w:rsid w:val="00786EA6"/>
    <w:rsid w:val="007B645B"/>
    <w:rsid w:val="007C024A"/>
    <w:rsid w:val="007D5C13"/>
    <w:rsid w:val="008001CD"/>
    <w:rsid w:val="00852225"/>
    <w:rsid w:val="00853E59"/>
    <w:rsid w:val="00885007"/>
    <w:rsid w:val="008866F2"/>
    <w:rsid w:val="008B3838"/>
    <w:rsid w:val="008E6777"/>
    <w:rsid w:val="0092200B"/>
    <w:rsid w:val="00925745"/>
    <w:rsid w:val="009379BB"/>
    <w:rsid w:val="009467BC"/>
    <w:rsid w:val="00973591"/>
    <w:rsid w:val="0097429C"/>
    <w:rsid w:val="0097647B"/>
    <w:rsid w:val="00994AFB"/>
    <w:rsid w:val="009B6E3B"/>
    <w:rsid w:val="009C30BF"/>
    <w:rsid w:val="009E3813"/>
    <w:rsid w:val="009E4500"/>
    <w:rsid w:val="00A20A33"/>
    <w:rsid w:val="00A21135"/>
    <w:rsid w:val="00A3379E"/>
    <w:rsid w:val="00A54DA9"/>
    <w:rsid w:val="00A6797A"/>
    <w:rsid w:val="00A9005A"/>
    <w:rsid w:val="00A96270"/>
    <w:rsid w:val="00AC1A9E"/>
    <w:rsid w:val="00AC5765"/>
    <w:rsid w:val="00AC78C6"/>
    <w:rsid w:val="00AD0C82"/>
    <w:rsid w:val="00AD161D"/>
    <w:rsid w:val="00AF2556"/>
    <w:rsid w:val="00AF56A5"/>
    <w:rsid w:val="00B17054"/>
    <w:rsid w:val="00B20033"/>
    <w:rsid w:val="00B3480C"/>
    <w:rsid w:val="00B4491B"/>
    <w:rsid w:val="00B64383"/>
    <w:rsid w:val="00B77DD8"/>
    <w:rsid w:val="00B80462"/>
    <w:rsid w:val="00BA420D"/>
    <w:rsid w:val="00BF5418"/>
    <w:rsid w:val="00BF7D28"/>
    <w:rsid w:val="00C027C8"/>
    <w:rsid w:val="00C1320B"/>
    <w:rsid w:val="00C22BBA"/>
    <w:rsid w:val="00C230D5"/>
    <w:rsid w:val="00C44317"/>
    <w:rsid w:val="00C456AF"/>
    <w:rsid w:val="00C53FF9"/>
    <w:rsid w:val="00C80112"/>
    <w:rsid w:val="00C80E5B"/>
    <w:rsid w:val="00C81A90"/>
    <w:rsid w:val="00C87D4E"/>
    <w:rsid w:val="00C94527"/>
    <w:rsid w:val="00CC26CC"/>
    <w:rsid w:val="00D47991"/>
    <w:rsid w:val="00D620EC"/>
    <w:rsid w:val="00D71820"/>
    <w:rsid w:val="00DA7E02"/>
    <w:rsid w:val="00DB070F"/>
    <w:rsid w:val="00DB7338"/>
    <w:rsid w:val="00DF5735"/>
    <w:rsid w:val="00E25B65"/>
    <w:rsid w:val="00E27AD5"/>
    <w:rsid w:val="00E37FA9"/>
    <w:rsid w:val="00E44A60"/>
    <w:rsid w:val="00E815AB"/>
    <w:rsid w:val="00E97DA2"/>
    <w:rsid w:val="00ED01F5"/>
    <w:rsid w:val="00EE1C11"/>
    <w:rsid w:val="00F2418F"/>
    <w:rsid w:val="00F5098B"/>
    <w:rsid w:val="00F51582"/>
    <w:rsid w:val="00F6061D"/>
    <w:rsid w:val="00F65E3A"/>
    <w:rsid w:val="00F76E1F"/>
    <w:rsid w:val="00F83FDA"/>
    <w:rsid w:val="00F873FC"/>
    <w:rsid w:val="00F87BCE"/>
    <w:rsid w:val="00F913F7"/>
    <w:rsid w:val="00FC7D9E"/>
    <w:rsid w:val="00FF15D6"/>
    <w:rsid w:val="00FF233A"/>
    <w:rsid w:val="00FF6000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9E053D"/>
  <w15:chartTrackingRefBased/>
  <w15:docId w15:val="{D227A3BB-66F8-4E01-9D3E-F086F171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DA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9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7DA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97D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D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8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11562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A070D-9D6E-47EF-88AE-ECD490A477B4}"/>
</file>

<file path=customXml/itemProps2.xml><?xml version="1.0" encoding="utf-8"?>
<ds:datastoreItem xmlns:ds="http://schemas.openxmlformats.org/officeDocument/2006/customXml" ds:itemID="{3A331669-1498-475D-AFA9-59AE854409CC}">
  <ds:schemaRefs>
    <ds:schemaRef ds:uri="http://schemas.microsoft.com/office/2006/metadata/properties"/>
    <ds:schemaRef ds:uri="http://schemas.microsoft.com/office/infopath/2007/PartnerControls"/>
    <ds:schemaRef ds:uri="3704e629-1736-4076-9790-d24d26510909"/>
    <ds:schemaRef ds:uri="d4a7c749-1ec4-49b5-85fc-851fe5877d85"/>
  </ds:schemaRefs>
</ds:datastoreItem>
</file>

<file path=customXml/itemProps3.xml><?xml version="1.0" encoding="utf-8"?>
<ds:datastoreItem xmlns:ds="http://schemas.openxmlformats.org/officeDocument/2006/customXml" ds:itemID="{E6537D70-37A4-4C33-8E27-E9D8EED50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Belgium</dc:title>
  <dc:subject/>
  <dc:creator>Longtin Marine - M3</dc:creator>
  <cp:keywords/>
  <dc:description/>
  <cp:lastModifiedBy>Joosten Veronique - M3</cp:lastModifiedBy>
  <cp:revision>141</cp:revision>
  <dcterms:created xsi:type="dcterms:W3CDTF">2023-04-07T09:29:00Z</dcterms:created>
  <dcterms:modified xsi:type="dcterms:W3CDTF">2024-10-29T18:04:00Z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dc1db8-2f64-468c-a02a-c7d04ea19826_Enabled">
    <vt:lpwstr>true</vt:lpwstr>
  </property>
  <property fmtid="{D5CDD505-2E9C-101B-9397-08002B2CF9AE}" pid="3" name="MSIP_Label_dddc1db8-2f64-468c-a02a-c7d04ea19826_SetDate">
    <vt:lpwstr>2023-04-19T15:59:10Z</vt:lpwstr>
  </property>
  <property fmtid="{D5CDD505-2E9C-101B-9397-08002B2CF9AE}" pid="4" name="MSIP_Label_dddc1db8-2f64-468c-a02a-c7d04ea19826_Method">
    <vt:lpwstr>Privileged</vt:lpwstr>
  </property>
  <property fmtid="{D5CDD505-2E9C-101B-9397-08002B2CF9AE}" pid="5" name="MSIP_Label_dddc1db8-2f64-468c-a02a-c7d04ea19826_Name">
    <vt:lpwstr>Non classifié - Niet geclassificeerd</vt:lpwstr>
  </property>
  <property fmtid="{D5CDD505-2E9C-101B-9397-08002B2CF9AE}" pid="6" name="MSIP_Label_dddc1db8-2f64-468c-a02a-c7d04ea19826_SiteId">
    <vt:lpwstr>80153b30-e434-429b-b41c-0d47f9deec42</vt:lpwstr>
  </property>
  <property fmtid="{D5CDD505-2E9C-101B-9397-08002B2CF9AE}" pid="7" name="MSIP_Label_dddc1db8-2f64-468c-a02a-c7d04ea19826_ActionId">
    <vt:lpwstr>0a76db9a-f46b-44de-b54f-541c4b816b02</vt:lpwstr>
  </property>
  <property fmtid="{D5CDD505-2E9C-101B-9397-08002B2CF9AE}" pid="8" name="MSIP_Label_dddc1db8-2f64-468c-a02a-c7d04ea19826_ContentBits">
    <vt:lpwstr>0</vt:lpwstr>
  </property>
  <property fmtid="{D5CDD505-2E9C-101B-9397-08002B2CF9AE}" pid="9" name="ContentTypeId">
    <vt:lpwstr>0x0101001C6ADCABAFC1134BAC8381E0B7FF4424</vt:lpwstr>
  </property>
</Properties>
</file>