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0" w:after="0" w:line="240"/>
        <w:ind w:right="0" w:left="0" w:firstLine="0"/>
        <w:jc w:val="center"/>
        <w:rPr>
          <w:rFonts w:ascii="Aptos" w:hAnsi="Aptos" w:cs="Aptos" w:eastAsia="Aptos"/>
          <w:color w:val="auto"/>
          <w:spacing w:val="0"/>
          <w:position w:val="0"/>
          <w:sz w:val="24"/>
          <w:shd w:fill="auto" w:val="clear"/>
        </w:rPr>
      </w:pPr>
      <w:r>
        <w:object w:dxaOrig="1823" w:dyaOrig="840">
          <v:rect xmlns:o="urn:schemas-microsoft-com:office:office" xmlns:v="urn:schemas-microsoft-com:vml" id="rectole0000000000" style="width:91.150000pt;height:4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9"/>
        <w:ind w:right="0" w:left="0" w:firstLine="0"/>
        <w:jc w:val="center"/>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SIERRA LEONE</w:t>
      </w:r>
    </w:p>
    <w:p>
      <w:pPr>
        <w:spacing w:before="0" w:after="0" w:line="259"/>
        <w:ind w:right="0" w:left="0" w:firstLine="0"/>
        <w:jc w:val="center"/>
        <w:rPr>
          <w:rFonts w:ascii="Tahoma" w:hAnsi="Tahoma" w:cs="Tahoma" w:eastAsia="Tahoma"/>
          <w:b/>
          <w:color w:val="auto"/>
          <w:spacing w:val="0"/>
          <w:position w:val="0"/>
          <w:sz w:val="2"/>
          <w:shd w:fill="auto" w:val="clear"/>
        </w:rPr>
      </w:pPr>
    </w:p>
    <w:p>
      <w:pPr>
        <w:spacing w:before="0" w:after="0" w:line="259"/>
        <w:ind w:right="0" w:left="0" w:firstLine="0"/>
        <w:jc w:val="center"/>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47</w:t>
      </w:r>
      <w:r>
        <w:rPr>
          <w:rFonts w:ascii="Tahoma" w:hAnsi="Tahoma" w:cs="Tahoma" w:eastAsia="Tahoma"/>
          <w:b/>
          <w:color w:val="auto"/>
          <w:spacing w:val="0"/>
          <w:position w:val="0"/>
          <w:sz w:val="24"/>
          <w:shd w:fill="auto" w:val="clear"/>
          <w:vertAlign w:val="superscript"/>
        </w:rPr>
        <w:t xml:space="preserve">th</w:t>
      </w:r>
      <w:r>
        <w:rPr>
          <w:rFonts w:ascii="Tahoma" w:hAnsi="Tahoma" w:cs="Tahoma" w:eastAsia="Tahoma"/>
          <w:b/>
          <w:color w:val="auto"/>
          <w:spacing w:val="0"/>
          <w:position w:val="0"/>
          <w:sz w:val="24"/>
          <w:shd w:fill="auto" w:val="clear"/>
        </w:rPr>
        <w:t xml:space="preserve"> Session of the UPR</w:t>
      </w:r>
    </w:p>
    <w:p>
      <w:pPr>
        <w:spacing w:before="0" w:after="0" w:line="259"/>
        <w:ind w:right="0" w:left="0" w:firstLine="0"/>
        <w:jc w:val="center"/>
        <w:rPr>
          <w:rFonts w:ascii="Tahoma" w:hAnsi="Tahoma" w:cs="Tahoma" w:eastAsia="Tahoma"/>
          <w:b/>
          <w:color w:val="auto"/>
          <w:spacing w:val="0"/>
          <w:position w:val="0"/>
          <w:sz w:val="4"/>
          <w:shd w:fill="auto" w:val="clear"/>
        </w:rPr>
      </w:pPr>
    </w:p>
    <w:p>
      <w:pPr>
        <w:spacing w:before="0" w:after="0" w:line="259"/>
        <w:ind w:right="0" w:left="0" w:firstLine="0"/>
        <w:jc w:val="center"/>
        <w:rPr>
          <w:rFonts w:ascii="Tahoma" w:hAnsi="Tahoma" w:cs="Tahoma" w:eastAsia="Tahoma"/>
          <w:b/>
          <w:color w:val="auto"/>
          <w:spacing w:val="0"/>
          <w:position w:val="0"/>
          <w:sz w:val="24"/>
          <w:shd w:fill="auto" w:val="clear"/>
        </w:rPr>
      </w:pPr>
      <w:r>
        <w:rPr>
          <w:rFonts w:ascii="Tahoma" w:hAnsi="Tahoma" w:cs="Tahoma" w:eastAsia="Tahoma"/>
          <w:b/>
          <w:color w:val="auto"/>
          <w:spacing w:val="0"/>
          <w:position w:val="0"/>
          <w:sz w:val="24"/>
          <w:shd w:fill="auto" w:val="clear"/>
        </w:rPr>
        <w:t xml:space="preserve">REVIEW OF REPUBLIC OF COSTA RICA</w:t>
      </w:r>
    </w:p>
    <w:p>
      <w:pPr>
        <w:spacing w:before="0" w:after="0" w:line="259"/>
        <w:ind w:right="0" w:left="0" w:firstLine="0"/>
        <w:jc w:val="center"/>
        <w:rPr>
          <w:rFonts w:ascii="Tahoma" w:hAnsi="Tahoma" w:cs="Tahoma" w:eastAsia="Tahoma"/>
          <w:b/>
          <w:color w:val="auto"/>
          <w:spacing w:val="0"/>
          <w:position w:val="0"/>
          <w:sz w:val="2"/>
          <w:shd w:fill="auto" w:val="clear"/>
        </w:rPr>
      </w:pPr>
    </w:p>
    <w:p>
      <w:pPr>
        <w:spacing w:before="0" w:after="0" w:line="259"/>
        <w:ind w:right="0" w:left="0" w:firstLine="0"/>
        <w:jc w:val="center"/>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Monday, 11 November 2024</w:t>
      </w:r>
    </w:p>
    <w:p>
      <w:pPr>
        <w:spacing w:before="0" w:after="160" w:line="259"/>
        <w:ind w:right="0" w:left="0" w:firstLine="0"/>
        <w:jc w:val="both"/>
        <w:rPr>
          <w:rFonts w:ascii="Tahoma" w:hAnsi="Tahoma" w:cs="Tahoma" w:eastAsia="Tahoma"/>
          <w:b/>
          <w:color w:val="auto"/>
          <w:spacing w:val="0"/>
          <w:position w:val="0"/>
          <w:sz w:val="20"/>
          <w:u w:val="single"/>
          <w:shd w:fill="FFFFFF" w:val="clear"/>
        </w:rPr>
      </w:pPr>
      <w:r>
        <w:rPr>
          <w:rFonts w:ascii="Tahoma" w:hAnsi="Tahoma" w:cs="Tahoma" w:eastAsia="Tahoma"/>
          <w:color w:val="auto"/>
          <w:spacing w:val="0"/>
          <w:position w:val="0"/>
          <w:sz w:val="22"/>
          <w:shd w:fill="FFFFFF" w:val="clear"/>
        </w:rPr>
        <w:tab/>
        <w:tab/>
        <w:tab/>
        <w:tab/>
        <w:tab/>
        <w:tab/>
        <w:tab/>
        <w:tab/>
        <w:tab/>
      </w:r>
      <w:r>
        <w:rPr>
          <w:rFonts w:ascii="Tahoma" w:hAnsi="Tahoma" w:cs="Tahoma" w:eastAsia="Tahoma"/>
          <w:b/>
          <w:color w:val="auto"/>
          <w:spacing w:val="0"/>
          <w:position w:val="0"/>
          <w:sz w:val="20"/>
          <w:u w:val="single"/>
          <w:shd w:fill="FFFFFF" w:val="clear"/>
        </w:rPr>
        <w:t xml:space="preserve">Check against delivery.</w:t>
      </w:r>
    </w:p>
    <w:p>
      <w:pPr>
        <w:spacing w:before="0" w:after="0" w:line="259"/>
        <w:ind w:right="0" w:left="0" w:firstLine="0"/>
        <w:jc w:val="left"/>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1minute 15 seconds</w:t>
      </w:r>
    </w:p>
    <w:p>
      <w:pPr>
        <w:spacing w:before="0" w:after="160" w:line="259"/>
        <w:ind w:right="0" w:left="0" w:firstLine="0"/>
        <w:jc w:val="both"/>
        <w:rPr>
          <w:rFonts w:ascii="Tahoma" w:hAnsi="Tahoma" w:cs="Tahoma" w:eastAsia="Tahoma"/>
          <w:b/>
          <w:color w:val="auto"/>
          <w:spacing w:val="0"/>
          <w:position w:val="0"/>
          <w:sz w:val="2"/>
          <w:u w:val="single"/>
          <w:shd w:fill="FFFFFF" w:val="clear"/>
        </w:rPr>
      </w:pPr>
    </w:p>
    <w:p>
      <w:pPr>
        <w:spacing w:before="0" w:after="0" w:line="240"/>
        <w:ind w:right="0" w:left="0" w:firstLine="0"/>
        <w:jc w:val="both"/>
        <w:rPr>
          <w:rFonts w:ascii="Times New Roman" w:hAnsi="Times New Roman" w:cs="Times New Roman" w:eastAsia="Times New Roman"/>
          <w:color w:val="000000"/>
          <w:spacing w:val="0"/>
          <w:position w:val="0"/>
          <w:sz w:val="32"/>
          <w:shd w:fill="auto" w:val="clear"/>
        </w:rPr>
      </w:pPr>
      <w:r>
        <w:rPr>
          <w:rFonts w:ascii="Tahoma" w:hAnsi="Tahoma" w:cs="Tahoma" w:eastAsia="Tahoma"/>
          <w:color w:val="auto"/>
          <w:spacing w:val="0"/>
          <w:position w:val="0"/>
          <w:sz w:val="24"/>
          <w:shd w:fill="auto" w:val="clear"/>
        </w:rPr>
        <w:t xml:space="preserve">Sierra Leone welcomes and thanks </w:t>
      </w:r>
      <w:r>
        <w:rPr>
          <w:rFonts w:ascii="Tahoma" w:hAnsi="Tahoma" w:cs="Tahoma" w:eastAsia="Tahoma"/>
          <w:b/>
          <w:color w:val="000000"/>
          <w:spacing w:val="0"/>
          <w:position w:val="0"/>
          <w:sz w:val="24"/>
          <w:shd w:fill="auto" w:val="clear"/>
        </w:rPr>
        <w:t xml:space="preserve">Ambassador Mr. Alejandro Solano Ortiz, Vice-Minister for Multilateral Affairs of the Ministry of Foreign Affairs of the Republic of Costa Rica</w:t>
      </w:r>
      <w:r>
        <w:rPr>
          <w:rFonts w:ascii="Tahoma" w:hAnsi="Tahoma" w:cs="Tahoma" w:eastAsia="Tahoma"/>
          <w:b/>
          <w:color w:val="auto"/>
          <w:spacing w:val="0"/>
          <w:position w:val="0"/>
          <w:sz w:val="24"/>
          <w:shd w:fill="auto" w:val="clear"/>
        </w:rPr>
        <w:t xml:space="preserve">,</w:t>
      </w:r>
      <w:r>
        <w:rPr>
          <w:rFonts w:ascii="Tahoma" w:hAnsi="Tahoma" w:cs="Tahoma" w:eastAsia="Tahoma"/>
          <w:color w:val="auto"/>
          <w:spacing w:val="0"/>
          <w:position w:val="0"/>
          <w:sz w:val="24"/>
          <w:shd w:fill="auto" w:val="clear"/>
        </w:rPr>
        <w:t xml:space="preserve"> and the distinguished delegation from the Republic of Costa Rica for presenting its national report.</w:t>
      </w:r>
    </w:p>
    <w:p>
      <w:pPr>
        <w:spacing w:before="0" w:after="0" w:line="240"/>
        <w:ind w:right="0" w:left="0" w:firstLine="0"/>
        <w:jc w:val="both"/>
        <w:rPr>
          <w:rFonts w:ascii="Tahoma" w:hAnsi="Tahoma" w:cs="Tahoma" w:eastAsia="Tahoma"/>
          <w:color w:val="auto"/>
          <w:spacing w:val="0"/>
          <w:position w:val="0"/>
          <w:sz w:val="10"/>
          <w:shd w:fill="auto" w:val="clear"/>
        </w:rPr>
      </w:pPr>
    </w:p>
    <w:p>
      <w:pPr>
        <w:spacing w:before="0" w:after="0" w:line="240"/>
        <w:ind w:right="0" w:left="0"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My delegation commends the Republic of Costa Rica for its unwavering dedication to human rights and its engagement with the Human Rights Council and its mechanisms, including its standing invitation to all Special Procedures, which is highly commendable.</w:t>
      </w:r>
    </w:p>
    <w:p>
      <w:pPr>
        <w:spacing w:before="0" w:after="0" w:line="240"/>
        <w:ind w:right="0" w:left="0" w:firstLine="0"/>
        <w:jc w:val="both"/>
        <w:rPr>
          <w:rFonts w:ascii="Tahoma" w:hAnsi="Tahoma" w:cs="Tahoma" w:eastAsia="Tahoma"/>
          <w:color w:val="auto"/>
          <w:spacing w:val="0"/>
          <w:position w:val="0"/>
          <w:sz w:val="10"/>
          <w:shd w:fill="auto" w:val="clear"/>
        </w:rPr>
      </w:pPr>
    </w:p>
    <w:p>
      <w:pPr>
        <w:spacing w:before="0" w:after="0" w:line="240"/>
        <w:ind w:right="0" w:left="0"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We welcome Costa Rica’s National Development and Public Investment Plan 2023-2026, emphasizing sustainable development and other critical priorities within a comprehensive framework for national progress. Costa Rica’s leadership in launching Latin America and the Caribbean's first strategy to counter hate speech and discrimination is especially noteworthy.</w:t>
      </w:r>
    </w:p>
    <w:p>
      <w:pPr>
        <w:spacing w:before="0" w:after="0" w:line="240"/>
        <w:ind w:right="0" w:left="0" w:firstLine="0"/>
        <w:jc w:val="both"/>
        <w:rPr>
          <w:rFonts w:ascii="Tahoma" w:hAnsi="Tahoma" w:cs="Tahoma" w:eastAsia="Tahoma"/>
          <w:color w:val="auto"/>
          <w:spacing w:val="0"/>
          <w:position w:val="0"/>
          <w:sz w:val="10"/>
          <w:shd w:fill="auto" w:val="clear"/>
        </w:rPr>
      </w:pPr>
    </w:p>
    <w:p>
      <w:pPr>
        <w:spacing w:before="0" w:after="0" w:line="240"/>
        <w:ind w:right="0" w:left="0"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We further applaud the recent amendment to Article 181 of the Code of Criminal Procedure, which renders evidence obtained through torture, ill-treatment, or similar methods inadmissible, reinforcing Costa Rica's commitment to human rights protections.</w:t>
      </w:r>
    </w:p>
    <w:p>
      <w:pPr>
        <w:spacing w:before="0" w:after="0" w:line="240"/>
        <w:ind w:right="0" w:left="0" w:firstLine="0"/>
        <w:jc w:val="both"/>
        <w:rPr>
          <w:rFonts w:ascii="Tahoma" w:hAnsi="Tahoma" w:cs="Tahoma" w:eastAsia="Tahoma"/>
          <w:color w:val="auto"/>
          <w:spacing w:val="0"/>
          <w:position w:val="0"/>
          <w:sz w:val="10"/>
          <w:shd w:fill="auto" w:val="clear"/>
        </w:rPr>
      </w:pPr>
    </w:p>
    <w:p>
      <w:pPr>
        <w:spacing w:before="0" w:after="0" w:line="240"/>
        <w:ind w:right="0" w:left="0" w:firstLine="0"/>
        <w:jc w:val="left"/>
        <w:rPr>
          <w:rFonts w:ascii="Tahoma" w:hAnsi="Tahoma" w:cs="Tahoma" w:eastAsia="Tahoma"/>
          <w:color w:val="auto"/>
          <w:spacing w:val="0"/>
          <w:position w:val="0"/>
          <w:sz w:val="24"/>
          <w:shd w:fill="auto" w:val="clear"/>
        </w:rPr>
      </w:pPr>
    </w:p>
    <w:p>
      <w:pPr>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In a constructive spirit, we recommend the folllowing:</w:t>
      </w:r>
    </w:p>
    <w:p>
      <w:pPr>
        <w:spacing w:before="0" w:after="0" w:line="240"/>
        <w:ind w:right="0" w:left="0" w:firstLine="0"/>
        <w:jc w:val="left"/>
        <w:rPr>
          <w:rFonts w:ascii="Tahoma" w:hAnsi="Tahoma" w:cs="Tahoma" w:eastAsia="Tahoma"/>
          <w:color w:val="auto"/>
          <w:spacing w:val="0"/>
          <w:position w:val="0"/>
          <w:sz w:val="24"/>
          <w:shd w:fill="auto" w:val="clear"/>
        </w:rPr>
      </w:pPr>
    </w:p>
    <w:p>
      <w:pPr>
        <w:numPr>
          <w:ilvl w:val="0"/>
          <w:numId w:val="8"/>
        </w:numPr>
        <w:spacing w:before="0" w:after="0" w:line="240"/>
        <w:ind w:right="0" w:left="720" w:hanging="36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Strengthen initiatives to reduce teenage pregnancy rates and support adolescent health.</w:t>
      </w:r>
    </w:p>
    <w:p>
      <w:pPr>
        <w:numPr>
          <w:ilvl w:val="0"/>
          <w:numId w:val="8"/>
        </w:numPr>
        <w:spacing w:before="0" w:after="0" w:line="240"/>
        <w:ind w:right="0" w:left="720" w:hanging="36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Take concrete steps to combat gender-based violence, particularly against women and girls, to ensure their safety and protection.</w:t>
      </w:r>
    </w:p>
    <w:p>
      <w:pPr>
        <w:numPr>
          <w:ilvl w:val="0"/>
          <w:numId w:val="8"/>
        </w:numPr>
        <w:spacing w:before="0" w:after="0" w:line="240"/>
        <w:ind w:right="0" w:left="720" w:hanging="36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Formulate and implement a strategy to address poverty, inequality, and exclusion and other factors related to climate change.</w:t>
      </w:r>
    </w:p>
    <w:p>
      <w:pPr>
        <w:numPr>
          <w:ilvl w:val="0"/>
          <w:numId w:val="8"/>
        </w:numPr>
        <w:spacing w:before="0" w:after="0" w:line="240"/>
        <w:ind w:right="0" w:left="720" w:hanging="36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Implement measures to address and mitigate food insecurity.</w:t>
      </w:r>
    </w:p>
    <w:p>
      <w:pPr>
        <w:spacing w:before="0" w:after="0" w:line="240"/>
        <w:ind w:right="0" w:left="0" w:firstLine="0"/>
        <w:jc w:val="left"/>
        <w:rPr>
          <w:rFonts w:ascii="Aptos" w:hAnsi="Aptos" w:cs="Aptos" w:eastAsia="Aptos"/>
          <w:color w:val="auto"/>
          <w:spacing w:val="0"/>
          <w:position w:val="0"/>
          <w:sz w:val="24"/>
          <w:shd w:fill="auto" w:val="clear"/>
        </w:rPr>
      </w:pPr>
    </w:p>
    <w:p>
      <w:pPr>
        <w:spacing w:before="0" w:after="0" w:line="240"/>
        <w:ind w:right="0" w:left="0"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Sierra Leone wishes the Republic of Costa Rica a successful fourth-cycle review.</w:t>
      </w:r>
    </w:p>
    <w:p>
      <w:pPr>
        <w:spacing w:before="0" w:after="0" w:line="240"/>
        <w:ind w:right="0" w:left="0" w:firstLine="0"/>
        <w:jc w:val="both"/>
        <w:rPr>
          <w:rFonts w:ascii="Tahoma" w:hAnsi="Tahoma" w:cs="Tahoma" w:eastAsia="Tahoma"/>
          <w:color w:val="auto"/>
          <w:spacing w:val="0"/>
          <w:position w:val="0"/>
          <w:sz w:val="24"/>
          <w:shd w:fill="auto" w:val="clear"/>
        </w:rPr>
      </w:pPr>
    </w:p>
    <w:p>
      <w:pPr>
        <w:spacing w:before="0" w:after="0" w:line="240"/>
        <w:ind w:right="0" w:left="0" w:firstLine="0"/>
        <w:jc w:val="both"/>
        <w:rPr>
          <w:rFonts w:ascii="Tahoma" w:hAnsi="Tahoma" w:cs="Tahoma" w:eastAsia="Tahoma"/>
          <w:b/>
          <w:color w:val="auto"/>
          <w:spacing w:val="0"/>
          <w:position w:val="0"/>
          <w:sz w:val="24"/>
          <w:shd w:fill="auto" w:val="clear"/>
        </w:rPr>
      </w:pPr>
    </w:p>
    <w:p>
      <w:pPr>
        <w:spacing w:before="0" w:after="0" w:line="240"/>
        <w:ind w:right="0" w:left="0" w:firstLine="0"/>
        <w:jc w:val="both"/>
        <w:rPr>
          <w:rFonts w:ascii="Tahoma" w:hAnsi="Tahoma" w:cs="Tahoma" w:eastAsia="Tahoma"/>
          <w:color w:val="auto"/>
          <w:spacing w:val="0"/>
          <w:position w:val="0"/>
          <w:sz w:val="24"/>
          <w:shd w:fill="auto" w:val="clear"/>
        </w:rPr>
      </w:pPr>
      <w:r>
        <w:rPr>
          <w:rFonts w:ascii="Tahoma" w:hAnsi="Tahoma" w:cs="Tahoma" w:eastAsia="Tahoma"/>
          <w:b/>
          <w:color w:val="auto"/>
          <w:spacing w:val="0"/>
          <w:position w:val="0"/>
          <w:sz w:val="24"/>
          <w:shd w:fill="auto" w:val="clear"/>
        </w:rPr>
        <w:t xml:space="preserve">Thank you, Mr President</w:t>
      </w:r>
      <w:r>
        <w:rPr>
          <w:rFonts w:ascii="Tahoma" w:hAnsi="Tahoma" w:cs="Tahoma" w:eastAsia="Tahoma"/>
          <w:color w:val="auto"/>
          <w:spacing w:val="0"/>
          <w:position w:val="0"/>
          <w:sz w:val="24"/>
          <w:shd w:fill="auto" w:val="clear"/>
        </w:rPr>
        <w:t xml:space="preserve">.</w:t>
      </w:r>
    </w:p>
    <w:p>
      <w:pPr>
        <w:spacing w:before="0" w:after="0" w:line="240"/>
        <w:ind w:right="0" w:left="0" w:firstLine="0"/>
        <w:jc w:val="left"/>
        <w:rPr>
          <w:rFonts w:ascii="Tahoma" w:hAnsi="Tahoma" w:cs="Tahoma" w:eastAsia="Tahoma"/>
          <w:color w:val="auto"/>
          <w:spacing w:val="0"/>
          <w:position w:val="0"/>
          <w:sz w:val="24"/>
          <w:shd w:fill="auto" w:val="clear"/>
        </w:rPr>
      </w:pPr>
    </w:p>
    <w:p>
      <w:pPr>
        <w:spacing w:before="0" w:after="0" w:line="240"/>
        <w:ind w:right="0" w:left="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docRId3" Type="http://schemas.openxmlformats.org/officeDocument/2006/relationships/styles" Target="styles.xml"/><Relationship Id="rId3" Type="http://schemas.openxmlformats.org/officeDocument/2006/relationships/customXml" Target="../customXml/item3.xml"/><Relationship Id="docRId2" Type="http://schemas.openxmlformats.org/officeDocument/2006/relationships/numbering" Target="numbering.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image" Target="media/image0.wmf"/><Relationship Id="docRId0" Type="http://schemas.openxmlformats.org/officeDocument/2006/relationships/oleObject" Target="embeddings/oleObject0.bin"/></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12150</DocId>
    <Category xmlns="328c4b46-73db-4dea-b856-05d9d8a86ba6" xsi:nil="true"/>
  </documentManagement>
</p:properties>
</file>

<file path=customXml/itemProps1.xml><?xml version="1.0" encoding="utf-8"?>
<ds:datastoreItem xmlns:ds="http://schemas.openxmlformats.org/officeDocument/2006/customXml" ds:itemID="{C1549DB7-4D3B-4116-935E-A65C500694AC}"/>
</file>

<file path=customXml/itemProps2.xml><?xml version="1.0" encoding="utf-8"?>
<ds:datastoreItem xmlns:ds="http://schemas.openxmlformats.org/officeDocument/2006/customXml" ds:itemID="{54F22F81-D9E3-4560-BB17-9B10634B99CC}"/>
</file>

<file path=customXml/itemProps3.xml><?xml version="1.0" encoding="utf-8"?>
<ds:datastoreItem xmlns:ds="http://schemas.openxmlformats.org/officeDocument/2006/customXml" ds:itemID="{273E17EC-3EB1-4848-9968-423568BCE6A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Leone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ies>
</file>