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0FF7" w14:textId="25DA85FB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72786E">
        <w:rPr>
          <w:b/>
          <w:sz w:val="28"/>
          <w:szCs w:val="28"/>
          <w:u w:val="single"/>
        </w:rPr>
        <w:t>7</w:t>
      </w:r>
      <w:r w:rsidRPr="00B51914">
        <w:rPr>
          <w:b/>
          <w:sz w:val="28"/>
          <w:szCs w:val="28"/>
          <w:u w:val="single"/>
        </w:rPr>
        <w:t xml:space="preserve"> </w:t>
      </w:r>
      <w:r w:rsidR="0072786E">
        <w:rPr>
          <w:b/>
          <w:sz w:val="28"/>
          <w:szCs w:val="28"/>
          <w:u w:val="single"/>
        </w:rPr>
        <w:t>–</w:t>
      </w:r>
      <w:r w:rsidRPr="00B51914">
        <w:rPr>
          <w:b/>
          <w:sz w:val="28"/>
          <w:szCs w:val="28"/>
          <w:u w:val="single"/>
        </w:rPr>
        <w:t xml:space="preserve"> </w:t>
      </w:r>
      <w:r w:rsidR="00A70158">
        <w:rPr>
          <w:b/>
          <w:sz w:val="28"/>
          <w:szCs w:val="28"/>
          <w:u w:val="single"/>
        </w:rPr>
        <w:t>Costa Rica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77777777" w:rsidR="00FA3AEE" w:rsidRPr="00340827" w:rsidRDefault="00FA3AEE" w:rsidP="00340827">
      <w:pPr>
        <w:rPr>
          <w:bCs/>
          <w:iCs/>
          <w:sz w:val="28"/>
          <w:szCs w:val="28"/>
        </w:rPr>
      </w:pPr>
    </w:p>
    <w:p w14:paraId="44B3AAF6" w14:textId="5D03C0FA" w:rsidR="00FA3AEE" w:rsidRDefault="002175FE" w:rsidP="002175FE">
      <w:pPr>
        <w:jc w:val="center"/>
        <w:rPr>
          <w:sz w:val="28"/>
          <w:szCs w:val="28"/>
          <w:u w:val="single"/>
        </w:rPr>
      </w:pPr>
      <w:r w:rsidRPr="002175FE">
        <w:rPr>
          <w:sz w:val="28"/>
          <w:szCs w:val="28"/>
          <w:u w:val="single"/>
        </w:rPr>
        <w:t>Statement by Portugal</w:t>
      </w:r>
    </w:p>
    <w:p w14:paraId="6720A558" w14:textId="77777777" w:rsidR="002175FE" w:rsidRPr="002175FE" w:rsidRDefault="002175FE" w:rsidP="002175FE">
      <w:pPr>
        <w:jc w:val="center"/>
        <w:rPr>
          <w:sz w:val="28"/>
          <w:szCs w:val="28"/>
          <w:u w:val="single"/>
        </w:rPr>
      </w:pPr>
    </w:p>
    <w:p w14:paraId="3BB26F77" w14:textId="3EB23BE8" w:rsidR="00FA3AEE" w:rsidRPr="00340827" w:rsidRDefault="00033BD8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2175FE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>15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31CF917F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72786E">
        <w:rPr>
          <w:color w:val="000000" w:themeColor="text1"/>
          <w:sz w:val="28"/>
          <w:szCs w:val="28"/>
        </w:rPr>
        <w:t>C</w:t>
      </w:r>
      <w:r w:rsidR="00A70158">
        <w:rPr>
          <w:color w:val="000000" w:themeColor="text1"/>
          <w:sz w:val="28"/>
          <w:szCs w:val="28"/>
        </w:rPr>
        <w:t>osta Rica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723F016B" w:rsidR="00FA3AEE" w:rsidRPr="00951012" w:rsidRDefault="00FA3AEE" w:rsidP="00304EA4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A70158">
        <w:rPr>
          <w:color w:val="000000" w:themeColor="text1"/>
          <w:sz w:val="28"/>
          <w:szCs w:val="28"/>
        </w:rPr>
        <w:t>Costa Rica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Pr="00951012">
        <w:rPr>
          <w:color w:val="000000" w:themeColor="text1"/>
          <w:sz w:val="28"/>
          <w:szCs w:val="28"/>
        </w:rPr>
        <w:t>for</w:t>
      </w:r>
      <w:r w:rsidR="00B20F6F" w:rsidRPr="00951012">
        <w:rPr>
          <w:color w:val="000000" w:themeColor="text1"/>
          <w:sz w:val="28"/>
          <w:szCs w:val="28"/>
        </w:rPr>
        <w:t xml:space="preserve"> </w:t>
      </w:r>
      <w:r w:rsidR="007E702E">
        <w:rPr>
          <w:color w:val="000000" w:themeColor="text1"/>
          <w:sz w:val="28"/>
          <w:szCs w:val="28"/>
        </w:rPr>
        <w:t xml:space="preserve">the adoption of its </w:t>
      </w:r>
      <w:r w:rsidR="007E702E" w:rsidRPr="00304EA4">
        <w:rPr>
          <w:color w:val="000000" w:themeColor="text1"/>
          <w:sz w:val="28"/>
          <w:szCs w:val="28"/>
        </w:rPr>
        <w:t>National Care Policy 2021–2031</w:t>
      </w:r>
      <w:r w:rsidR="00645858">
        <w:rPr>
          <w:color w:val="000000" w:themeColor="text1"/>
          <w:sz w:val="28"/>
          <w:szCs w:val="28"/>
        </w:rPr>
        <w:t>,</w:t>
      </w:r>
      <w:r w:rsidR="007E702E">
        <w:rPr>
          <w:color w:val="000000" w:themeColor="text1"/>
          <w:sz w:val="28"/>
          <w:szCs w:val="28"/>
        </w:rPr>
        <w:t xml:space="preserve"> as well as</w:t>
      </w:r>
      <w:r w:rsidR="00645858">
        <w:rPr>
          <w:color w:val="000000" w:themeColor="text1"/>
          <w:sz w:val="28"/>
          <w:szCs w:val="28"/>
        </w:rPr>
        <w:t xml:space="preserve"> for</w:t>
      </w:r>
      <w:r w:rsidR="007E702E">
        <w:rPr>
          <w:color w:val="000000" w:themeColor="text1"/>
          <w:sz w:val="28"/>
          <w:szCs w:val="28"/>
        </w:rPr>
        <w:t xml:space="preserve"> the establishment of t</w:t>
      </w:r>
      <w:r w:rsidR="00304EA4" w:rsidRPr="00304EA4">
        <w:rPr>
          <w:color w:val="000000" w:themeColor="text1"/>
          <w:sz w:val="28"/>
          <w:szCs w:val="28"/>
        </w:rPr>
        <w:t>he National Care and Support System for Older Persons in Situations of</w:t>
      </w:r>
      <w:r w:rsidR="007E702E">
        <w:rPr>
          <w:color w:val="000000" w:themeColor="text1"/>
          <w:sz w:val="28"/>
          <w:szCs w:val="28"/>
        </w:rPr>
        <w:t xml:space="preserve"> </w:t>
      </w:r>
      <w:r w:rsidR="00304EA4" w:rsidRPr="00304EA4">
        <w:rPr>
          <w:color w:val="000000" w:themeColor="text1"/>
          <w:sz w:val="28"/>
          <w:szCs w:val="28"/>
        </w:rPr>
        <w:t>Dependency</w:t>
      </w:r>
      <w:r w:rsidR="007E702E">
        <w:rPr>
          <w:color w:val="000000" w:themeColor="text1"/>
          <w:sz w:val="28"/>
          <w:szCs w:val="28"/>
        </w:rPr>
        <w:t>.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60187B85" w:rsidR="00FA3AEE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</w:t>
      </w:r>
      <w:r w:rsidRPr="007411C7">
        <w:rPr>
          <w:b/>
          <w:bCs/>
          <w:color w:val="000000" w:themeColor="text1"/>
          <w:sz w:val="28"/>
          <w:szCs w:val="28"/>
        </w:rPr>
        <w:t xml:space="preserve">recommends </w:t>
      </w:r>
      <w:r w:rsidRPr="00951012">
        <w:rPr>
          <w:color w:val="000000" w:themeColor="text1"/>
          <w:sz w:val="28"/>
          <w:szCs w:val="28"/>
        </w:rPr>
        <w:t xml:space="preserve">that </w:t>
      </w:r>
      <w:r w:rsidR="0072786E">
        <w:rPr>
          <w:color w:val="000000" w:themeColor="text1"/>
          <w:sz w:val="28"/>
          <w:szCs w:val="28"/>
        </w:rPr>
        <w:t>C</w:t>
      </w:r>
      <w:r w:rsidR="00A70158">
        <w:rPr>
          <w:color w:val="000000" w:themeColor="text1"/>
          <w:sz w:val="28"/>
          <w:szCs w:val="28"/>
        </w:rPr>
        <w:t>osta Rica</w:t>
      </w:r>
      <w:r w:rsidRPr="00951012">
        <w:rPr>
          <w:color w:val="000000" w:themeColor="text1"/>
          <w:sz w:val="28"/>
          <w:szCs w:val="28"/>
        </w:rPr>
        <w:t>:</w:t>
      </w:r>
    </w:p>
    <w:p w14:paraId="64EC5446" w14:textId="77777777" w:rsidR="00951012" w:rsidRPr="00951012" w:rsidRDefault="00951012" w:rsidP="00951012">
      <w:pPr>
        <w:jc w:val="both"/>
        <w:rPr>
          <w:color w:val="000000" w:themeColor="text1"/>
          <w:sz w:val="28"/>
          <w:szCs w:val="28"/>
        </w:rPr>
      </w:pPr>
    </w:p>
    <w:p w14:paraId="5F4937B2" w14:textId="13C241C8" w:rsidR="00B0551B" w:rsidRDefault="00C005BC" w:rsidP="00B0551B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Takes steps towards the </w:t>
      </w:r>
      <w:r w:rsidR="00CA0614">
        <w:rPr>
          <w:color w:val="000000" w:themeColor="text1"/>
          <w:sz w:val="28"/>
          <w:szCs w:val="28"/>
          <w:lang w:val="en-GB"/>
        </w:rPr>
        <w:t xml:space="preserve">decriminalisation </w:t>
      </w:r>
      <w:r>
        <w:rPr>
          <w:color w:val="000000" w:themeColor="text1"/>
          <w:sz w:val="28"/>
          <w:szCs w:val="28"/>
          <w:lang w:val="en-GB"/>
        </w:rPr>
        <w:t xml:space="preserve">of </w:t>
      </w:r>
      <w:r w:rsidR="00CA0614">
        <w:rPr>
          <w:color w:val="000000" w:themeColor="text1"/>
          <w:sz w:val="28"/>
          <w:szCs w:val="28"/>
          <w:lang w:val="en-GB"/>
        </w:rPr>
        <w:t xml:space="preserve">the </w:t>
      </w:r>
      <w:r w:rsidR="005F2B94">
        <w:rPr>
          <w:color w:val="000000" w:themeColor="text1"/>
          <w:sz w:val="28"/>
          <w:szCs w:val="28"/>
          <w:lang w:val="en-GB"/>
        </w:rPr>
        <w:t xml:space="preserve">voluntary </w:t>
      </w:r>
      <w:r w:rsidR="00761382">
        <w:rPr>
          <w:color w:val="000000" w:themeColor="text1"/>
          <w:sz w:val="28"/>
          <w:szCs w:val="28"/>
          <w:lang w:val="en-GB"/>
        </w:rPr>
        <w:t xml:space="preserve">interruption of pregnancy </w:t>
      </w:r>
      <w:r>
        <w:rPr>
          <w:color w:val="000000" w:themeColor="text1"/>
          <w:sz w:val="28"/>
          <w:szCs w:val="28"/>
          <w:lang w:val="en-GB"/>
        </w:rPr>
        <w:t>in cases of rape, incest</w:t>
      </w:r>
      <w:r w:rsidR="00A3475C">
        <w:rPr>
          <w:color w:val="000000" w:themeColor="text1"/>
          <w:sz w:val="28"/>
          <w:szCs w:val="28"/>
          <w:lang w:val="en-GB"/>
        </w:rPr>
        <w:t xml:space="preserve">, </w:t>
      </w:r>
      <w:r>
        <w:rPr>
          <w:color w:val="000000" w:themeColor="text1"/>
          <w:sz w:val="28"/>
          <w:szCs w:val="28"/>
          <w:lang w:val="en-GB"/>
        </w:rPr>
        <w:t xml:space="preserve">severe </w:t>
      </w:r>
      <w:proofErr w:type="spellStart"/>
      <w:r>
        <w:rPr>
          <w:color w:val="000000" w:themeColor="text1"/>
          <w:sz w:val="28"/>
          <w:szCs w:val="28"/>
          <w:lang w:val="en-GB"/>
        </w:rPr>
        <w:t>fetal</w:t>
      </w:r>
      <w:proofErr w:type="spellEnd"/>
      <w:r>
        <w:rPr>
          <w:color w:val="000000" w:themeColor="text1"/>
          <w:sz w:val="28"/>
          <w:szCs w:val="28"/>
          <w:lang w:val="en-GB"/>
        </w:rPr>
        <w:t xml:space="preserve"> impairments,</w:t>
      </w:r>
      <w:r w:rsidR="00A3475C">
        <w:rPr>
          <w:color w:val="000000" w:themeColor="text1"/>
          <w:sz w:val="28"/>
          <w:szCs w:val="28"/>
          <w:lang w:val="en-GB"/>
        </w:rPr>
        <w:t xml:space="preserve"> and when the pregnant person is a </w:t>
      </w:r>
      <w:r w:rsidR="000F4AA2">
        <w:rPr>
          <w:color w:val="000000" w:themeColor="text1"/>
          <w:sz w:val="28"/>
          <w:szCs w:val="28"/>
          <w:lang w:val="en-GB"/>
        </w:rPr>
        <w:t>child</w:t>
      </w:r>
      <w:r w:rsidR="00A3475C">
        <w:rPr>
          <w:color w:val="000000" w:themeColor="text1"/>
          <w:sz w:val="28"/>
          <w:szCs w:val="28"/>
          <w:lang w:val="en-GB"/>
        </w:rPr>
        <w:t>.</w:t>
      </w:r>
      <w:r>
        <w:rPr>
          <w:color w:val="000000" w:themeColor="text1"/>
          <w:sz w:val="28"/>
          <w:szCs w:val="28"/>
          <w:lang w:val="en-GB"/>
        </w:rPr>
        <w:t xml:space="preserve"> </w:t>
      </w:r>
    </w:p>
    <w:p w14:paraId="3CBB525C" w14:textId="77777777" w:rsidR="007411C7" w:rsidRPr="00B0551B" w:rsidRDefault="007411C7" w:rsidP="007411C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en-GB"/>
        </w:rPr>
      </w:pPr>
    </w:p>
    <w:p w14:paraId="32C4460B" w14:textId="47DC4C02" w:rsidR="0081473B" w:rsidRDefault="0081473B" w:rsidP="008824A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Continues to strengthen legal protections </w:t>
      </w:r>
      <w:r w:rsidR="002510DC">
        <w:rPr>
          <w:color w:val="000000" w:themeColor="text1"/>
          <w:sz w:val="28"/>
          <w:szCs w:val="28"/>
          <w:lang w:val="en-GB"/>
        </w:rPr>
        <w:t xml:space="preserve">to protect the rights </w:t>
      </w:r>
      <w:r w:rsidR="00645858">
        <w:rPr>
          <w:color w:val="000000" w:themeColor="text1"/>
          <w:sz w:val="28"/>
          <w:szCs w:val="28"/>
          <w:lang w:val="en-GB"/>
        </w:rPr>
        <w:t>of freedom</w:t>
      </w:r>
      <w:r>
        <w:rPr>
          <w:color w:val="000000" w:themeColor="text1"/>
          <w:sz w:val="28"/>
          <w:szCs w:val="28"/>
          <w:lang w:val="en-GB"/>
        </w:rPr>
        <w:t xml:space="preserve"> of expression and </w:t>
      </w:r>
      <w:r w:rsidR="002510DC">
        <w:rPr>
          <w:color w:val="000000" w:themeColor="text1"/>
          <w:sz w:val="28"/>
          <w:szCs w:val="28"/>
          <w:lang w:val="en-GB"/>
        </w:rPr>
        <w:t xml:space="preserve">freedom of the </w:t>
      </w:r>
      <w:r>
        <w:rPr>
          <w:color w:val="000000" w:themeColor="text1"/>
          <w:sz w:val="28"/>
          <w:szCs w:val="28"/>
          <w:lang w:val="en-GB"/>
        </w:rPr>
        <w:t>press</w:t>
      </w:r>
      <w:r w:rsidR="00ED73AD">
        <w:rPr>
          <w:color w:val="000000" w:themeColor="text1"/>
          <w:sz w:val="28"/>
          <w:szCs w:val="28"/>
          <w:lang w:val="en-GB"/>
        </w:rPr>
        <w:t xml:space="preserve">, </w:t>
      </w:r>
      <w:r>
        <w:rPr>
          <w:color w:val="000000" w:themeColor="text1"/>
          <w:sz w:val="28"/>
          <w:szCs w:val="28"/>
          <w:lang w:val="en-GB"/>
        </w:rPr>
        <w:t>combat</w:t>
      </w:r>
      <w:r w:rsidR="00ED73AD">
        <w:rPr>
          <w:color w:val="000000" w:themeColor="text1"/>
          <w:sz w:val="28"/>
          <w:szCs w:val="28"/>
          <w:lang w:val="en-GB"/>
        </w:rPr>
        <w:t>ing</w:t>
      </w:r>
      <w:r>
        <w:rPr>
          <w:color w:val="000000" w:themeColor="text1"/>
          <w:sz w:val="28"/>
          <w:szCs w:val="28"/>
          <w:lang w:val="en-GB"/>
        </w:rPr>
        <w:t xml:space="preserve"> disinformation and</w:t>
      </w:r>
      <w:r w:rsidR="00AE5C7A">
        <w:rPr>
          <w:color w:val="000000" w:themeColor="text1"/>
          <w:sz w:val="28"/>
          <w:szCs w:val="28"/>
          <w:lang w:val="en-GB"/>
        </w:rPr>
        <w:t xml:space="preserve"> ensur</w:t>
      </w:r>
      <w:r w:rsidR="00ED73AD">
        <w:rPr>
          <w:color w:val="000000" w:themeColor="text1"/>
          <w:sz w:val="28"/>
          <w:szCs w:val="28"/>
          <w:lang w:val="en-GB"/>
        </w:rPr>
        <w:t>ing</w:t>
      </w:r>
      <w:r w:rsidR="00AE5C7A">
        <w:rPr>
          <w:color w:val="000000" w:themeColor="text1"/>
          <w:sz w:val="28"/>
          <w:szCs w:val="28"/>
          <w:lang w:val="en-GB"/>
        </w:rPr>
        <w:t xml:space="preserve"> accountability for </w:t>
      </w:r>
      <w:r>
        <w:rPr>
          <w:color w:val="000000" w:themeColor="text1"/>
          <w:sz w:val="28"/>
          <w:szCs w:val="28"/>
          <w:lang w:val="en-GB"/>
        </w:rPr>
        <w:t xml:space="preserve">attacks on journalists and media outlets. </w:t>
      </w:r>
    </w:p>
    <w:p w14:paraId="10657716" w14:textId="77777777" w:rsidR="007411C7" w:rsidRPr="0072786E" w:rsidRDefault="007411C7" w:rsidP="007411C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1443E13" w14:textId="35471DC8" w:rsidR="00792CA9" w:rsidRDefault="002547CD" w:rsidP="0034082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Implements a targeted financing plan to improve access to </w:t>
      </w:r>
      <w:r w:rsidR="00ED73AD">
        <w:rPr>
          <w:color w:val="000000" w:themeColor="text1"/>
          <w:sz w:val="28"/>
          <w:szCs w:val="28"/>
          <w:lang w:val="en-GB"/>
        </w:rPr>
        <w:t xml:space="preserve">equal and inclusive </w:t>
      </w:r>
      <w:r>
        <w:rPr>
          <w:color w:val="000000" w:themeColor="text1"/>
          <w:sz w:val="28"/>
          <w:szCs w:val="28"/>
          <w:lang w:val="en-GB"/>
        </w:rPr>
        <w:t xml:space="preserve">quality education and </w:t>
      </w:r>
      <w:r w:rsidR="00B26DB1">
        <w:rPr>
          <w:color w:val="000000" w:themeColor="text1"/>
          <w:sz w:val="28"/>
          <w:szCs w:val="28"/>
          <w:lang w:val="en-GB"/>
        </w:rPr>
        <w:t xml:space="preserve">to </w:t>
      </w:r>
      <w:r>
        <w:rPr>
          <w:color w:val="000000" w:themeColor="text1"/>
          <w:sz w:val="28"/>
          <w:szCs w:val="28"/>
          <w:lang w:val="en-GB"/>
        </w:rPr>
        <w:t>reduce drop-out rates among migrant, rural and financially disadvantage</w:t>
      </w:r>
      <w:r w:rsidR="005A7747">
        <w:rPr>
          <w:color w:val="000000" w:themeColor="text1"/>
          <w:sz w:val="28"/>
          <w:szCs w:val="28"/>
          <w:lang w:val="en-GB"/>
        </w:rPr>
        <w:t>d</w:t>
      </w:r>
      <w:r>
        <w:rPr>
          <w:color w:val="000000" w:themeColor="text1"/>
          <w:sz w:val="28"/>
          <w:szCs w:val="28"/>
          <w:lang w:val="en-GB"/>
        </w:rPr>
        <w:t xml:space="preserve"> students, particularly in remote areas. 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75F0379D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72786E">
        <w:rPr>
          <w:color w:val="000000" w:themeColor="text1"/>
          <w:sz w:val="28"/>
          <w:szCs w:val="28"/>
          <w:lang w:val="en-GB"/>
        </w:rPr>
        <w:t>C</w:t>
      </w:r>
      <w:r w:rsidR="00A70158">
        <w:rPr>
          <w:color w:val="000000" w:themeColor="text1"/>
          <w:sz w:val="28"/>
          <w:szCs w:val="28"/>
          <w:lang w:val="en-GB"/>
        </w:rPr>
        <w:t xml:space="preserve">osta Rica </w:t>
      </w:r>
      <w:r w:rsidRPr="00951012">
        <w:rPr>
          <w:color w:val="000000" w:themeColor="text1"/>
          <w:sz w:val="28"/>
          <w:szCs w:val="28"/>
          <w:lang w:val="en-GB"/>
        </w:rPr>
        <w:t>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p w14:paraId="6A4FA20D" w14:textId="77777777" w:rsidR="00CB7D7E" w:rsidRDefault="00CB7D7E" w:rsidP="00340827">
      <w:pPr>
        <w:jc w:val="both"/>
        <w:rPr>
          <w:color w:val="000000" w:themeColor="text1"/>
          <w:sz w:val="28"/>
          <w:szCs w:val="28"/>
        </w:rPr>
      </w:pPr>
    </w:p>
    <w:p w14:paraId="1A7C9CD6" w14:textId="025B94C2" w:rsidR="00CB7D7E" w:rsidRPr="005C4823" w:rsidRDefault="0088144D" w:rsidP="005C4823">
      <w:pPr>
        <w:jc w:val="right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1</w:t>
      </w:r>
      <w:r w:rsidR="003D637C">
        <w:rPr>
          <w:i/>
          <w:iCs/>
          <w:color w:val="000000" w:themeColor="text1"/>
          <w:sz w:val="28"/>
          <w:szCs w:val="28"/>
        </w:rPr>
        <w:t>56</w:t>
      </w:r>
      <w:r w:rsidR="005C4823" w:rsidRPr="005C4823">
        <w:rPr>
          <w:i/>
          <w:iCs/>
          <w:color w:val="000000" w:themeColor="text1"/>
          <w:sz w:val="28"/>
          <w:szCs w:val="28"/>
        </w:rPr>
        <w:t xml:space="preserve"> words</w:t>
      </w:r>
    </w:p>
    <w:sectPr w:rsidR="00CB7D7E" w:rsidRPr="005C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7B640752"/>
    <w:lvl w:ilvl="0" w:tplc="41F270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7"/>
  </w:num>
  <w:num w:numId="8" w16cid:durableId="20385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156BB"/>
    <w:rsid w:val="00023D7F"/>
    <w:rsid w:val="00033BD8"/>
    <w:rsid w:val="00061E75"/>
    <w:rsid w:val="000637BB"/>
    <w:rsid w:val="00065AA6"/>
    <w:rsid w:val="000677FD"/>
    <w:rsid w:val="00072B18"/>
    <w:rsid w:val="000A34EB"/>
    <w:rsid w:val="000C132E"/>
    <w:rsid w:val="000C4DD8"/>
    <w:rsid w:val="000E10D5"/>
    <w:rsid w:val="000E13A3"/>
    <w:rsid w:val="000F03C1"/>
    <w:rsid w:val="000F4AA2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100B"/>
    <w:rsid w:val="001F65E9"/>
    <w:rsid w:val="00207185"/>
    <w:rsid w:val="00207AA4"/>
    <w:rsid w:val="002175FE"/>
    <w:rsid w:val="00234286"/>
    <w:rsid w:val="0024127A"/>
    <w:rsid w:val="002510DC"/>
    <w:rsid w:val="002547CD"/>
    <w:rsid w:val="00262600"/>
    <w:rsid w:val="00286715"/>
    <w:rsid w:val="00290A0A"/>
    <w:rsid w:val="00294322"/>
    <w:rsid w:val="002A2857"/>
    <w:rsid w:val="002A5AED"/>
    <w:rsid w:val="002B025D"/>
    <w:rsid w:val="002B1AA2"/>
    <w:rsid w:val="002B268F"/>
    <w:rsid w:val="002C3199"/>
    <w:rsid w:val="002D09D0"/>
    <w:rsid w:val="002D4812"/>
    <w:rsid w:val="002D4882"/>
    <w:rsid w:val="002E19AC"/>
    <w:rsid w:val="002F1DA9"/>
    <w:rsid w:val="00303195"/>
    <w:rsid w:val="00304EA4"/>
    <w:rsid w:val="00317A94"/>
    <w:rsid w:val="00322A7C"/>
    <w:rsid w:val="00325A3B"/>
    <w:rsid w:val="00340827"/>
    <w:rsid w:val="0035567E"/>
    <w:rsid w:val="00362809"/>
    <w:rsid w:val="00366486"/>
    <w:rsid w:val="0038738A"/>
    <w:rsid w:val="00397721"/>
    <w:rsid w:val="003A5B61"/>
    <w:rsid w:val="003C57BB"/>
    <w:rsid w:val="003C5D74"/>
    <w:rsid w:val="003D5C6B"/>
    <w:rsid w:val="003D637C"/>
    <w:rsid w:val="003E7303"/>
    <w:rsid w:val="003F033C"/>
    <w:rsid w:val="003F09D7"/>
    <w:rsid w:val="003F6DC9"/>
    <w:rsid w:val="0040700A"/>
    <w:rsid w:val="004201A4"/>
    <w:rsid w:val="0042146F"/>
    <w:rsid w:val="00431F19"/>
    <w:rsid w:val="00432A18"/>
    <w:rsid w:val="0047229D"/>
    <w:rsid w:val="00472D6B"/>
    <w:rsid w:val="00491D29"/>
    <w:rsid w:val="004B2700"/>
    <w:rsid w:val="004C7D85"/>
    <w:rsid w:val="004D455B"/>
    <w:rsid w:val="004D4B52"/>
    <w:rsid w:val="00510515"/>
    <w:rsid w:val="00517A9A"/>
    <w:rsid w:val="00520654"/>
    <w:rsid w:val="005236CA"/>
    <w:rsid w:val="00530381"/>
    <w:rsid w:val="005922AB"/>
    <w:rsid w:val="00594FF0"/>
    <w:rsid w:val="005A48C5"/>
    <w:rsid w:val="005A7747"/>
    <w:rsid w:val="005C4823"/>
    <w:rsid w:val="005D4AA7"/>
    <w:rsid w:val="005D57AC"/>
    <w:rsid w:val="005E43AC"/>
    <w:rsid w:val="005F0263"/>
    <w:rsid w:val="005F1353"/>
    <w:rsid w:val="005F1BB8"/>
    <w:rsid w:val="005F2B94"/>
    <w:rsid w:val="00600FB7"/>
    <w:rsid w:val="00604796"/>
    <w:rsid w:val="00640DFE"/>
    <w:rsid w:val="00643670"/>
    <w:rsid w:val="006437A2"/>
    <w:rsid w:val="00645858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6F62AB"/>
    <w:rsid w:val="00720030"/>
    <w:rsid w:val="0072786E"/>
    <w:rsid w:val="00732701"/>
    <w:rsid w:val="007409D3"/>
    <w:rsid w:val="00740D65"/>
    <w:rsid w:val="007411C7"/>
    <w:rsid w:val="00754A65"/>
    <w:rsid w:val="00761382"/>
    <w:rsid w:val="00771D42"/>
    <w:rsid w:val="00792CA9"/>
    <w:rsid w:val="007B3FE8"/>
    <w:rsid w:val="007D184B"/>
    <w:rsid w:val="007D701E"/>
    <w:rsid w:val="007E31D1"/>
    <w:rsid w:val="007E3ABA"/>
    <w:rsid w:val="007E633B"/>
    <w:rsid w:val="007E702E"/>
    <w:rsid w:val="007F185C"/>
    <w:rsid w:val="0081473B"/>
    <w:rsid w:val="00862ABE"/>
    <w:rsid w:val="0088144D"/>
    <w:rsid w:val="00882DF2"/>
    <w:rsid w:val="008B06CC"/>
    <w:rsid w:val="008B29B8"/>
    <w:rsid w:val="008B50A6"/>
    <w:rsid w:val="008B5735"/>
    <w:rsid w:val="008B6618"/>
    <w:rsid w:val="008C14AC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3475C"/>
    <w:rsid w:val="00A43A33"/>
    <w:rsid w:val="00A46D1A"/>
    <w:rsid w:val="00A5326E"/>
    <w:rsid w:val="00A70158"/>
    <w:rsid w:val="00A86F4E"/>
    <w:rsid w:val="00A9185D"/>
    <w:rsid w:val="00AC2B50"/>
    <w:rsid w:val="00AE5C7A"/>
    <w:rsid w:val="00AF2763"/>
    <w:rsid w:val="00B0551B"/>
    <w:rsid w:val="00B12075"/>
    <w:rsid w:val="00B20F6F"/>
    <w:rsid w:val="00B26DB1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C005BC"/>
    <w:rsid w:val="00C00B2C"/>
    <w:rsid w:val="00C13CC6"/>
    <w:rsid w:val="00C54AFB"/>
    <w:rsid w:val="00C646B1"/>
    <w:rsid w:val="00C70CA5"/>
    <w:rsid w:val="00C72B28"/>
    <w:rsid w:val="00C9416E"/>
    <w:rsid w:val="00CA0614"/>
    <w:rsid w:val="00CB3A58"/>
    <w:rsid w:val="00CB7D7E"/>
    <w:rsid w:val="00CC33C3"/>
    <w:rsid w:val="00CC4188"/>
    <w:rsid w:val="00CE10F0"/>
    <w:rsid w:val="00CE19A0"/>
    <w:rsid w:val="00CE1C0E"/>
    <w:rsid w:val="00CE4899"/>
    <w:rsid w:val="00CE5CA6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0B8D"/>
    <w:rsid w:val="00E37EA1"/>
    <w:rsid w:val="00E45BE0"/>
    <w:rsid w:val="00E53A8C"/>
    <w:rsid w:val="00E60A45"/>
    <w:rsid w:val="00EB10E1"/>
    <w:rsid w:val="00EB789C"/>
    <w:rsid w:val="00EC732E"/>
    <w:rsid w:val="00ED2D43"/>
    <w:rsid w:val="00ED57E7"/>
    <w:rsid w:val="00ED73AD"/>
    <w:rsid w:val="00EE0D80"/>
    <w:rsid w:val="00EE2708"/>
    <w:rsid w:val="00EE3FC8"/>
    <w:rsid w:val="00EE78E9"/>
    <w:rsid w:val="00EF78DC"/>
    <w:rsid w:val="00F062C5"/>
    <w:rsid w:val="00F14A7F"/>
    <w:rsid w:val="00F174E6"/>
    <w:rsid w:val="00F22EFF"/>
    <w:rsid w:val="00F62302"/>
    <w:rsid w:val="00F876E2"/>
    <w:rsid w:val="00F94851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customXml/itemProps3.xml><?xml version="1.0" encoding="utf-8"?>
<ds:datastoreItem xmlns:ds="http://schemas.openxmlformats.org/officeDocument/2006/customXml" ds:itemID="{989F40A4-EFF9-4146-B3A6-676D5890BA12}"/>
</file>

<file path=customXml/itemProps4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/>
  <dc:creator>Ana Rita Amaral Figueiredo</dc:creator>
  <cp:keywords/>
  <dc:description/>
  <cp:lastModifiedBy>Mara Sousa</cp:lastModifiedBy>
  <cp:revision>4</cp:revision>
  <dcterms:created xsi:type="dcterms:W3CDTF">2024-10-31T12:53:00Z</dcterms:created>
  <dcterms:modified xsi:type="dcterms:W3CDTF">2024-11-07T09:22:00Z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MediaServiceImageTags">
    <vt:lpwstr/>
  </property>
</Properties>
</file>