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F71E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7FC0D34A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E7277A4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2DB44E3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7BFC65AB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78A656E" w14:textId="7DAA6766" w:rsidR="00471A61" w:rsidRP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 w:rsidRPr="00471A61">
        <w:rPr>
          <w:rFonts w:ascii="Sakkal Majalla" w:hAnsi="Sakkal Majalla" w:cs="Sakkal Majalla"/>
          <w:b/>
          <w:bCs/>
          <w:sz w:val="32"/>
          <w:szCs w:val="32"/>
          <w:rtl/>
        </w:rPr>
        <w:t>الدورة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47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للفريق العامل المعني بالاستعراض الدوري الشامل </w:t>
      </w:r>
    </w:p>
    <w:p w14:paraId="73275295" w14:textId="58547361" w:rsidR="00471A61" w:rsidRP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بيان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مملكة البحرين </w:t>
      </w:r>
    </w:p>
    <w:p w14:paraId="46980621" w14:textId="0462DF82" w:rsidR="00471A61" w:rsidRPr="00471A61" w:rsidRDefault="00471A61" w:rsidP="00471A6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خلال 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مناقشة التقرير الوطني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لجمهورية كوستا ريكا</w:t>
      </w:r>
    </w:p>
    <w:p w14:paraId="512FFE53" w14:textId="77777777" w:rsidR="00471A61" w:rsidRPr="00471A61" w:rsidRDefault="00471A61" w:rsidP="00471A61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393C83EE" w14:textId="38A6A6A6" w:rsidR="00471A61" w:rsidRPr="00471A61" w:rsidRDefault="00471A61" w:rsidP="00471A61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</w:pP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الأثنين،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C46697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الموافق 11 نوفمبر 2024</w:t>
      </w:r>
    </w:p>
    <w:p w14:paraId="619E09C4" w14:textId="77777777" w:rsidR="00471A61" w:rsidRPr="00471A61" w:rsidRDefault="00471A61" w:rsidP="00471A61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06E988E9" w14:textId="0F0C2D5E" w:rsidR="00471A61" w:rsidRP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تُ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لقيه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</w:t>
      </w:r>
    </w:p>
    <w:p w14:paraId="48360AEA" w14:textId="608A7684" w:rsidR="00471A61" w:rsidRPr="00471A61" w:rsidRDefault="00C46697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الملحق الدبلوماسي/ إيناس عبدالرحمن العطاوي</w:t>
      </w:r>
    </w:p>
    <w:p w14:paraId="5C4D9CA8" w14:textId="77777777" w:rsidR="00471A61" w:rsidRPr="00BC0FA4" w:rsidRDefault="00471A61" w:rsidP="00471A61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69FE92E1" w14:textId="77777777" w:rsidR="00302B8F" w:rsidRDefault="00302B8F" w:rsidP="00021073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692C6644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54E9A9DD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12847E27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0FD5CA01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5131029B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3EFA8F64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33026229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0D0202CD" w14:textId="77777777" w:rsidR="00471A61" w:rsidRDefault="00471A61" w:rsidP="00471A61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 w:bidi="ar-BH"/>
        </w:rPr>
      </w:pPr>
    </w:p>
    <w:p w14:paraId="07ECFEB6" w14:textId="600B7B06" w:rsidR="00EB34BB" w:rsidRDefault="00021073" w:rsidP="00471A61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 w:bidi="ar-BH"/>
        </w:rPr>
      </w:pP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السي</w:t>
      </w:r>
      <w:r w:rsidR="003B1476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د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الرئيس</w:t>
      </w:r>
      <w:r w:rsidR="00471A61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 w:bidi="ar-BH"/>
        </w:rPr>
        <w:t>،</w:t>
      </w:r>
    </w:p>
    <w:p w14:paraId="0F3EBC8F" w14:textId="77777777" w:rsidR="00471A61" w:rsidRPr="003B1476" w:rsidRDefault="00471A61" w:rsidP="00471A61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US" w:eastAsia="en-GB" w:bidi="ar-BH"/>
        </w:rPr>
      </w:pPr>
    </w:p>
    <w:p w14:paraId="41CAD504" w14:textId="1259DF3F" w:rsidR="0032790B" w:rsidRDefault="0032790B" w:rsidP="0032790B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lang w:bidi="ar-QA"/>
        </w:rPr>
      </w:pPr>
      <w:r w:rsidRPr="0032790B">
        <w:rPr>
          <w:rFonts w:ascii="Sakkal Majalla" w:hAnsi="Sakkal Majalla" w:cs="Sakkal Majalla"/>
          <w:sz w:val="32"/>
          <w:szCs w:val="32"/>
          <w:rtl/>
        </w:rPr>
        <w:t>اطلع وفد بلادي على التقرير الوطني</w:t>
      </w:r>
      <w:r w:rsidRPr="0032790B">
        <w:rPr>
          <w:rFonts w:ascii="Sakkal Majalla" w:hAnsi="Sakkal Majalla" w:cs="Sakkal Majalla"/>
          <w:sz w:val="32"/>
          <w:szCs w:val="32"/>
          <w:rtl/>
          <w:lang w:bidi="ar-BH"/>
        </w:rPr>
        <w:t xml:space="preserve"> الرابع</w:t>
      </w:r>
      <w:r w:rsidRPr="0032790B">
        <w:rPr>
          <w:rFonts w:ascii="Sakkal Majalla" w:hAnsi="Sakkal Majalla" w:cs="Sakkal Majalla"/>
          <w:sz w:val="32"/>
          <w:szCs w:val="32"/>
          <w:rtl/>
        </w:rPr>
        <w:t xml:space="preserve"> ل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جمهورية </w:t>
      </w:r>
      <w:r w:rsidR="00B36AFE">
        <w:rPr>
          <w:rFonts w:ascii="Sakkal Majalla" w:hAnsi="Sakkal Majalla" w:cs="Sakkal Majalla" w:hint="cs"/>
          <w:sz w:val="32"/>
          <w:szCs w:val="32"/>
          <w:rtl/>
          <w:lang w:bidi="ar-BH"/>
        </w:rPr>
        <w:t>كوستا ريكا</w:t>
      </w:r>
      <w:r w:rsidRPr="0032790B">
        <w:rPr>
          <w:rFonts w:ascii="Sakkal Majalla" w:hAnsi="Sakkal Majalla" w:cs="Sakkal Majalla"/>
          <w:sz w:val="32"/>
          <w:szCs w:val="32"/>
          <w:rtl/>
          <w:lang w:val="en-GB" w:bidi="ar-OM"/>
        </w:rPr>
        <w:t>،</w:t>
      </w:r>
      <w:r w:rsidRPr="0032790B">
        <w:rPr>
          <w:rFonts w:ascii="Sakkal Majalla" w:hAnsi="Sakkal Majalla" w:cs="Sakkal Majalla"/>
          <w:sz w:val="32"/>
          <w:szCs w:val="32"/>
          <w:rtl/>
          <w:lang w:bidi="ar-OM"/>
        </w:rPr>
        <w:t xml:space="preserve"> </w:t>
      </w:r>
      <w:r w:rsidRPr="00BD3EF1">
        <w:rPr>
          <w:rFonts w:ascii="Sakkal Majalla" w:hAnsi="Sakkal Majalla" w:cs="Sakkal Majalla"/>
          <w:sz w:val="32"/>
          <w:szCs w:val="32"/>
          <w:rtl/>
        </w:rPr>
        <w:t>ويثمن</w:t>
      </w:r>
      <w:r w:rsidR="003B1476">
        <w:rPr>
          <w:rFonts w:ascii="Sakkal Majalla" w:hAnsi="Sakkal Majalla" w:cs="Sakkal Majalla" w:hint="cs"/>
          <w:sz w:val="32"/>
          <w:szCs w:val="32"/>
          <w:rtl/>
        </w:rPr>
        <w:t xml:space="preserve"> ما عكسه من تطوراً مل</w:t>
      </w:r>
      <w:r w:rsidR="00E87A64">
        <w:rPr>
          <w:rFonts w:ascii="Sakkal Majalla" w:hAnsi="Sakkal Majalla" w:cs="Sakkal Majalla" w:hint="cs"/>
          <w:sz w:val="32"/>
          <w:szCs w:val="32"/>
          <w:rtl/>
        </w:rPr>
        <w:t>حوظاً</w:t>
      </w:r>
      <w:r w:rsidR="003B1476">
        <w:rPr>
          <w:rFonts w:ascii="Sakkal Majalla" w:hAnsi="Sakkal Majalla" w:cs="Sakkal Majalla" w:hint="cs"/>
          <w:sz w:val="32"/>
          <w:szCs w:val="32"/>
          <w:rtl/>
        </w:rPr>
        <w:t xml:space="preserve"> على مستوى حقوق الانسان</w:t>
      </w:r>
      <w:r w:rsidR="00A207F4">
        <w:rPr>
          <w:rFonts w:ascii="Sakkal Majalla" w:hAnsi="Sakkal Majalla" w:cs="Sakkal Majalla"/>
          <w:sz w:val="32"/>
          <w:szCs w:val="32"/>
        </w:rPr>
        <w:t xml:space="preserve"> </w:t>
      </w:r>
      <w:r w:rsidR="00A207F4">
        <w:rPr>
          <w:rFonts w:ascii="Sakkal Majalla" w:hAnsi="Sakkal Majalla" w:cs="Sakkal Majalla" w:hint="cs"/>
          <w:sz w:val="32"/>
          <w:szCs w:val="32"/>
          <w:rtl/>
          <w:lang w:bidi="ar-BH"/>
        </w:rPr>
        <w:t>وطنياً</w:t>
      </w:r>
      <w:r w:rsidRPr="0032790B">
        <w:rPr>
          <w:rFonts w:ascii="Sakkal Majalla" w:hAnsi="Sakkal Majalla" w:cs="Sakkal Majalla"/>
          <w:sz w:val="32"/>
          <w:szCs w:val="32"/>
          <w:rtl/>
          <w:lang w:bidi="ar-QA"/>
        </w:rPr>
        <w:t>، وبروح التفاعل والحوار البنّاء، نتقدم بالتوصيات التالية:</w:t>
      </w:r>
    </w:p>
    <w:p w14:paraId="7902EDB6" w14:textId="77777777" w:rsidR="00C15931" w:rsidRDefault="00C15931" w:rsidP="00C15931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rtl/>
          <w:lang w:bidi="ar-QA"/>
        </w:rPr>
      </w:pPr>
    </w:p>
    <w:p w14:paraId="2C741F18" w14:textId="30D9B8AE" w:rsidR="00FC7162" w:rsidRPr="00A207F4" w:rsidRDefault="00BD3EF1" w:rsidP="00BD3EF1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lang w:val="en-US" w:eastAsia="en-GB"/>
        </w:rPr>
      </w:pPr>
      <w:r w:rsidRPr="00BD3EF1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GB" w:eastAsia="en-GB"/>
        </w:rPr>
        <w:t>أولاً: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5D2014" w:rsidRPr="00BD3EF1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اتخاذ اجراءات </w:t>
      </w:r>
      <w:r w:rsidR="00A207F4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أكثر فعالية </w:t>
      </w:r>
      <w:r w:rsidR="00A207F4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 w:bidi="ar-BH"/>
        </w:rPr>
        <w:t>لوضع</w:t>
      </w:r>
      <w:r w:rsidR="00A207F4" w:rsidRPr="00A207F4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سياسة </w:t>
      </w:r>
      <w:r w:rsidR="0073464F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 w:bidi="ar-BH"/>
        </w:rPr>
        <w:t>شاملة</w:t>
      </w:r>
      <w:r w:rsidR="00A207F4" w:rsidRPr="00A207F4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للتصدي للعنف ضد المرأة</w:t>
      </w:r>
      <w:r w:rsidR="005E59F0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، بما في ذلك</w:t>
      </w:r>
      <w:r w:rsidR="0073464F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الع</w:t>
      </w:r>
      <w:r w:rsidR="005E59F0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ن</w:t>
      </w:r>
      <w:r w:rsidR="0073464F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ف المنزلي</w:t>
      </w:r>
      <w:r w:rsidR="005E59F0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.</w:t>
      </w:r>
    </w:p>
    <w:p w14:paraId="04E7140D" w14:textId="0E19F34B" w:rsidR="003240EA" w:rsidRPr="00CE66B0" w:rsidRDefault="00BD3EF1" w:rsidP="003240EA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lang w:val="en-US" w:eastAsia="en-GB" w:bidi="ar-BH"/>
        </w:rPr>
      </w:pPr>
      <w:r w:rsidRPr="00BD3EF1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GB" w:eastAsia="en-GB"/>
        </w:rPr>
        <w:t>ثانياً: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3240EA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3240EA" w:rsidRPr="003240EA">
        <w:rPr>
          <w:rFonts w:ascii="Sakkal Majalla" w:hAnsi="Sakkal Majalla" w:cs="Sakkal Majalla"/>
          <w:sz w:val="32"/>
          <w:szCs w:val="32"/>
          <w:rtl/>
          <w:lang w:val="en-GB" w:bidi="ar-BH"/>
        </w:rPr>
        <w:t>تعزيز الجهود للتصدي</w:t>
      </w:r>
      <w:r w:rsidR="00A207F4">
        <w:rPr>
          <w:rFonts w:ascii="Sakkal Majalla" w:hAnsi="Sakkal Majalla" w:cs="Sakkal Majalla"/>
          <w:sz w:val="32"/>
          <w:szCs w:val="32"/>
          <w:lang w:val="en-GB" w:bidi="ar-BH"/>
        </w:rPr>
        <w:t xml:space="preserve"> </w:t>
      </w:r>
      <w:r w:rsidR="00A207F4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ل</w:t>
      </w:r>
      <w:r w:rsidR="00E87A64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خطاب الكراهية وا</w:t>
      </w:r>
      <w:r w:rsidR="00A207F4" w:rsidRPr="00A207F4">
        <w:rPr>
          <w:rFonts w:ascii="Sakkal Majalla" w:hAnsi="Sakkal Majalla" w:cs="Sakkal Majalla"/>
          <w:sz w:val="32"/>
          <w:szCs w:val="32"/>
          <w:rtl/>
          <w:lang w:val="en-GB" w:bidi="ar-BH"/>
        </w:rPr>
        <w:t xml:space="preserve">لتمييز العنصري </w:t>
      </w:r>
      <w:r w:rsidR="00CE66B0" w:rsidRPr="00CE66B0">
        <w:rPr>
          <w:rFonts w:ascii="Sakkal Majalla" w:hAnsi="Sakkal Majalla" w:cs="Sakkal Majalla"/>
          <w:sz w:val="32"/>
          <w:szCs w:val="32"/>
          <w:rtl/>
          <w:lang w:val="en-GB" w:bidi="ar-BH"/>
        </w:rPr>
        <w:t>وكراهية الأجانب</w:t>
      </w:r>
      <w:r w:rsidR="00E87A64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.</w:t>
      </w:r>
    </w:p>
    <w:p w14:paraId="7956A554" w14:textId="0D9D44CC" w:rsidR="00AB06E9" w:rsidRDefault="00BD3EF1" w:rsidP="00BD3EF1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rtl/>
          <w:lang w:val="en-GB" w:bidi="ar-BH"/>
        </w:rPr>
      </w:pPr>
      <w:r w:rsidRPr="00BD3E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BH"/>
        </w:rPr>
        <w:t>ثالثاً:</w:t>
      </w:r>
      <w:r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 </w:t>
      </w:r>
      <w:r w:rsidR="00CE66B0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مضاعفة</w:t>
      </w:r>
      <w:r w:rsidR="00EB34BB" w:rsidRPr="00BD3EF1">
        <w:rPr>
          <w:rFonts w:ascii="Sakkal Majalla" w:hAnsi="Sakkal Majalla" w:cs="Sakkal Majalla"/>
          <w:sz w:val="32"/>
          <w:szCs w:val="32"/>
          <w:rtl/>
          <w:lang w:val="en-GB" w:bidi="ar-BH"/>
        </w:rPr>
        <w:t xml:space="preserve"> الجهود</w:t>
      </w:r>
      <w:r w:rsidR="009C71E2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 </w:t>
      </w:r>
      <w:r w:rsidR="0073464F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لمكافحة </w:t>
      </w:r>
      <w:r w:rsidR="00CE66B0" w:rsidRPr="00CE66B0">
        <w:rPr>
          <w:rFonts w:ascii="Sakkal Majalla" w:hAnsi="Sakkal Majalla" w:cs="Sakkal Majalla"/>
          <w:sz w:val="32"/>
          <w:szCs w:val="32"/>
          <w:rtl/>
          <w:lang w:val="en-GB" w:bidi="ar-BH"/>
        </w:rPr>
        <w:t>الاتجار بال</w:t>
      </w:r>
      <w:r w:rsidR="00CE66B0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اشخاص</w:t>
      </w:r>
      <w:r w:rsidR="00CE66B0" w:rsidRPr="00CE66B0">
        <w:rPr>
          <w:rFonts w:ascii="Sakkal Majalla" w:hAnsi="Sakkal Majalla" w:cs="Sakkal Majalla"/>
          <w:sz w:val="32"/>
          <w:szCs w:val="32"/>
          <w:rtl/>
          <w:lang w:val="en-GB" w:bidi="ar-BH"/>
        </w:rPr>
        <w:t xml:space="preserve"> والاستغلال الجنسي</w:t>
      </w:r>
      <w:r w:rsidR="0073464F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، من خلال بناء القدرات في مجال انفاذ القانون والاستفادة من افضل الممارسات.</w:t>
      </w:r>
    </w:p>
    <w:p w14:paraId="32AED3C5" w14:textId="2EBD694E" w:rsidR="00CE66B0" w:rsidRDefault="00E87A64" w:rsidP="00CE66B0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</w:pPr>
      <w:r w:rsidRPr="00E87A64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US" w:eastAsia="en-GB" w:bidi="ar-BH"/>
        </w:rPr>
        <w:t>رابعاً: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US" w:eastAsia="en-GB" w:bidi="ar-BH"/>
        </w:rPr>
        <w:t xml:space="preserve"> تعزيز الآليات ومتابعة تنفيذ القوانين المتعلقة </w:t>
      </w:r>
      <w:r w:rsidRPr="00E87A64"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  <w:t>بتكافؤ الفرص للأشخاص ذوي الإعاقة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US" w:eastAsia="en-GB" w:bidi="ar-BH"/>
        </w:rPr>
        <w:t>.</w:t>
      </w:r>
    </w:p>
    <w:p w14:paraId="76DE8CB7" w14:textId="232A64DF" w:rsidR="00E87A64" w:rsidRDefault="0073464F" w:rsidP="0073464F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</w:pPr>
      <w:r w:rsidRPr="0073464F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US" w:eastAsia="en-GB" w:bidi="ar-BH"/>
        </w:rPr>
        <w:t xml:space="preserve">خامساً: </w:t>
      </w:r>
      <w:r w:rsidRPr="0073464F"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  <w:t xml:space="preserve">تعزيز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US" w:eastAsia="en-GB" w:bidi="ar-BH"/>
        </w:rPr>
        <w:t>الجهود</w:t>
      </w:r>
      <w:r w:rsidRPr="0073464F"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  <w:t xml:space="preserve"> 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US" w:eastAsia="en-GB" w:bidi="ar-BH"/>
        </w:rPr>
        <w:t>ل</w:t>
      </w:r>
      <w:r w:rsidRPr="0073464F"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  <w:t>حماية البيئ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US" w:eastAsia="en-GB" w:bidi="ar-BH"/>
        </w:rPr>
        <w:t>ة</w:t>
      </w:r>
      <w:r w:rsidRPr="0073464F">
        <w:rPr>
          <w:rFonts w:ascii="Sakkal Majalla" w:eastAsiaTheme="minorHAnsi" w:hAnsi="Sakkal Majalla" w:cs="Sakkal Majalla"/>
          <w:sz w:val="32"/>
          <w:szCs w:val="32"/>
          <w:rtl/>
          <w:lang w:val="en-US" w:eastAsia="en-GB" w:bidi="ar-BH"/>
        </w:rPr>
        <w:t xml:space="preserve"> وإنفاذ قوانين الحفظ، ودعم الممارسات المستدامة. </w:t>
      </w:r>
    </w:p>
    <w:p w14:paraId="5C257343" w14:textId="77777777" w:rsidR="00EB34BB" w:rsidRPr="00EB34BB" w:rsidRDefault="00EB34BB" w:rsidP="00EB34BB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3304226D" w14:textId="0B3883EC" w:rsidR="00EB34BB" w:rsidRPr="00EB34BB" w:rsidRDefault="00EB34BB" w:rsidP="00BD3EF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EB34BB">
        <w:rPr>
          <w:rFonts w:ascii="Sakkal Majalla" w:hAnsi="Sakkal Majalla" w:cs="Sakkal Majalla"/>
          <w:sz w:val="32"/>
          <w:szCs w:val="32"/>
          <w:rtl/>
          <w:lang w:val="en-GB"/>
        </w:rPr>
        <w:t>وختاماً نتمنى ل</w:t>
      </w:r>
      <w:r w:rsidR="003240EA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جمهورية </w:t>
      </w:r>
      <w:r w:rsidR="003B1476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>كوستا ريكا</w:t>
      </w:r>
      <w:r w:rsidRPr="00EB34B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جلسة استعراض موفقة.</w:t>
      </w:r>
    </w:p>
    <w:p w14:paraId="36B14BBC" w14:textId="77777777" w:rsidR="00EB34BB" w:rsidRPr="00EB34BB" w:rsidRDefault="00EB34BB" w:rsidP="00EB34BB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567A4C6" w14:textId="0F7B5EF1" w:rsidR="00302B8F" w:rsidRDefault="00302B8F" w:rsidP="00BD3EF1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شكر</w:t>
      </w:r>
      <w:r w:rsidR="00F85028"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</w:t>
      </w:r>
      <w:r w:rsidR="00AB06E9"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السيد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الرئيس</w:t>
      </w:r>
      <w:r w:rsidRPr="0032790B">
        <w:rPr>
          <w:rFonts w:ascii="Sakkal Majalla" w:eastAsiaTheme="minorHAnsi" w:hAnsi="Sakkal Majalla" w:cs="Sakkal Majalla"/>
          <w:sz w:val="32"/>
          <w:szCs w:val="32"/>
          <w:lang w:val="en-GB" w:eastAsia="en-GB"/>
        </w:rPr>
        <w:t>.</w:t>
      </w:r>
    </w:p>
    <w:p w14:paraId="1A8899BF" w14:textId="77777777" w:rsidR="00A00542" w:rsidRDefault="00A00542" w:rsidP="00A00542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66EE724B" w14:textId="6EE69346" w:rsidR="00426A6E" w:rsidRPr="00F624FE" w:rsidRDefault="00426A6E" w:rsidP="00F624FE">
      <w:pPr>
        <w:spacing w:before="60" w:after="60" w:line="240" w:lineRule="auto"/>
        <w:rPr>
          <w:rFonts w:ascii="Sakkal Majalla" w:eastAsia="SimSun" w:hAnsi="Sakkal Majalla" w:cs="Sakkal Majalla"/>
          <w:bCs/>
          <w:sz w:val="32"/>
          <w:szCs w:val="32"/>
          <w:lang w:val="en-GB" w:eastAsia="zh-CN"/>
        </w:rPr>
      </w:pPr>
    </w:p>
    <w:sectPr w:rsidR="00426A6E" w:rsidRPr="00F624FE" w:rsidSect="00AB06E9">
      <w:headerReference w:type="default" r:id="rId11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90B8" w14:textId="77777777" w:rsidR="00DF27D3" w:rsidRDefault="00DF27D3" w:rsidP="0080762B">
      <w:pPr>
        <w:spacing w:after="0" w:line="240" w:lineRule="auto"/>
      </w:pPr>
      <w:r>
        <w:separator/>
      </w:r>
    </w:p>
  </w:endnote>
  <w:endnote w:type="continuationSeparator" w:id="0">
    <w:p w14:paraId="2D863C3C" w14:textId="77777777" w:rsidR="00DF27D3" w:rsidRDefault="00DF27D3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1071" w14:textId="77777777" w:rsidR="00DF27D3" w:rsidRDefault="00DF27D3" w:rsidP="0080762B">
      <w:pPr>
        <w:spacing w:after="0" w:line="240" w:lineRule="auto"/>
      </w:pPr>
      <w:r>
        <w:separator/>
      </w:r>
    </w:p>
  </w:footnote>
  <w:footnote w:type="continuationSeparator" w:id="0">
    <w:p w14:paraId="52E48D97" w14:textId="77777777" w:rsidR="00DF27D3" w:rsidRDefault="00DF27D3" w:rsidP="0080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717C" w14:textId="5213354E" w:rsidR="00471A61" w:rsidRDefault="00471A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0CC00" wp14:editId="622168DA">
          <wp:simplePos x="0" y="0"/>
          <wp:positionH relativeFrom="margin">
            <wp:align>center</wp:align>
          </wp:positionH>
          <wp:positionV relativeFrom="paragraph">
            <wp:posOffset>-367623</wp:posOffset>
          </wp:positionV>
          <wp:extent cx="4892040" cy="842645"/>
          <wp:effectExtent l="0" t="0" r="3810" b="0"/>
          <wp:wrapTight wrapText="bothSides">
            <wp:wrapPolygon edited="0">
              <wp:start x="0" y="0"/>
              <wp:lineTo x="0" y="20998"/>
              <wp:lineTo x="21533" y="20998"/>
              <wp:lineTo x="21533" y="0"/>
              <wp:lineTo x="0" y="0"/>
            </wp:wrapPolygon>
          </wp:wrapTight>
          <wp:docPr id="1498559690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9690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649DF"/>
    <w:rsid w:val="000B3143"/>
    <w:rsid w:val="000E576D"/>
    <w:rsid w:val="000F0774"/>
    <w:rsid w:val="00141774"/>
    <w:rsid w:val="00181202"/>
    <w:rsid w:val="00193421"/>
    <w:rsid w:val="001C2B08"/>
    <w:rsid w:val="0022779D"/>
    <w:rsid w:val="00237610"/>
    <w:rsid w:val="002566B1"/>
    <w:rsid w:val="00261EBD"/>
    <w:rsid w:val="00276F57"/>
    <w:rsid w:val="002A2F58"/>
    <w:rsid w:val="002D1B34"/>
    <w:rsid w:val="002D1C05"/>
    <w:rsid w:val="00302B8F"/>
    <w:rsid w:val="00305E84"/>
    <w:rsid w:val="003240EA"/>
    <w:rsid w:val="0032790B"/>
    <w:rsid w:val="00363883"/>
    <w:rsid w:val="003B1476"/>
    <w:rsid w:val="003F20BC"/>
    <w:rsid w:val="00425690"/>
    <w:rsid w:val="00426A6E"/>
    <w:rsid w:val="00434E3E"/>
    <w:rsid w:val="00471A61"/>
    <w:rsid w:val="00473D08"/>
    <w:rsid w:val="00494284"/>
    <w:rsid w:val="004A1F7F"/>
    <w:rsid w:val="004B7536"/>
    <w:rsid w:val="004C2070"/>
    <w:rsid w:val="004D0363"/>
    <w:rsid w:val="004D7881"/>
    <w:rsid w:val="004E1136"/>
    <w:rsid w:val="004F6882"/>
    <w:rsid w:val="00532700"/>
    <w:rsid w:val="00585CAC"/>
    <w:rsid w:val="005A46A3"/>
    <w:rsid w:val="005D2014"/>
    <w:rsid w:val="005D58EA"/>
    <w:rsid w:val="005D6068"/>
    <w:rsid w:val="005D7B64"/>
    <w:rsid w:val="005E59F0"/>
    <w:rsid w:val="00604812"/>
    <w:rsid w:val="006129FC"/>
    <w:rsid w:val="00612ECF"/>
    <w:rsid w:val="00655339"/>
    <w:rsid w:val="006900FF"/>
    <w:rsid w:val="006B2C58"/>
    <w:rsid w:val="006B3205"/>
    <w:rsid w:val="00711CE1"/>
    <w:rsid w:val="0072331D"/>
    <w:rsid w:val="00733D4F"/>
    <w:rsid w:val="0073464F"/>
    <w:rsid w:val="00786562"/>
    <w:rsid w:val="007970D9"/>
    <w:rsid w:val="007E67B3"/>
    <w:rsid w:val="0080762B"/>
    <w:rsid w:val="00807891"/>
    <w:rsid w:val="008134E5"/>
    <w:rsid w:val="008349AF"/>
    <w:rsid w:val="008B219F"/>
    <w:rsid w:val="008C5CC0"/>
    <w:rsid w:val="008D60F9"/>
    <w:rsid w:val="00904095"/>
    <w:rsid w:val="00905487"/>
    <w:rsid w:val="00905CB5"/>
    <w:rsid w:val="0090738D"/>
    <w:rsid w:val="00914DA5"/>
    <w:rsid w:val="009266B9"/>
    <w:rsid w:val="009301CF"/>
    <w:rsid w:val="00933B8B"/>
    <w:rsid w:val="009527DE"/>
    <w:rsid w:val="0097524F"/>
    <w:rsid w:val="0098724B"/>
    <w:rsid w:val="009C71E2"/>
    <w:rsid w:val="009D02DA"/>
    <w:rsid w:val="009E06F0"/>
    <w:rsid w:val="009E7E76"/>
    <w:rsid w:val="00A00542"/>
    <w:rsid w:val="00A207F4"/>
    <w:rsid w:val="00A21D08"/>
    <w:rsid w:val="00A30E1E"/>
    <w:rsid w:val="00A564D7"/>
    <w:rsid w:val="00A776FB"/>
    <w:rsid w:val="00A84699"/>
    <w:rsid w:val="00A847F2"/>
    <w:rsid w:val="00AB06E9"/>
    <w:rsid w:val="00AC0183"/>
    <w:rsid w:val="00B00AB6"/>
    <w:rsid w:val="00B35041"/>
    <w:rsid w:val="00B354A7"/>
    <w:rsid w:val="00B36AFE"/>
    <w:rsid w:val="00B3777E"/>
    <w:rsid w:val="00B54C5A"/>
    <w:rsid w:val="00B54F76"/>
    <w:rsid w:val="00B80CD6"/>
    <w:rsid w:val="00B8320E"/>
    <w:rsid w:val="00B91504"/>
    <w:rsid w:val="00BA4A72"/>
    <w:rsid w:val="00BD3EF1"/>
    <w:rsid w:val="00C15931"/>
    <w:rsid w:val="00C27D82"/>
    <w:rsid w:val="00C46697"/>
    <w:rsid w:val="00CB241B"/>
    <w:rsid w:val="00CB2D7A"/>
    <w:rsid w:val="00CD5284"/>
    <w:rsid w:val="00CD76C6"/>
    <w:rsid w:val="00CE66B0"/>
    <w:rsid w:val="00CF2BBC"/>
    <w:rsid w:val="00D12316"/>
    <w:rsid w:val="00D14658"/>
    <w:rsid w:val="00D4042C"/>
    <w:rsid w:val="00DC7811"/>
    <w:rsid w:val="00DD1090"/>
    <w:rsid w:val="00DF27D3"/>
    <w:rsid w:val="00DF5AC5"/>
    <w:rsid w:val="00E00D09"/>
    <w:rsid w:val="00E06E2C"/>
    <w:rsid w:val="00E37D1D"/>
    <w:rsid w:val="00E41800"/>
    <w:rsid w:val="00E80AC5"/>
    <w:rsid w:val="00E87A64"/>
    <w:rsid w:val="00E94331"/>
    <w:rsid w:val="00E94B59"/>
    <w:rsid w:val="00E953AB"/>
    <w:rsid w:val="00E95B29"/>
    <w:rsid w:val="00EA0E76"/>
    <w:rsid w:val="00EA489E"/>
    <w:rsid w:val="00EB34BB"/>
    <w:rsid w:val="00ED3AC4"/>
    <w:rsid w:val="00F172E8"/>
    <w:rsid w:val="00F624FE"/>
    <w:rsid w:val="00F85028"/>
    <w:rsid w:val="00FA17B8"/>
    <w:rsid w:val="00FA4A45"/>
    <w:rsid w:val="00FC7162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2B"/>
    <w:rPr>
      <w:rFonts w:eastAsiaTheme="minorEastAsia"/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2B"/>
    <w:rPr>
      <w:rFonts w:eastAsiaTheme="minorEastAsia"/>
      <w:lang w:eastAsia="fr-CH"/>
    </w:rPr>
  </w:style>
  <w:style w:type="paragraph" w:styleId="ListParagraph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DefaultParagraphFont"/>
    <w:rsid w:val="00021073"/>
  </w:style>
  <w:style w:type="character" w:styleId="Emphasis">
    <w:name w:val="Emphasis"/>
    <w:basedOn w:val="DefaultParagraphFont"/>
    <w:uiPriority w:val="20"/>
    <w:qFormat/>
    <w:rsid w:val="00276F57"/>
    <w:rPr>
      <w:i/>
      <w:iCs/>
    </w:rPr>
  </w:style>
  <w:style w:type="character" w:customStyle="1" w:styleId="rynqvb">
    <w:name w:val="rynqvb"/>
    <w:basedOn w:val="DefaultParagraphFon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12308</DocId>
    <Category xmlns="328c4b46-73db-4dea-b856-05d9d8a86b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55B7-6566-41B1-9B6A-A7BE6DA742B5}"/>
</file>

<file path=customXml/itemProps2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4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creator>user-1</dc:creator>
  <cp:lastModifiedBy>Innas Abdulrahman Alatawi</cp:lastModifiedBy>
  <cp:revision>5</cp:revision>
  <cp:lastPrinted>2023-11-08T17:51:00Z</cp:lastPrinted>
  <dcterms:created xsi:type="dcterms:W3CDTF">2024-11-10T10:27:00Z</dcterms:created>
  <dcterms:modified xsi:type="dcterms:W3CDTF">2024-11-12T15:33:00Z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MSIP_Label_7fe3d7e8-5ed7-4de9-b4ce-90d42b7c461d_Enabled">
    <vt:lpwstr>true</vt:lpwstr>
  </property>
  <property fmtid="{D5CDD505-2E9C-101B-9397-08002B2CF9AE}" pid="4" name="MSIP_Label_7fe3d7e8-5ed7-4de9-b4ce-90d42b7c461d_SetDate">
    <vt:lpwstr>2024-11-06T09:49:39Z</vt:lpwstr>
  </property>
  <property fmtid="{D5CDD505-2E9C-101B-9397-08002B2CF9AE}" pid="5" name="MSIP_Label_7fe3d7e8-5ed7-4de9-b4ce-90d42b7c461d_Method">
    <vt:lpwstr>Standard</vt:lpwstr>
  </property>
  <property fmtid="{D5CDD505-2E9C-101B-9397-08002B2CF9AE}" pid="6" name="MSIP_Label_7fe3d7e8-5ed7-4de9-b4ce-90d42b7c461d_Name">
    <vt:lpwstr>Public</vt:lpwstr>
  </property>
  <property fmtid="{D5CDD505-2E9C-101B-9397-08002B2CF9AE}" pid="7" name="MSIP_Label_7fe3d7e8-5ed7-4de9-b4ce-90d42b7c461d_SiteId">
    <vt:lpwstr>c1fc1632-dc8c-4c24-a4ed-57c57889ba61</vt:lpwstr>
  </property>
  <property fmtid="{D5CDD505-2E9C-101B-9397-08002B2CF9AE}" pid="8" name="MSIP_Label_7fe3d7e8-5ed7-4de9-b4ce-90d42b7c461d_ActionId">
    <vt:lpwstr>05a04db7-4eb6-4242-b3b9-f3f2e5a3d43c</vt:lpwstr>
  </property>
  <property fmtid="{D5CDD505-2E9C-101B-9397-08002B2CF9AE}" pid="9" name="MSIP_Label_7fe3d7e8-5ed7-4de9-b4ce-90d42b7c461d_ContentBits">
    <vt:lpwstr>0</vt:lpwstr>
  </property>
</Properties>
</file>