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AC8FD" w14:textId="77777777" w:rsidR="00641E3D" w:rsidRPr="009A4441" w:rsidRDefault="00B55043" w:rsidP="00641E3D">
      <w:pPr>
        <w:pBdr>
          <w:bottom w:val="single" w:sz="4" w:space="6" w:color="auto"/>
        </w:pBdr>
        <w:spacing w:before="800"/>
        <w:jc w:val="center"/>
        <w:rPr>
          <w:b/>
          <w:sz w:val="28"/>
          <w:szCs w:val="28"/>
        </w:rPr>
      </w:pPr>
      <w:r w:rsidRPr="00641E3D">
        <w:rPr>
          <w:szCs w:val="36"/>
        </w:rPr>
        <w:t xml:space="preserve"> </w:t>
      </w:r>
      <w:r w:rsidR="00641E3D" w:rsidRPr="009A4441">
        <w:rPr>
          <w:b/>
          <w:sz w:val="28"/>
          <w:szCs w:val="28"/>
        </w:rPr>
        <w:t>United Kingdom of Great Britain &amp; Northern Ireland</w:t>
      </w:r>
    </w:p>
    <w:p w14:paraId="7ADD58A4" w14:textId="77777777" w:rsidR="00641E3D" w:rsidRPr="009A4441" w:rsidRDefault="00A26455" w:rsidP="00F02D0A">
      <w:pPr>
        <w:pBdr>
          <w:bottom w:val="single" w:sz="4" w:space="6" w:color="auto"/>
        </w:pBdr>
        <w:jc w:val="center"/>
        <w:rPr>
          <w:b/>
          <w:sz w:val="28"/>
          <w:szCs w:val="28"/>
        </w:rPr>
      </w:pPr>
      <w:r w:rsidRPr="009A4441">
        <w:rPr>
          <w:b/>
          <w:sz w:val="28"/>
          <w:szCs w:val="28"/>
        </w:rPr>
        <w:t xml:space="preserve">Statement </w:t>
      </w:r>
    </w:p>
    <w:p w14:paraId="189E7767" w14:textId="28827EE4" w:rsidR="00641E3D" w:rsidRDefault="0096441F" w:rsidP="6CFE8945">
      <w:pPr>
        <w:pBdr>
          <w:bottom w:val="single" w:sz="4" w:space="6" w:color="auto"/>
        </w:pBdr>
        <w:jc w:val="center"/>
        <w:rPr>
          <w:b/>
          <w:bCs/>
          <w:sz w:val="28"/>
          <w:szCs w:val="28"/>
        </w:rPr>
      </w:pPr>
      <w:r w:rsidRPr="6CFE8945">
        <w:rPr>
          <w:b/>
          <w:bCs/>
          <w:sz w:val="28"/>
          <w:szCs w:val="28"/>
        </w:rPr>
        <w:t>4</w:t>
      </w:r>
      <w:r w:rsidR="002131EF">
        <w:rPr>
          <w:b/>
          <w:bCs/>
          <w:sz w:val="28"/>
          <w:szCs w:val="28"/>
        </w:rPr>
        <w:t>7</w:t>
      </w:r>
      <w:r w:rsidR="005E1B82" w:rsidRPr="6CFE8945">
        <w:rPr>
          <w:b/>
          <w:bCs/>
          <w:sz w:val="28"/>
          <w:szCs w:val="28"/>
          <w:vertAlign w:val="superscript"/>
        </w:rPr>
        <w:t>th</w:t>
      </w:r>
      <w:r w:rsidR="00BB7FE4" w:rsidRPr="6CFE8945">
        <w:rPr>
          <w:b/>
          <w:bCs/>
          <w:sz w:val="28"/>
          <w:szCs w:val="28"/>
        </w:rPr>
        <w:t xml:space="preserve"> </w:t>
      </w:r>
      <w:r w:rsidR="00641E3D" w:rsidRPr="6CFE8945">
        <w:rPr>
          <w:b/>
          <w:bCs/>
          <w:sz w:val="28"/>
          <w:szCs w:val="28"/>
        </w:rPr>
        <w:t xml:space="preserve">Universal Periodic Review – </w:t>
      </w:r>
      <w:r w:rsidR="002131EF">
        <w:rPr>
          <w:b/>
          <w:bCs/>
          <w:sz w:val="28"/>
          <w:szCs w:val="28"/>
        </w:rPr>
        <w:t>Albania</w:t>
      </w:r>
    </w:p>
    <w:p w14:paraId="12576C95" w14:textId="77777777" w:rsidR="00F02D0A" w:rsidRPr="009A4441" w:rsidRDefault="00F02D0A" w:rsidP="00641E3D">
      <w:pPr>
        <w:pBdr>
          <w:bottom w:val="single" w:sz="4" w:space="6" w:color="auto"/>
        </w:pBdr>
        <w:jc w:val="center"/>
        <w:rPr>
          <w:b/>
          <w:sz w:val="28"/>
          <w:szCs w:val="28"/>
        </w:rPr>
      </w:pPr>
    </w:p>
    <w:p w14:paraId="3EED5284" w14:textId="78B9F018" w:rsidR="007D7A6B" w:rsidRPr="009A4441" w:rsidRDefault="00BD5213" w:rsidP="00641E3D">
      <w:pPr>
        <w:pBdr>
          <w:bottom w:val="single" w:sz="4" w:space="6" w:color="auto"/>
        </w:pBdr>
        <w:jc w:val="center"/>
        <w:rPr>
          <w:b/>
          <w:sz w:val="28"/>
          <w:szCs w:val="28"/>
        </w:rPr>
      </w:pPr>
      <w:r>
        <w:rPr>
          <w:b/>
          <w:sz w:val="28"/>
          <w:szCs w:val="28"/>
        </w:rPr>
        <w:t xml:space="preserve">Monday </w:t>
      </w:r>
      <w:r w:rsidR="002131EF">
        <w:rPr>
          <w:b/>
          <w:sz w:val="28"/>
          <w:szCs w:val="28"/>
        </w:rPr>
        <w:t>4 November 2024</w:t>
      </w:r>
    </w:p>
    <w:p w14:paraId="3183693F" w14:textId="77777777" w:rsidR="00FF172A" w:rsidRPr="00FF172A" w:rsidRDefault="00FF172A" w:rsidP="00395BDD">
      <w:pPr>
        <w:ind w:left="360"/>
        <w:rPr>
          <w:rFonts w:cs="Arial"/>
          <w:sz w:val="24"/>
          <w:szCs w:val="24"/>
        </w:rPr>
      </w:pPr>
    </w:p>
    <w:p w14:paraId="092954D7" w14:textId="77777777" w:rsidR="002131EF" w:rsidRPr="002131EF" w:rsidRDefault="002131EF" w:rsidP="002131EF">
      <w:pPr>
        <w:spacing w:line="240" w:lineRule="auto"/>
        <w:rPr>
          <w:rFonts w:eastAsia="Times New Roman" w:cs="Arial"/>
          <w:sz w:val="24"/>
          <w:szCs w:val="24"/>
        </w:rPr>
      </w:pPr>
      <w:r w:rsidRPr="002131EF">
        <w:rPr>
          <w:rFonts w:eastAsia="Times New Roman" w:cs="Arial"/>
          <w:sz w:val="24"/>
          <w:szCs w:val="24"/>
        </w:rPr>
        <w:t>Thank you, Madam President,</w:t>
      </w:r>
    </w:p>
    <w:p w14:paraId="11A87308" w14:textId="77777777" w:rsidR="002131EF" w:rsidRPr="002131EF" w:rsidRDefault="002131EF" w:rsidP="002131EF">
      <w:pPr>
        <w:spacing w:line="240" w:lineRule="auto"/>
        <w:rPr>
          <w:rFonts w:eastAsia="Times New Roman" w:cs="Arial"/>
          <w:sz w:val="24"/>
          <w:szCs w:val="24"/>
        </w:rPr>
      </w:pPr>
      <w:r w:rsidRPr="002131EF">
        <w:rPr>
          <w:rFonts w:eastAsia="Times New Roman" w:cs="Arial"/>
          <w:sz w:val="24"/>
          <w:szCs w:val="24"/>
        </w:rPr>
        <w:t> </w:t>
      </w:r>
    </w:p>
    <w:p w14:paraId="0651B2DB" w14:textId="77777777" w:rsidR="002131EF" w:rsidRPr="002131EF" w:rsidRDefault="002131EF" w:rsidP="002131EF">
      <w:pPr>
        <w:spacing w:line="240" w:lineRule="auto"/>
        <w:rPr>
          <w:rFonts w:eastAsia="Times New Roman" w:cs="Arial"/>
          <w:sz w:val="24"/>
          <w:szCs w:val="24"/>
        </w:rPr>
      </w:pPr>
      <w:r w:rsidRPr="002131EF">
        <w:rPr>
          <w:rFonts w:eastAsia="Times New Roman" w:cs="Arial"/>
          <w:sz w:val="24"/>
          <w:szCs w:val="24"/>
        </w:rPr>
        <w:t xml:space="preserve">The United Kingdom appreciates Albania’s contribution as a Member of the Human Rights Council and the significant progress made on judicial reform since Albania’s last Review. We welcome the establishment in 2019 of the Special Structure against Corruption and Organised Crime which has made some good initial progress in addressing serious cases of corruption. </w:t>
      </w:r>
    </w:p>
    <w:p w14:paraId="074730D6" w14:textId="77777777" w:rsidR="002131EF" w:rsidRPr="002131EF" w:rsidRDefault="002131EF" w:rsidP="002131EF">
      <w:pPr>
        <w:spacing w:line="240" w:lineRule="auto"/>
        <w:rPr>
          <w:rFonts w:eastAsia="Times New Roman" w:cs="Arial"/>
          <w:sz w:val="24"/>
          <w:szCs w:val="24"/>
        </w:rPr>
      </w:pPr>
      <w:r w:rsidRPr="002131EF">
        <w:rPr>
          <w:rFonts w:eastAsia="Times New Roman" w:cs="Arial"/>
          <w:sz w:val="24"/>
          <w:szCs w:val="24"/>
        </w:rPr>
        <w:t> </w:t>
      </w:r>
    </w:p>
    <w:p w14:paraId="51293AD6" w14:textId="77777777" w:rsidR="002131EF" w:rsidRPr="002131EF" w:rsidRDefault="002131EF" w:rsidP="002131EF">
      <w:pPr>
        <w:spacing w:line="240" w:lineRule="auto"/>
        <w:rPr>
          <w:rFonts w:eastAsia="Times New Roman" w:cs="Arial"/>
          <w:sz w:val="24"/>
          <w:szCs w:val="24"/>
        </w:rPr>
      </w:pPr>
      <w:r w:rsidRPr="002131EF">
        <w:rPr>
          <w:rFonts w:eastAsia="Times New Roman" w:cs="Arial"/>
          <w:sz w:val="24"/>
          <w:szCs w:val="24"/>
        </w:rPr>
        <w:t xml:space="preserve">We are encouraged also by the approval of a National Strategy for Gender Equality 2021-2030 to strengthen its gender equality framework. </w:t>
      </w:r>
    </w:p>
    <w:p w14:paraId="35C30D51" w14:textId="77777777" w:rsidR="002131EF" w:rsidRPr="002131EF" w:rsidRDefault="002131EF" w:rsidP="002131EF">
      <w:pPr>
        <w:spacing w:line="240" w:lineRule="auto"/>
        <w:rPr>
          <w:rFonts w:eastAsia="Times New Roman" w:cs="Arial"/>
          <w:sz w:val="24"/>
          <w:szCs w:val="24"/>
        </w:rPr>
      </w:pPr>
      <w:r w:rsidRPr="002131EF">
        <w:rPr>
          <w:rFonts w:eastAsia="Times New Roman" w:cs="Arial"/>
          <w:sz w:val="24"/>
          <w:szCs w:val="24"/>
        </w:rPr>
        <w:t> </w:t>
      </w:r>
    </w:p>
    <w:p w14:paraId="16E2B3A5" w14:textId="77777777" w:rsidR="002131EF" w:rsidRPr="002131EF" w:rsidRDefault="002131EF" w:rsidP="002131EF">
      <w:pPr>
        <w:spacing w:line="240" w:lineRule="auto"/>
        <w:rPr>
          <w:rFonts w:eastAsia="Times New Roman" w:cs="Arial"/>
          <w:sz w:val="24"/>
          <w:szCs w:val="24"/>
        </w:rPr>
      </w:pPr>
      <w:r w:rsidRPr="002131EF">
        <w:rPr>
          <w:rFonts w:eastAsia="Times New Roman" w:cs="Arial"/>
          <w:sz w:val="24"/>
          <w:szCs w:val="24"/>
        </w:rPr>
        <w:t xml:space="preserve">However, like others, we note that corruption and gender-related violence and harassment remain serious and widespread issues across society. We urge further efforts to address </w:t>
      </w:r>
      <w:proofErr w:type="gramStart"/>
      <w:r w:rsidRPr="002131EF">
        <w:rPr>
          <w:rFonts w:eastAsia="Times New Roman" w:cs="Arial"/>
          <w:sz w:val="24"/>
          <w:szCs w:val="24"/>
        </w:rPr>
        <w:t>these..</w:t>
      </w:r>
      <w:proofErr w:type="gramEnd"/>
      <w:r w:rsidRPr="002131EF">
        <w:rPr>
          <w:rFonts w:eastAsia="Times New Roman" w:cs="Arial"/>
          <w:sz w:val="24"/>
          <w:szCs w:val="24"/>
        </w:rPr>
        <w:t xml:space="preserve"> </w:t>
      </w:r>
    </w:p>
    <w:p w14:paraId="121284E8" w14:textId="77777777" w:rsidR="002131EF" w:rsidRPr="002131EF" w:rsidRDefault="002131EF" w:rsidP="002131EF">
      <w:pPr>
        <w:spacing w:line="240" w:lineRule="auto"/>
        <w:rPr>
          <w:rFonts w:eastAsia="Times New Roman" w:cs="Arial"/>
          <w:sz w:val="24"/>
          <w:szCs w:val="24"/>
        </w:rPr>
      </w:pPr>
      <w:r w:rsidRPr="002131EF">
        <w:rPr>
          <w:rFonts w:eastAsia="Times New Roman" w:cs="Arial"/>
          <w:sz w:val="24"/>
          <w:szCs w:val="24"/>
        </w:rPr>
        <w:t> </w:t>
      </w:r>
    </w:p>
    <w:p w14:paraId="6B816217" w14:textId="77777777" w:rsidR="002131EF" w:rsidRPr="002131EF" w:rsidRDefault="002131EF" w:rsidP="002131EF">
      <w:pPr>
        <w:spacing w:line="240" w:lineRule="auto"/>
        <w:rPr>
          <w:rFonts w:eastAsia="Times New Roman" w:cs="Arial"/>
          <w:sz w:val="24"/>
          <w:szCs w:val="24"/>
        </w:rPr>
      </w:pPr>
      <w:r w:rsidRPr="002131EF">
        <w:rPr>
          <w:rFonts w:eastAsia="Times New Roman" w:cs="Arial"/>
          <w:sz w:val="24"/>
          <w:szCs w:val="24"/>
        </w:rPr>
        <w:t>We recommend that Albania:</w:t>
      </w:r>
    </w:p>
    <w:p w14:paraId="5D9CF3D4" w14:textId="77777777" w:rsidR="002131EF" w:rsidRPr="002131EF" w:rsidRDefault="002131EF" w:rsidP="002131EF">
      <w:pPr>
        <w:spacing w:line="240" w:lineRule="auto"/>
        <w:rPr>
          <w:rFonts w:eastAsia="Times New Roman" w:cs="Arial"/>
          <w:sz w:val="24"/>
          <w:szCs w:val="24"/>
        </w:rPr>
      </w:pPr>
      <w:r w:rsidRPr="002131EF">
        <w:rPr>
          <w:rFonts w:eastAsia="Times New Roman" w:cs="Arial"/>
          <w:sz w:val="24"/>
          <w:szCs w:val="24"/>
        </w:rPr>
        <w:t> </w:t>
      </w:r>
    </w:p>
    <w:p w14:paraId="6943065F" w14:textId="77777777" w:rsidR="002131EF" w:rsidRPr="002131EF" w:rsidRDefault="002131EF" w:rsidP="002131EF">
      <w:pPr>
        <w:numPr>
          <w:ilvl w:val="0"/>
          <w:numId w:val="49"/>
        </w:numPr>
        <w:spacing w:line="240" w:lineRule="auto"/>
        <w:rPr>
          <w:rFonts w:eastAsia="Times New Roman" w:cs="Arial"/>
          <w:sz w:val="24"/>
          <w:szCs w:val="24"/>
        </w:rPr>
      </w:pPr>
      <w:r w:rsidRPr="002131EF">
        <w:rPr>
          <w:rFonts w:eastAsia="Times New Roman" w:cs="Arial"/>
          <w:sz w:val="24"/>
          <w:szCs w:val="24"/>
        </w:rPr>
        <w:t>Implements fully its National Strategy for Gender Equality 2021-2030, including revising relevant legislation, such as Law No. 9970/2008 on gender equality in society.</w:t>
      </w:r>
    </w:p>
    <w:p w14:paraId="4B585C1A" w14:textId="77777777" w:rsidR="002131EF" w:rsidRPr="002131EF" w:rsidRDefault="002131EF" w:rsidP="002131EF">
      <w:pPr>
        <w:spacing w:line="240" w:lineRule="auto"/>
        <w:rPr>
          <w:rFonts w:eastAsia="Times New Roman" w:cs="Arial"/>
          <w:sz w:val="24"/>
          <w:szCs w:val="24"/>
        </w:rPr>
      </w:pPr>
      <w:r w:rsidRPr="002131EF">
        <w:rPr>
          <w:rFonts w:eastAsia="Times New Roman" w:cs="Arial"/>
          <w:sz w:val="24"/>
          <w:szCs w:val="24"/>
        </w:rPr>
        <w:t> </w:t>
      </w:r>
    </w:p>
    <w:p w14:paraId="17D23960" w14:textId="77777777" w:rsidR="002131EF" w:rsidRPr="002131EF" w:rsidRDefault="002131EF" w:rsidP="002131EF">
      <w:pPr>
        <w:numPr>
          <w:ilvl w:val="0"/>
          <w:numId w:val="50"/>
        </w:numPr>
        <w:spacing w:line="240" w:lineRule="auto"/>
        <w:rPr>
          <w:rFonts w:eastAsia="Times New Roman" w:cs="Arial"/>
          <w:sz w:val="24"/>
          <w:szCs w:val="24"/>
        </w:rPr>
      </w:pPr>
      <w:r w:rsidRPr="002131EF">
        <w:rPr>
          <w:rFonts w:eastAsia="Times New Roman" w:cs="Arial"/>
          <w:sz w:val="24"/>
          <w:szCs w:val="24"/>
        </w:rPr>
        <w:t>Strengthens the independence of its judicial authorities to operate without undue interference or political oversight</w:t>
      </w:r>
      <w:r w:rsidRPr="002131EF">
        <w:rPr>
          <w:rFonts w:eastAsia="Times New Roman" w:cs="Arial"/>
          <w:sz w:val="24"/>
          <w:szCs w:val="24"/>
        </w:rPr>
        <w:br/>
        <w:t> </w:t>
      </w:r>
    </w:p>
    <w:p w14:paraId="76EFC8E0" w14:textId="77777777" w:rsidR="002131EF" w:rsidRPr="002131EF" w:rsidRDefault="002131EF" w:rsidP="002131EF">
      <w:pPr>
        <w:numPr>
          <w:ilvl w:val="0"/>
          <w:numId w:val="50"/>
        </w:numPr>
        <w:spacing w:line="240" w:lineRule="auto"/>
        <w:rPr>
          <w:rFonts w:eastAsia="Times New Roman" w:cs="Arial"/>
          <w:sz w:val="24"/>
          <w:szCs w:val="24"/>
        </w:rPr>
      </w:pPr>
      <w:r w:rsidRPr="002131EF">
        <w:rPr>
          <w:rFonts w:eastAsia="Times New Roman" w:cs="Arial"/>
          <w:sz w:val="24"/>
          <w:szCs w:val="24"/>
        </w:rPr>
        <w:t xml:space="preserve">Implements all outstanding OSCE/ODIHR recommendations for improving the conduct of elections in Albania. </w:t>
      </w:r>
    </w:p>
    <w:p w14:paraId="67FA31A2" w14:textId="77777777" w:rsidR="002131EF" w:rsidRPr="002131EF" w:rsidRDefault="002131EF" w:rsidP="002131EF">
      <w:pPr>
        <w:spacing w:line="240" w:lineRule="auto"/>
        <w:rPr>
          <w:rFonts w:eastAsia="Times New Roman" w:cs="Arial"/>
          <w:sz w:val="24"/>
          <w:szCs w:val="24"/>
        </w:rPr>
      </w:pPr>
      <w:r w:rsidRPr="002131EF">
        <w:rPr>
          <w:rFonts w:eastAsia="Times New Roman" w:cs="Arial"/>
          <w:sz w:val="24"/>
          <w:szCs w:val="24"/>
        </w:rPr>
        <w:t> </w:t>
      </w:r>
    </w:p>
    <w:p w14:paraId="044F023A" w14:textId="77777777" w:rsidR="002131EF" w:rsidRPr="002131EF" w:rsidRDefault="002131EF" w:rsidP="002131EF">
      <w:pPr>
        <w:spacing w:line="240" w:lineRule="auto"/>
        <w:rPr>
          <w:rFonts w:eastAsia="Times New Roman" w:cs="Arial"/>
          <w:sz w:val="24"/>
          <w:szCs w:val="24"/>
        </w:rPr>
      </w:pPr>
      <w:r w:rsidRPr="002131EF">
        <w:rPr>
          <w:rFonts w:eastAsia="Times New Roman" w:cs="Arial"/>
          <w:sz w:val="24"/>
          <w:szCs w:val="24"/>
        </w:rPr>
        <w:t xml:space="preserve">Thank you.                        </w:t>
      </w:r>
    </w:p>
    <w:p w14:paraId="745779C3" w14:textId="3CAE9204" w:rsidR="001E4121" w:rsidRPr="007D7A6B" w:rsidRDefault="001E4121" w:rsidP="002131EF">
      <w:pPr>
        <w:spacing w:line="240" w:lineRule="auto"/>
      </w:pPr>
    </w:p>
    <w:sectPr w:rsidR="001E4121" w:rsidRPr="007D7A6B" w:rsidSect="0069457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FB4EA" w14:textId="77777777" w:rsidR="00694571" w:rsidRDefault="00694571" w:rsidP="004854D5">
      <w:pPr>
        <w:spacing w:line="240" w:lineRule="auto"/>
      </w:pPr>
      <w:r>
        <w:separator/>
      </w:r>
    </w:p>
  </w:endnote>
  <w:endnote w:type="continuationSeparator" w:id="0">
    <w:p w14:paraId="766A8E8E" w14:textId="77777777" w:rsidR="00694571" w:rsidRDefault="00694571" w:rsidP="004854D5">
      <w:pPr>
        <w:spacing w:line="240" w:lineRule="auto"/>
      </w:pPr>
      <w:r>
        <w:continuationSeparator/>
      </w:r>
    </w:p>
  </w:endnote>
  <w:endnote w:type="continuationNotice" w:id="1">
    <w:p w14:paraId="18882648" w14:textId="77777777" w:rsidR="00B31535" w:rsidRDefault="00B315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E5B1" w14:textId="7FCB4C7C" w:rsidR="00D065DF" w:rsidRDefault="00E84CB4">
    <w:pPr>
      <w:pStyle w:val="Footer"/>
    </w:pPr>
    <w:r>
      <w:rPr>
        <w:noProof/>
        <w:lang w:eastAsia="en-GB"/>
      </w:rPr>
      <mc:AlternateContent>
        <mc:Choice Requires="wps">
          <w:drawing>
            <wp:anchor distT="0" distB="0" distL="0" distR="0" simplePos="0" relativeHeight="251658243" behindDoc="0" locked="0" layoutInCell="1" allowOverlap="1" wp14:anchorId="35421DB2" wp14:editId="57E7186F">
              <wp:simplePos x="635" y="635"/>
              <wp:positionH relativeFrom="page">
                <wp:align>left</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421DB2"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D43C" w14:textId="246CAF5B" w:rsidR="00751AA3" w:rsidRPr="00751AA3" w:rsidRDefault="00E84CB4" w:rsidP="006F688E">
    <w:pPr>
      <w:pStyle w:val="Footer"/>
      <w:rPr>
        <w:sz w:val="16"/>
        <w:szCs w:val="16"/>
      </w:rPr>
    </w:pPr>
    <w:r>
      <w:rPr>
        <w:noProof/>
        <w:sz w:val="16"/>
        <w:szCs w:val="16"/>
        <w:lang w:eastAsia="en-GB"/>
      </w:rPr>
      <mc:AlternateContent>
        <mc:Choice Requires="wps">
          <w:drawing>
            <wp:anchor distT="0" distB="0" distL="0" distR="0" simplePos="0" relativeHeight="251658244" behindDoc="0" locked="0" layoutInCell="1" allowOverlap="1" wp14:anchorId="30DA887B" wp14:editId="793C8C16">
              <wp:simplePos x="635" y="635"/>
              <wp:positionH relativeFrom="page">
                <wp:align>left</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DA887B"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r w:rsidR="006F688E">
      <w:rPr>
        <w:sz w:val="16"/>
        <w:szCs w:val="16"/>
      </w:rPr>
      <w:t>Not protectively marked</w:t>
    </w:r>
    <w:r w:rsidR="006F688E">
      <w:rPr>
        <w:sz w:val="16"/>
        <w:szCs w:val="16"/>
      </w:rPr>
      <w:tab/>
    </w:r>
    <w:r w:rsidR="006F688E">
      <w:rPr>
        <w:sz w:val="16"/>
        <w:szCs w:val="16"/>
      </w:rPr>
      <w:tab/>
    </w:r>
    <w:r w:rsidR="00751AA3" w:rsidRPr="00751AA3">
      <w:rPr>
        <w:sz w:val="16"/>
        <w:szCs w:val="16"/>
      </w:rPr>
      <w:fldChar w:fldCharType="begin"/>
    </w:r>
    <w:r w:rsidR="00751AA3" w:rsidRPr="00751AA3">
      <w:rPr>
        <w:sz w:val="16"/>
        <w:szCs w:val="16"/>
      </w:rPr>
      <w:instrText xml:space="preserve"> PAGE   \* MERGEFORMAT </w:instrText>
    </w:r>
    <w:r w:rsidR="00751AA3" w:rsidRPr="00751AA3">
      <w:rPr>
        <w:sz w:val="16"/>
        <w:szCs w:val="16"/>
      </w:rPr>
      <w:fldChar w:fldCharType="separate"/>
    </w:r>
    <w:r w:rsidR="00496BE9">
      <w:rPr>
        <w:noProof/>
        <w:sz w:val="16"/>
        <w:szCs w:val="16"/>
      </w:rPr>
      <w:t>2</w:t>
    </w:r>
    <w:r w:rsidR="00751AA3" w:rsidRPr="00751AA3">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202E" w14:textId="15223BFA" w:rsidR="00D065DF" w:rsidRDefault="00E84CB4">
    <w:pPr>
      <w:pStyle w:val="Footer"/>
    </w:pPr>
    <w:r>
      <w:rPr>
        <w:noProof/>
        <w:lang w:eastAsia="en-GB"/>
      </w:rPr>
      <mc:AlternateContent>
        <mc:Choice Requires="wps">
          <w:drawing>
            <wp:anchor distT="0" distB="0" distL="0" distR="0" simplePos="0" relativeHeight="251658242" behindDoc="0" locked="0" layoutInCell="1" allowOverlap="1" wp14:anchorId="5D6391A7" wp14:editId="6FAAD861">
              <wp:simplePos x="914400" y="10172700"/>
              <wp:positionH relativeFrom="page">
                <wp:align>left</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EA568" w14:textId="0A290E37" w:rsidR="00E84CB4" w:rsidRPr="00E84CB4" w:rsidRDefault="00E84CB4" w:rsidP="00E84CB4">
                          <w:pPr>
                            <w:rPr>
                              <w:rFonts w:ascii="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391A7"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21EA568" w14:textId="0A290E37" w:rsidR="00E84CB4" w:rsidRPr="00E84CB4" w:rsidRDefault="00E84CB4" w:rsidP="00E84CB4">
                    <w:pPr>
                      <w:rPr>
                        <w:rFonts w:ascii="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B44D3" w14:textId="77777777" w:rsidR="00694571" w:rsidRDefault="00694571" w:rsidP="004854D5">
      <w:pPr>
        <w:spacing w:line="240" w:lineRule="auto"/>
      </w:pPr>
      <w:r>
        <w:separator/>
      </w:r>
    </w:p>
  </w:footnote>
  <w:footnote w:type="continuationSeparator" w:id="0">
    <w:p w14:paraId="3CEF7B8C" w14:textId="77777777" w:rsidR="00694571" w:rsidRDefault="00694571" w:rsidP="004854D5">
      <w:pPr>
        <w:spacing w:line="240" w:lineRule="auto"/>
      </w:pPr>
      <w:r>
        <w:continuationSeparator/>
      </w:r>
    </w:p>
  </w:footnote>
  <w:footnote w:type="continuationNotice" w:id="1">
    <w:p w14:paraId="0D7D2ADC" w14:textId="77777777" w:rsidR="00B31535" w:rsidRDefault="00B315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5BE7C" w14:textId="0138AD21" w:rsidR="00D065DF" w:rsidRDefault="00E84CB4">
    <w:pPr>
      <w:pStyle w:val="Header"/>
    </w:pPr>
    <w:r>
      <w:rPr>
        <w:noProof/>
        <w:lang w:eastAsia="en-GB"/>
      </w:rPr>
      <mc:AlternateContent>
        <mc:Choice Requires="wps">
          <w:drawing>
            <wp:anchor distT="0" distB="0" distL="0" distR="0" simplePos="0" relativeHeight="251658240" behindDoc="0" locked="0" layoutInCell="1" allowOverlap="1" wp14:anchorId="76567C10" wp14:editId="33A3199E">
              <wp:simplePos x="635" y="635"/>
              <wp:positionH relativeFrom="page">
                <wp:align>left</wp:align>
              </wp:positionH>
              <wp:positionV relativeFrom="page">
                <wp:align>top</wp:align>
              </wp:positionV>
              <wp:extent cx="443865" cy="443865"/>
              <wp:effectExtent l="0" t="0" r="1016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567C10"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9CCC" w14:textId="7BC3C60A" w:rsidR="00D065DF" w:rsidRDefault="00E84CB4">
    <w:pPr>
      <w:pStyle w:val="Header"/>
    </w:pPr>
    <w:r>
      <w:rPr>
        <w:noProof/>
        <w:lang w:eastAsia="en-GB"/>
      </w:rPr>
      <mc:AlternateContent>
        <mc:Choice Requires="wps">
          <w:drawing>
            <wp:anchor distT="0" distB="0" distL="0" distR="0" simplePos="0" relativeHeight="251658241" behindDoc="0" locked="0" layoutInCell="1" allowOverlap="1" wp14:anchorId="20917063" wp14:editId="4D49184B">
              <wp:simplePos x="635" y="635"/>
              <wp:positionH relativeFrom="page">
                <wp:align>left</wp:align>
              </wp:positionH>
              <wp:positionV relativeFrom="page">
                <wp:align>top</wp:align>
              </wp:positionV>
              <wp:extent cx="443865" cy="443865"/>
              <wp:effectExtent l="0" t="0" r="1016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91706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FC9A2" w14:textId="02817412" w:rsidR="004854D5" w:rsidRPr="006F688E" w:rsidRDefault="00227A1C">
    <w:pPr>
      <w:pStyle w:val="Header"/>
      <w:rPr>
        <w:sz w:val="16"/>
      </w:rPr>
    </w:pPr>
    <w:r w:rsidRPr="00281876">
      <w:rPr>
        <w:noProof/>
        <w:lang w:eastAsia="en-GB"/>
      </w:rPr>
      <w:drawing>
        <wp:inline distT="0" distB="0" distL="0" distR="0" wp14:anchorId="75B8A7AE" wp14:editId="255CD61B">
          <wp:extent cx="1240155" cy="1267460"/>
          <wp:effectExtent l="0" t="0" r="0" b="8890"/>
          <wp:docPr id="8" name="Picture 8" descr="C:\Users\mmehta\Downloads\UK Mission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mehta\Downloads\UK Mission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67460"/>
                  </a:xfrm>
                  <a:prstGeom prst="rect">
                    <a:avLst/>
                  </a:prstGeom>
                  <a:noFill/>
                  <a:ln>
                    <a:noFill/>
                  </a:ln>
                </pic:spPr>
              </pic:pic>
            </a:graphicData>
          </a:graphic>
        </wp:inline>
      </w:drawing>
    </w:r>
    <w:r w:rsidR="006F688E">
      <w:tab/>
    </w:r>
    <w:r w:rsidR="006F68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6039"/>
    <w:multiLevelType w:val="hybridMultilevel"/>
    <w:tmpl w:val="B49A0AD6"/>
    <w:lvl w:ilvl="0" w:tplc="29DADB82">
      <w:start w:val="1"/>
      <w:numFmt w:val="decimal"/>
      <w:lvlText w:val="%1)"/>
      <w:lvlJc w:val="left"/>
      <w:pPr>
        <w:ind w:left="360" w:hanging="360"/>
      </w:pPr>
      <w:rPr>
        <w:rFonts w:ascii="Calibri" w:eastAsia="Calibri" w:hAnsi="Calibri"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6817"/>
    <w:multiLevelType w:val="hybridMultilevel"/>
    <w:tmpl w:val="414C7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7DA0"/>
    <w:multiLevelType w:val="hybridMultilevel"/>
    <w:tmpl w:val="39CE152E"/>
    <w:lvl w:ilvl="0" w:tplc="0809000F">
      <w:start w:val="3"/>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15564AC6"/>
    <w:multiLevelType w:val="multilevel"/>
    <w:tmpl w:val="BFA26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1388E"/>
    <w:multiLevelType w:val="hybridMultilevel"/>
    <w:tmpl w:val="A36610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6F73D36"/>
    <w:multiLevelType w:val="hybridMultilevel"/>
    <w:tmpl w:val="77B499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B070042"/>
    <w:multiLevelType w:val="hybridMultilevel"/>
    <w:tmpl w:val="27F0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A116A9"/>
    <w:multiLevelType w:val="hybridMultilevel"/>
    <w:tmpl w:val="6680D4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806B6E"/>
    <w:multiLevelType w:val="hybridMultilevel"/>
    <w:tmpl w:val="3A808A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6143BA"/>
    <w:multiLevelType w:val="hybridMultilevel"/>
    <w:tmpl w:val="E7E006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15:restartNumberingAfterBreak="0">
    <w:nsid w:val="2DA3147E"/>
    <w:multiLevelType w:val="hybridMultilevel"/>
    <w:tmpl w:val="9C5030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DB70A55"/>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1195772"/>
    <w:multiLevelType w:val="hybridMultilevel"/>
    <w:tmpl w:val="6E0080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5C506AC"/>
    <w:multiLevelType w:val="hybridMultilevel"/>
    <w:tmpl w:val="E9120B4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70A2729"/>
    <w:multiLevelType w:val="hybridMultilevel"/>
    <w:tmpl w:val="E32A3D2C"/>
    <w:lvl w:ilvl="0" w:tplc="0809000F">
      <w:start w:val="1"/>
      <w:numFmt w:val="decimal"/>
      <w:lvlText w:val="%1."/>
      <w:lvlJc w:val="left"/>
      <w:pPr>
        <w:ind w:left="450" w:hanging="360"/>
      </w:pPr>
    </w:lvl>
    <w:lvl w:ilvl="1" w:tplc="FFFFFFFF">
      <w:start w:val="1"/>
      <w:numFmt w:val="bullet"/>
      <w:lvlText w:val="o"/>
      <w:lvlJc w:val="left"/>
      <w:pPr>
        <w:ind w:left="1170" w:hanging="360"/>
      </w:pPr>
      <w:rPr>
        <w:rFonts w:ascii="Courier New" w:hAnsi="Courier New" w:cs="Courier New" w:hint="default"/>
      </w:rPr>
    </w:lvl>
    <w:lvl w:ilvl="2" w:tplc="FFFFFFFF">
      <w:start w:val="1"/>
      <w:numFmt w:val="bullet"/>
      <w:lvlText w:val=""/>
      <w:lvlJc w:val="left"/>
      <w:pPr>
        <w:ind w:left="1890" w:hanging="360"/>
      </w:pPr>
      <w:rPr>
        <w:rFonts w:ascii="Wingdings" w:hAnsi="Wingdings" w:hint="default"/>
      </w:rPr>
    </w:lvl>
    <w:lvl w:ilvl="3" w:tplc="FFFFFFFF">
      <w:start w:val="1"/>
      <w:numFmt w:val="bullet"/>
      <w:lvlText w:val=""/>
      <w:lvlJc w:val="left"/>
      <w:pPr>
        <w:ind w:left="2610" w:hanging="360"/>
      </w:pPr>
      <w:rPr>
        <w:rFonts w:ascii="Symbol" w:hAnsi="Symbol" w:hint="default"/>
      </w:rPr>
    </w:lvl>
    <w:lvl w:ilvl="4" w:tplc="FFFFFFFF">
      <w:start w:val="1"/>
      <w:numFmt w:val="bullet"/>
      <w:lvlText w:val="o"/>
      <w:lvlJc w:val="left"/>
      <w:pPr>
        <w:ind w:left="3330" w:hanging="360"/>
      </w:pPr>
      <w:rPr>
        <w:rFonts w:ascii="Courier New" w:hAnsi="Courier New" w:cs="Courier New" w:hint="default"/>
      </w:rPr>
    </w:lvl>
    <w:lvl w:ilvl="5" w:tplc="FFFFFFFF">
      <w:start w:val="1"/>
      <w:numFmt w:val="bullet"/>
      <w:lvlText w:val=""/>
      <w:lvlJc w:val="left"/>
      <w:pPr>
        <w:ind w:left="4050" w:hanging="360"/>
      </w:pPr>
      <w:rPr>
        <w:rFonts w:ascii="Wingdings" w:hAnsi="Wingdings" w:hint="default"/>
      </w:rPr>
    </w:lvl>
    <w:lvl w:ilvl="6" w:tplc="FFFFFFFF">
      <w:start w:val="1"/>
      <w:numFmt w:val="bullet"/>
      <w:lvlText w:val=""/>
      <w:lvlJc w:val="left"/>
      <w:pPr>
        <w:ind w:left="4770" w:hanging="360"/>
      </w:pPr>
      <w:rPr>
        <w:rFonts w:ascii="Symbol" w:hAnsi="Symbol" w:hint="default"/>
      </w:rPr>
    </w:lvl>
    <w:lvl w:ilvl="7" w:tplc="FFFFFFFF">
      <w:start w:val="1"/>
      <w:numFmt w:val="bullet"/>
      <w:lvlText w:val="o"/>
      <w:lvlJc w:val="left"/>
      <w:pPr>
        <w:ind w:left="5490" w:hanging="360"/>
      </w:pPr>
      <w:rPr>
        <w:rFonts w:ascii="Courier New" w:hAnsi="Courier New" w:cs="Courier New" w:hint="default"/>
      </w:rPr>
    </w:lvl>
    <w:lvl w:ilvl="8" w:tplc="FFFFFFFF">
      <w:start w:val="1"/>
      <w:numFmt w:val="bullet"/>
      <w:lvlText w:val=""/>
      <w:lvlJc w:val="left"/>
      <w:pPr>
        <w:ind w:left="6210" w:hanging="360"/>
      </w:pPr>
      <w:rPr>
        <w:rFonts w:ascii="Wingdings" w:hAnsi="Wingdings" w:hint="default"/>
      </w:rPr>
    </w:lvl>
  </w:abstractNum>
  <w:abstractNum w:abstractNumId="19" w15:restartNumberingAfterBreak="0">
    <w:nsid w:val="374E7283"/>
    <w:multiLevelType w:val="hybridMultilevel"/>
    <w:tmpl w:val="C674D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A6027F6"/>
    <w:multiLevelType w:val="multilevel"/>
    <w:tmpl w:val="C9125FEA"/>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09024CA"/>
    <w:multiLevelType w:val="hybridMultilevel"/>
    <w:tmpl w:val="2F3442CC"/>
    <w:lvl w:ilvl="0" w:tplc="08090011">
      <w:start w:val="8"/>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C344FF"/>
    <w:multiLevelType w:val="hybridMultilevel"/>
    <w:tmpl w:val="44EED5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B2688A"/>
    <w:multiLevelType w:val="hybridMultilevel"/>
    <w:tmpl w:val="F6FEFF4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15:restartNumberingAfterBreak="0">
    <w:nsid w:val="43293CB2"/>
    <w:multiLevelType w:val="hybridMultilevel"/>
    <w:tmpl w:val="95CC2B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9EB08BA"/>
    <w:multiLevelType w:val="hybridMultilevel"/>
    <w:tmpl w:val="2B9EA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9B6E74"/>
    <w:multiLevelType w:val="hybridMultilevel"/>
    <w:tmpl w:val="6908B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4A5EC9"/>
    <w:multiLevelType w:val="multilevel"/>
    <w:tmpl w:val="13CCB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6635CA9"/>
    <w:multiLevelType w:val="hybridMultilevel"/>
    <w:tmpl w:val="F8602A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295B8B"/>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5890616D"/>
    <w:multiLevelType w:val="hybridMultilevel"/>
    <w:tmpl w:val="CB8E81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DBD5E74"/>
    <w:multiLevelType w:val="hybridMultilevel"/>
    <w:tmpl w:val="7F184C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0D109C8"/>
    <w:multiLevelType w:val="hybridMultilevel"/>
    <w:tmpl w:val="0AB663E2"/>
    <w:lvl w:ilvl="0" w:tplc="4FA25FC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D57C62"/>
    <w:multiLevelType w:val="hybridMultilevel"/>
    <w:tmpl w:val="6518CB36"/>
    <w:lvl w:ilvl="0" w:tplc="95740C7A">
      <w:numFmt w:val="bullet"/>
      <w:lvlText w:val="-"/>
      <w:lvlJc w:val="left"/>
      <w:pPr>
        <w:ind w:left="720" w:hanging="360"/>
      </w:pPr>
      <w:rPr>
        <w:rFonts w:ascii="Times New Roman" w:eastAsia="Arial"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62657B22"/>
    <w:multiLevelType w:val="hybridMultilevel"/>
    <w:tmpl w:val="1B0E60E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6" w15:restartNumberingAfterBreak="0">
    <w:nsid w:val="66192898"/>
    <w:multiLevelType w:val="hybridMultilevel"/>
    <w:tmpl w:val="79F2C70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15:restartNumberingAfterBreak="0">
    <w:nsid w:val="66BF67B2"/>
    <w:multiLevelType w:val="hybridMultilevel"/>
    <w:tmpl w:val="A3EABA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8695ACE"/>
    <w:multiLevelType w:val="multilevel"/>
    <w:tmpl w:val="9A28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52033B"/>
    <w:multiLevelType w:val="singleLevel"/>
    <w:tmpl w:val="0809000F"/>
    <w:lvl w:ilvl="0">
      <w:start w:val="1"/>
      <w:numFmt w:val="decimal"/>
      <w:lvlText w:val="%1."/>
      <w:lvlJc w:val="left"/>
      <w:pPr>
        <w:tabs>
          <w:tab w:val="num" w:pos="360"/>
        </w:tabs>
        <w:ind w:left="360" w:hanging="360"/>
      </w:pPr>
      <w:rPr>
        <w:rFonts w:hint="default"/>
      </w:rPr>
    </w:lvl>
  </w:abstractNum>
  <w:abstractNum w:abstractNumId="41" w15:restartNumberingAfterBreak="0">
    <w:nsid w:val="6FB077A5"/>
    <w:multiLevelType w:val="multilevel"/>
    <w:tmpl w:val="7C507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D561E3"/>
    <w:multiLevelType w:val="hybridMultilevel"/>
    <w:tmpl w:val="54B406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430157E"/>
    <w:multiLevelType w:val="hybridMultilevel"/>
    <w:tmpl w:val="68BA16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4" w15:restartNumberingAfterBreak="0">
    <w:nsid w:val="78CF7814"/>
    <w:multiLevelType w:val="hybridMultilevel"/>
    <w:tmpl w:val="D51C2E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5" w15:restartNumberingAfterBreak="0">
    <w:nsid w:val="7BAD733C"/>
    <w:multiLevelType w:val="hybridMultilevel"/>
    <w:tmpl w:val="294009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6" w15:restartNumberingAfterBreak="0">
    <w:nsid w:val="7CA04CF6"/>
    <w:multiLevelType w:val="hybridMultilevel"/>
    <w:tmpl w:val="D22A10E2"/>
    <w:lvl w:ilvl="0" w:tplc="DFDA5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1E0226"/>
    <w:multiLevelType w:val="hybridMultilevel"/>
    <w:tmpl w:val="E8D8692A"/>
    <w:lvl w:ilvl="0" w:tplc="C68A3FE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804576">
    <w:abstractNumId w:val="7"/>
  </w:num>
  <w:num w:numId="2" w16cid:durableId="1614676968">
    <w:abstractNumId w:val="39"/>
  </w:num>
  <w:num w:numId="3" w16cid:durableId="140852215">
    <w:abstractNumId w:val="8"/>
  </w:num>
  <w:num w:numId="4" w16cid:durableId="540168991">
    <w:abstractNumId w:val="31"/>
  </w:num>
  <w:num w:numId="5" w16cid:durableId="1151598955">
    <w:abstractNumId w:val="11"/>
  </w:num>
  <w:num w:numId="6" w16cid:durableId="1511749829">
    <w:abstractNumId w:val="46"/>
  </w:num>
  <w:num w:numId="7" w16cid:durableId="215360327">
    <w:abstractNumId w:val="21"/>
  </w:num>
  <w:num w:numId="8" w16cid:durableId="575671463">
    <w:abstractNumId w:val="40"/>
  </w:num>
  <w:num w:numId="9" w16cid:durableId="1204051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13991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5095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0553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4840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216811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382277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2578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91260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2419292">
    <w:abstractNumId w:val="2"/>
  </w:num>
  <w:num w:numId="19" w16cid:durableId="1862275768">
    <w:abstractNumId w:val="26"/>
  </w:num>
  <w:num w:numId="20" w16cid:durableId="94438450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7403048">
    <w:abstractNumId w:val="19"/>
  </w:num>
  <w:num w:numId="22" w16cid:durableId="1120953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606648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24959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696064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5059622">
    <w:abstractNumId w:val="15"/>
  </w:num>
  <w:num w:numId="27" w16cid:durableId="287322248">
    <w:abstractNumId w:val="24"/>
  </w:num>
  <w:num w:numId="28" w16cid:durableId="1105929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7690762">
    <w:abstractNumId w:val="6"/>
  </w:num>
  <w:num w:numId="30" w16cid:durableId="346060194">
    <w:abstractNumId w:val="0"/>
  </w:num>
  <w:num w:numId="31" w16cid:durableId="1364556774">
    <w:abstractNumId w:val="28"/>
  </w:num>
  <w:num w:numId="32" w16cid:durableId="604654521">
    <w:abstractNumId w:val="25"/>
  </w:num>
  <w:num w:numId="33" w16cid:durableId="1758596137">
    <w:abstractNumId w:val="1"/>
  </w:num>
  <w:num w:numId="34" w16cid:durableId="2049835220">
    <w:abstractNumId w:val="47"/>
  </w:num>
  <w:num w:numId="35" w16cid:durableId="14744493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5934343">
    <w:abstractNumId w:val="30"/>
  </w:num>
  <w:num w:numId="37" w16cid:durableId="1079643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3452250">
    <w:abstractNumId w:val="16"/>
  </w:num>
  <w:num w:numId="39" w16cid:durableId="1161041748">
    <w:abstractNumId w:val="33"/>
  </w:num>
  <w:num w:numId="40" w16cid:durableId="1041713579">
    <w:abstractNumId w:val="3"/>
  </w:num>
  <w:num w:numId="41" w16cid:durableId="513203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12879578">
    <w:abstractNumId w:val="14"/>
  </w:num>
  <w:num w:numId="43" w16cid:durableId="1140614825">
    <w:abstractNumId w:val="9"/>
  </w:num>
  <w:num w:numId="44" w16cid:durableId="36511339">
    <w:abstractNumId w:val="22"/>
  </w:num>
  <w:num w:numId="45" w16cid:durableId="1515148387">
    <w:abstractNumId w:val="4"/>
  </w:num>
  <w:num w:numId="46" w16cid:durableId="1243490665">
    <w:abstractNumId w:val="37"/>
  </w:num>
  <w:num w:numId="47" w16cid:durableId="997344945">
    <w:abstractNumId w:val="42"/>
  </w:num>
  <w:num w:numId="48" w16cid:durableId="1328941003">
    <w:abstractNumId w:val="18"/>
    <w:lvlOverride w:ilvl="0">
      <w:startOverride w:val="1"/>
    </w:lvlOverride>
    <w:lvlOverride w:ilvl="1"/>
    <w:lvlOverride w:ilvl="2"/>
    <w:lvlOverride w:ilvl="3"/>
    <w:lvlOverride w:ilvl="4"/>
    <w:lvlOverride w:ilvl="5"/>
    <w:lvlOverride w:ilvl="6"/>
    <w:lvlOverride w:ilvl="7"/>
    <w:lvlOverride w:ilvl="8"/>
  </w:num>
  <w:num w:numId="49" w16cid:durableId="1434780834">
    <w:abstractNumId w:val="38"/>
    <w:lvlOverride w:ilvl="0">
      <w:startOverride w:val="1"/>
    </w:lvlOverride>
  </w:num>
  <w:num w:numId="50" w16cid:durableId="1340037041">
    <w:abstractNumId w:val="4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20D10"/>
    <w:rsid w:val="00005769"/>
    <w:rsid w:val="00015FD8"/>
    <w:rsid w:val="000202BA"/>
    <w:rsid w:val="00022E92"/>
    <w:rsid w:val="000231E3"/>
    <w:rsid w:val="000310B2"/>
    <w:rsid w:val="00040AE9"/>
    <w:rsid w:val="00050E0C"/>
    <w:rsid w:val="00057799"/>
    <w:rsid w:val="00060113"/>
    <w:rsid w:val="00062EB3"/>
    <w:rsid w:val="00063D6E"/>
    <w:rsid w:val="00066367"/>
    <w:rsid w:val="00066C68"/>
    <w:rsid w:val="000819DA"/>
    <w:rsid w:val="000828D6"/>
    <w:rsid w:val="00087449"/>
    <w:rsid w:val="00094559"/>
    <w:rsid w:val="00095C5E"/>
    <w:rsid w:val="000A278D"/>
    <w:rsid w:val="000E373A"/>
    <w:rsid w:val="00111EA1"/>
    <w:rsid w:val="00120D10"/>
    <w:rsid w:val="0013180D"/>
    <w:rsid w:val="00146C30"/>
    <w:rsid w:val="00171A97"/>
    <w:rsid w:val="001739C9"/>
    <w:rsid w:val="001739E5"/>
    <w:rsid w:val="00176F52"/>
    <w:rsid w:val="001A44F4"/>
    <w:rsid w:val="001A63A9"/>
    <w:rsid w:val="001B55E9"/>
    <w:rsid w:val="001D31F0"/>
    <w:rsid w:val="001D6F31"/>
    <w:rsid w:val="001E4121"/>
    <w:rsid w:val="001E4BDD"/>
    <w:rsid w:val="002131EF"/>
    <w:rsid w:val="002170EE"/>
    <w:rsid w:val="00220931"/>
    <w:rsid w:val="002238A5"/>
    <w:rsid w:val="0022546E"/>
    <w:rsid w:val="00226AAF"/>
    <w:rsid w:val="00227A1C"/>
    <w:rsid w:val="00234DEB"/>
    <w:rsid w:val="002403F1"/>
    <w:rsid w:val="00243947"/>
    <w:rsid w:val="002509D1"/>
    <w:rsid w:val="00252D24"/>
    <w:rsid w:val="00267799"/>
    <w:rsid w:val="00274D52"/>
    <w:rsid w:val="002812FB"/>
    <w:rsid w:val="00286B6B"/>
    <w:rsid w:val="00291E6F"/>
    <w:rsid w:val="00292138"/>
    <w:rsid w:val="00296259"/>
    <w:rsid w:val="002A024B"/>
    <w:rsid w:val="002B0F56"/>
    <w:rsid w:val="002B66EC"/>
    <w:rsid w:val="002C2217"/>
    <w:rsid w:val="002E72D3"/>
    <w:rsid w:val="002F0546"/>
    <w:rsid w:val="00301518"/>
    <w:rsid w:val="00317186"/>
    <w:rsid w:val="00324244"/>
    <w:rsid w:val="0034336A"/>
    <w:rsid w:val="00365C46"/>
    <w:rsid w:val="0037263E"/>
    <w:rsid w:val="00380002"/>
    <w:rsid w:val="003804CC"/>
    <w:rsid w:val="00381002"/>
    <w:rsid w:val="0038316D"/>
    <w:rsid w:val="00386CAF"/>
    <w:rsid w:val="00395BDD"/>
    <w:rsid w:val="003A1A1C"/>
    <w:rsid w:val="003B6F9E"/>
    <w:rsid w:val="003C6D87"/>
    <w:rsid w:val="003D0799"/>
    <w:rsid w:val="003E35DF"/>
    <w:rsid w:val="003E6EA2"/>
    <w:rsid w:val="003E73FD"/>
    <w:rsid w:val="003F7D6A"/>
    <w:rsid w:val="0040484D"/>
    <w:rsid w:val="00406C5C"/>
    <w:rsid w:val="00413C8E"/>
    <w:rsid w:val="00421DF1"/>
    <w:rsid w:val="00424D6D"/>
    <w:rsid w:val="004256EB"/>
    <w:rsid w:val="00425B59"/>
    <w:rsid w:val="00436458"/>
    <w:rsid w:val="0044478E"/>
    <w:rsid w:val="00445848"/>
    <w:rsid w:val="00483EC1"/>
    <w:rsid w:val="004854D5"/>
    <w:rsid w:val="00491227"/>
    <w:rsid w:val="00496BE9"/>
    <w:rsid w:val="004A2EBF"/>
    <w:rsid w:val="004C194B"/>
    <w:rsid w:val="004C2294"/>
    <w:rsid w:val="004C571A"/>
    <w:rsid w:val="004D25F1"/>
    <w:rsid w:val="004D4275"/>
    <w:rsid w:val="004E3297"/>
    <w:rsid w:val="004E5332"/>
    <w:rsid w:val="004F05B7"/>
    <w:rsid w:val="004F0AD1"/>
    <w:rsid w:val="004F240C"/>
    <w:rsid w:val="00507CBD"/>
    <w:rsid w:val="00510DF6"/>
    <w:rsid w:val="00512EB2"/>
    <w:rsid w:val="00550F6B"/>
    <w:rsid w:val="00561083"/>
    <w:rsid w:val="005623A4"/>
    <w:rsid w:val="00582AC0"/>
    <w:rsid w:val="005873E8"/>
    <w:rsid w:val="005B127B"/>
    <w:rsid w:val="005D35DE"/>
    <w:rsid w:val="005D3F30"/>
    <w:rsid w:val="005E1945"/>
    <w:rsid w:val="005E1B82"/>
    <w:rsid w:val="005F4ED3"/>
    <w:rsid w:val="00605FB2"/>
    <w:rsid w:val="006157B7"/>
    <w:rsid w:val="00616B01"/>
    <w:rsid w:val="00620560"/>
    <w:rsid w:val="00620CEC"/>
    <w:rsid w:val="00620F2B"/>
    <w:rsid w:val="00636AE3"/>
    <w:rsid w:val="00641E3D"/>
    <w:rsid w:val="00657541"/>
    <w:rsid w:val="00665D3F"/>
    <w:rsid w:val="00672FC2"/>
    <w:rsid w:val="00673F0F"/>
    <w:rsid w:val="00683DC9"/>
    <w:rsid w:val="00690E3D"/>
    <w:rsid w:val="006912CF"/>
    <w:rsid w:val="00691C6E"/>
    <w:rsid w:val="0069308B"/>
    <w:rsid w:val="00694571"/>
    <w:rsid w:val="006B17E4"/>
    <w:rsid w:val="006B19D5"/>
    <w:rsid w:val="006F2C52"/>
    <w:rsid w:val="006F4F96"/>
    <w:rsid w:val="006F688E"/>
    <w:rsid w:val="006F77B2"/>
    <w:rsid w:val="00705237"/>
    <w:rsid w:val="0071617A"/>
    <w:rsid w:val="00722A99"/>
    <w:rsid w:val="007239B5"/>
    <w:rsid w:val="00734DA4"/>
    <w:rsid w:val="00747D4E"/>
    <w:rsid w:val="00751AA3"/>
    <w:rsid w:val="007561B7"/>
    <w:rsid w:val="00763A97"/>
    <w:rsid w:val="007A650C"/>
    <w:rsid w:val="007A6F89"/>
    <w:rsid w:val="007A7735"/>
    <w:rsid w:val="007B11C8"/>
    <w:rsid w:val="007C720D"/>
    <w:rsid w:val="007D27A3"/>
    <w:rsid w:val="007D4BC5"/>
    <w:rsid w:val="007D5F97"/>
    <w:rsid w:val="007D7A6B"/>
    <w:rsid w:val="007E217E"/>
    <w:rsid w:val="007E4D68"/>
    <w:rsid w:val="00807321"/>
    <w:rsid w:val="0081323A"/>
    <w:rsid w:val="008253C4"/>
    <w:rsid w:val="00835C37"/>
    <w:rsid w:val="0084552E"/>
    <w:rsid w:val="00845A43"/>
    <w:rsid w:val="00846C9B"/>
    <w:rsid w:val="00856A74"/>
    <w:rsid w:val="008629EC"/>
    <w:rsid w:val="00874CDB"/>
    <w:rsid w:val="008858E2"/>
    <w:rsid w:val="00886653"/>
    <w:rsid w:val="00890BC4"/>
    <w:rsid w:val="00893467"/>
    <w:rsid w:val="008B11F6"/>
    <w:rsid w:val="008D7017"/>
    <w:rsid w:val="008E0703"/>
    <w:rsid w:val="008E7867"/>
    <w:rsid w:val="008F182A"/>
    <w:rsid w:val="00910976"/>
    <w:rsid w:val="009118DB"/>
    <w:rsid w:val="00926049"/>
    <w:rsid w:val="009301AB"/>
    <w:rsid w:val="009353A0"/>
    <w:rsid w:val="00960F57"/>
    <w:rsid w:val="0096441F"/>
    <w:rsid w:val="0098009E"/>
    <w:rsid w:val="0098158E"/>
    <w:rsid w:val="0099678B"/>
    <w:rsid w:val="009A2342"/>
    <w:rsid w:val="009A315A"/>
    <w:rsid w:val="009A4441"/>
    <w:rsid w:val="009B31CD"/>
    <w:rsid w:val="009C204E"/>
    <w:rsid w:val="009C374B"/>
    <w:rsid w:val="009C5BE8"/>
    <w:rsid w:val="009E0C16"/>
    <w:rsid w:val="009F3891"/>
    <w:rsid w:val="00A0332D"/>
    <w:rsid w:val="00A26455"/>
    <w:rsid w:val="00A27BD8"/>
    <w:rsid w:val="00A56071"/>
    <w:rsid w:val="00A63D6C"/>
    <w:rsid w:val="00A7667F"/>
    <w:rsid w:val="00A8104A"/>
    <w:rsid w:val="00A824AA"/>
    <w:rsid w:val="00A83AE1"/>
    <w:rsid w:val="00AA43FD"/>
    <w:rsid w:val="00AB1855"/>
    <w:rsid w:val="00AB6303"/>
    <w:rsid w:val="00AB658B"/>
    <w:rsid w:val="00AD117C"/>
    <w:rsid w:val="00AD61BE"/>
    <w:rsid w:val="00AE19F7"/>
    <w:rsid w:val="00AE5FD9"/>
    <w:rsid w:val="00AF0706"/>
    <w:rsid w:val="00AF0E8C"/>
    <w:rsid w:val="00B0563E"/>
    <w:rsid w:val="00B2215E"/>
    <w:rsid w:val="00B26008"/>
    <w:rsid w:val="00B31535"/>
    <w:rsid w:val="00B32199"/>
    <w:rsid w:val="00B32F8E"/>
    <w:rsid w:val="00B34324"/>
    <w:rsid w:val="00B530FA"/>
    <w:rsid w:val="00B55043"/>
    <w:rsid w:val="00B66481"/>
    <w:rsid w:val="00B72EA5"/>
    <w:rsid w:val="00B80A06"/>
    <w:rsid w:val="00B860D3"/>
    <w:rsid w:val="00B9150C"/>
    <w:rsid w:val="00BA2F1F"/>
    <w:rsid w:val="00BB7FE4"/>
    <w:rsid w:val="00BC261A"/>
    <w:rsid w:val="00BC3D5A"/>
    <w:rsid w:val="00BD2A99"/>
    <w:rsid w:val="00BD5213"/>
    <w:rsid w:val="00BF11A5"/>
    <w:rsid w:val="00BF3E49"/>
    <w:rsid w:val="00C01C23"/>
    <w:rsid w:val="00C036B1"/>
    <w:rsid w:val="00C100DD"/>
    <w:rsid w:val="00C11BC4"/>
    <w:rsid w:val="00C27C09"/>
    <w:rsid w:val="00C40090"/>
    <w:rsid w:val="00C47782"/>
    <w:rsid w:val="00C5007C"/>
    <w:rsid w:val="00C53A29"/>
    <w:rsid w:val="00C55276"/>
    <w:rsid w:val="00C7364C"/>
    <w:rsid w:val="00C74BE0"/>
    <w:rsid w:val="00C8044B"/>
    <w:rsid w:val="00C84E22"/>
    <w:rsid w:val="00C86195"/>
    <w:rsid w:val="00C8758F"/>
    <w:rsid w:val="00C91E91"/>
    <w:rsid w:val="00C92218"/>
    <w:rsid w:val="00C95B82"/>
    <w:rsid w:val="00C962F0"/>
    <w:rsid w:val="00CB7368"/>
    <w:rsid w:val="00CB7F48"/>
    <w:rsid w:val="00CC1F2D"/>
    <w:rsid w:val="00CC4B48"/>
    <w:rsid w:val="00CD0901"/>
    <w:rsid w:val="00D04C9A"/>
    <w:rsid w:val="00D05A5C"/>
    <w:rsid w:val="00D065DF"/>
    <w:rsid w:val="00D13924"/>
    <w:rsid w:val="00D24DEE"/>
    <w:rsid w:val="00D279BD"/>
    <w:rsid w:val="00D44C0A"/>
    <w:rsid w:val="00D46135"/>
    <w:rsid w:val="00D51B56"/>
    <w:rsid w:val="00D52DBC"/>
    <w:rsid w:val="00D5458A"/>
    <w:rsid w:val="00D567E3"/>
    <w:rsid w:val="00D577BA"/>
    <w:rsid w:val="00D6492C"/>
    <w:rsid w:val="00D73B89"/>
    <w:rsid w:val="00D818BD"/>
    <w:rsid w:val="00DC617C"/>
    <w:rsid w:val="00DC6DAE"/>
    <w:rsid w:val="00DD2BAF"/>
    <w:rsid w:val="00DE7ED2"/>
    <w:rsid w:val="00DF3A20"/>
    <w:rsid w:val="00DF4666"/>
    <w:rsid w:val="00DF69AE"/>
    <w:rsid w:val="00E00286"/>
    <w:rsid w:val="00E011E3"/>
    <w:rsid w:val="00E11F8C"/>
    <w:rsid w:val="00E147E9"/>
    <w:rsid w:val="00E2119C"/>
    <w:rsid w:val="00E26862"/>
    <w:rsid w:val="00E47E01"/>
    <w:rsid w:val="00E5115C"/>
    <w:rsid w:val="00E538EA"/>
    <w:rsid w:val="00E63118"/>
    <w:rsid w:val="00E65301"/>
    <w:rsid w:val="00E71F02"/>
    <w:rsid w:val="00E84CB4"/>
    <w:rsid w:val="00E92D89"/>
    <w:rsid w:val="00EA631C"/>
    <w:rsid w:val="00EB006D"/>
    <w:rsid w:val="00EC0B52"/>
    <w:rsid w:val="00EC1BBA"/>
    <w:rsid w:val="00EC4B18"/>
    <w:rsid w:val="00EE390F"/>
    <w:rsid w:val="00EF4E12"/>
    <w:rsid w:val="00EF5585"/>
    <w:rsid w:val="00F02D0A"/>
    <w:rsid w:val="00F24665"/>
    <w:rsid w:val="00F26781"/>
    <w:rsid w:val="00F42EFD"/>
    <w:rsid w:val="00F47894"/>
    <w:rsid w:val="00F54B84"/>
    <w:rsid w:val="00F62542"/>
    <w:rsid w:val="00F73C49"/>
    <w:rsid w:val="00F76294"/>
    <w:rsid w:val="00F954D4"/>
    <w:rsid w:val="00F97234"/>
    <w:rsid w:val="00FB0950"/>
    <w:rsid w:val="00FD11A6"/>
    <w:rsid w:val="00FD2E2D"/>
    <w:rsid w:val="00FE102F"/>
    <w:rsid w:val="00FF172A"/>
    <w:rsid w:val="11A5DD9B"/>
    <w:rsid w:val="26BC54D0"/>
    <w:rsid w:val="3A93C296"/>
    <w:rsid w:val="5CA9BFAC"/>
    <w:rsid w:val="6CFE8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17C7"/>
  <w15:chartTrackingRefBased/>
  <w15:docId w15:val="{01AD92B3-CF3E-4C5E-9C47-2BF29E1A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854D5"/>
    <w:rPr>
      <w:rFonts w:ascii="Tahoma" w:hAnsi="Tahoma" w:cs="Tahoma"/>
      <w:sz w:val="16"/>
      <w:szCs w:val="16"/>
    </w:rPr>
  </w:style>
  <w:style w:type="character" w:customStyle="1" w:styleId="Heading1Char">
    <w:name w:val="Heading 1 Char"/>
    <w:link w:val="Heading1"/>
    <w:uiPriority w:val="9"/>
    <w:rsid w:val="006B17E4"/>
    <w:rPr>
      <w:rFonts w:ascii="Arial" w:eastAsia="Times New Roman" w:hAnsi="Arial"/>
      <w:b/>
      <w:bCs/>
      <w:kern w:val="32"/>
      <w:sz w:val="28"/>
      <w:szCs w:val="32"/>
      <w:lang w:eastAsia="en-US"/>
    </w:rPr>
  </w:style>
  <w:style w:type="character" w:customStyle="1" w:styleId="Heading2Char">
    <w:name w:val="Heading 2 Char"/>
    <w:link w:val="Heading2"/>
    <w:uiPriority w:val="9"/>
    <w:rsid w:val="006B17E4"/>
    <w:rPr>
      <w:rFonts w:ascii="Arial" w:eastAsia="Times New Roman" w:hAnsi="Arial"/>
      <w:b/>
      <w:bCs/>
      <w:iCs/>
      <w:sz w:val="22"/>
      <w:szCs w:val="28"/>
      <w:lang w:eastAsia="en-US"/>
    </w:rPr>
  </w:style>
  <w:style w:type="paragraph" w:styleId="ListParagraph">
    <w:name w:val="List Paragraph"/>
    <w:basedOn w:val="Normal"/>
    <w:uiPriority w:val="34"/>
    <w:qFormat/>
    <w:rsid w:val="00B55043"/>
    <w:pPr>
      <w:ind w:left="720"/>
      <w:contextualSpacing/>
    </w:pPr>
  </w:style>
  <w:style w:type="character" w:styleId="Emphasis">
    <w:name w:val="Emphasis"/>
    <w:uiPriority w:val="20"/>
    <w:qFormat/>
    <w:rsid w:val="00B55043"/>
    <w:rPr>
      <w:i/>
      <w:iCs/>
    </w:rPr>
  </w:style>
  <w:style w:type="paragraph" w:styleId="BodyTextIndent">
    <w:name w:val="Body Text Indent"/>
    <w:basedOn w:val="Normal"/>
    <w:link w:val="BodyTextIndentChar"/>
    <w:uiPriority w:val="99"/>
    <w:semiHidden/>
    <w:unhideWhenUsed/>
    <w:rsid w:val="009301AB"/>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link w:val="BodyTextIndent"/>
    <w:uiPriority w:val="99"/>
    <w:semiHidden/>
    <w:rsid w:val="009301AB"/>
    <w:rPr>
      <w:rFonts w:ascii="Times New Roman" w:eastAsia="Calibri" w:hAnsi="Times New Roman"/>
      <w:sz w:val="24"/>
      <w:szCs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C571A"/>
    <w:rPr>
      <w:sz w:val="16"/>
      <w:szCs w:val="16"/>
    </w:rPr>
  </w:style>
  <w:style w:type="paragraph" w:styleId="CommentText">
    <w:name w:val="annotation text"/>
    <w:basedOn w:val="Normal"/>
    <w:link w:val="CommentTextChar"/>
    <w:uiPriority w:val="99"/>
    <w:semiHidden/>
    <w:unhideWhenUsed/>
    <w:rsid w:val="004C571A"/>
    <w:rPr>
      <w:sz w:val="20"/>
      <w:szCs w:val="20"/>
    </w:rPr>
  </w:style>
  <w:style w:type="character" w:customStyle="1" w:styleId="CommentTextChar">
    <w:name w:val="Comment Text Char"/>
    <w:link w:val="CommentText"/>
    <w:uiPriority w:val="99"/>
    <w:semiHidden/>
    <w:rsid w:val="004C571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571A"/>
    <w:rPr>
      <w:b/>
      <w:bCs/>
    </w:rPr>
  </w:style>
  <w:style w:type="character" w:customStyle="1" w:styleId="CommentSubjectChar">
    <w:name w:val="Comment Subject Char"/>
    <w:link w:val="CommentSubject"/>
    <w:uiPriority w:val="99"/>
    <w:semiHidden/>
    <w:rsid w:val="004C571A"/>
    <w:rPr>
      <w:rFonts w:ascii="Arial" w:hAnsi="Arial"/>
      <w:b/>
      <w:bCs/>
      <w:lang w:eastAsia="en-US"/>
    </w:rPr>
  </w:style>
  <w:style w:type="paragraph" w:customStyle="1" w:styleId="summary">
    <w:name w:val="summary"/>
    <w:basedOn w:val="Normal"/>
    <w:uiPriority w:val="99"/>
    <w:rsid w:val="0037263E"/>
    <w:pPr>
      <w:spacing w:before="100" w:beforeAutospacing="1" w:after="100" w:afterAutospacing="1" w:line="240" w:lineRule="auto"/>
    </w:pPr>
    <w:rPr>
      <w:rFonts w:ascii="Calibri" w:hAnsi="Calibri"/>
      <w:b/>
      <w:bCs/>
      <w:sz w:val="24"/>
      <w:szCs w:val="24"/>
      <w:lang w:eastAsia="en-GB"/>
    </w:rPr>
  </w:style>
  <w:style w:type="paragraph" w:customStyle="1" w:styleId="s3">
    <w:name w:val="s3"/>
    <w:basedOn w:val="Normal"/>
    <w:rsid w:val="004D25F1"/>
    <w:pPr>
      <w:spacing w:before="100" w:beforeAutospacing="1" w:after="100" w:afterAutospacing="1" w:line="240" w:lineRule="auto"/>
    </w:pPr>
    <w:rPr>
      <w:rFonts w:ascii="Calibri" w:eastAsiaTheme="minorHAnsi" w:hAnsi="Calibri" w:cs="Calibri"/>
      <w:lang w:eastAsia="en-GB"/>
    </w:rPr>
  </w:style>
  <w:style w:type="character" w:customStyle="1" w:styleId="s11">
    <w:name w:val="s11"/>
    <w:basedOn w:val="DefaultParagraphFont"/>
    <w:rsid w:val="004D25F1"/>
  </w:style>
  <w:style w:type="character" w:customStyle="1" w:styleId="apple-converted-space">
    <w:name w:val="apple-converted-space"/>
    <w:basedOn w:val="DefaultParagraphFont"/>
    <w:rsid w:val="004D2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8835">
      <w:bodyDiv w:val="1"/>
      <w:marLeft w:val="0"/>
      <w:marRight w:val="0"/>
      <w:marTop w:val="0"/>
      <w:marBottom w:val="0"/>
      <w:divBdr>
        <w:top w:val="none" w:sz="0" w:space="0" w:color="auto"/>
        <w:left w:val="none" w:sz="0" w:space="0" w:color="auto"/>
        <w:bottom w:val="none" w:sz="0" w:space="0" w:color="auto"/>
        <w:right w:val="none" w:sz="0" w:space="0" w:color="auto"/>
      </w:divBdr>
    </w:div>
    <w:div w:id="125123073">
      <w:bodyDiv w:val="1"/>
      <w:marLeft w:val="0"/>
      <w:marRight w:val="0"/>
      <w:marTop w:val="0"/>
      <w:marBottom w:val="0"/>
      <w:divBdr>
        <w:top w:val="none" w:sz="0" w:space="0" w:color="auto"/>
        <w:left w:val="none" w:sz="0" w:space="0" w:color="auto"/>
        <w:bottom w:val="none" w:sz="0" w:space="0" w:color="auto"/>
        <w:right w:val="none" w:sz="0" w:space="0" w:color="auto"/>
      </w:divBdr>
    </w:div>
    <w:div w:id="193082959">
      <w:bodyDiv w:val="1"/>
      <w:marLeft w:val="0"/>
      <w:marRight w:val="0"/>
      <w:marTop w:val="0"/>
      <w:marBottom w:val="0"/>
      <w:divBdr>
        <w:top w:val="none" w:sz="0" w:space="0" w:color="auto"/>
        <w:left w:val="none" w:sz="0" w:space="0" w:color="auto"/>
        <w:bottom w:val="none" w:sz="0" w:space="0" w:color="auto"/>
        <w:right w:val="none" w:sz="0" w:space="0" w:color="auto"/>
      </w:divBdr>
    </w:div>
    <w:div w:id="221722066">
      <w:bodyDiv w:val="1"/>
      <w:marLeft w:val="0"/>
      <w:marRight w:val="0"/>
      <w:marTop w:val="0"/>
      <w:marBottom w:val="0"/>
      <w:divBdr>
        <w:top w:val="none" w:sz="0" w:space="0" w:color="auto"/>
        <w:left w:val="none" w:sz="0" w:space="0" w:color="auto"/>
        <w:bottom w:val="none" w:sz="0" w:space="0" w:color="auto"/>
        <w:right w:val="none" w:sz="0" w:space="0" w:color="auto"/>
      </w:divBdr>
    </w:div>
    <w:div w:id="239826911">
      <w:bodyDiv w:val="1"/>
      <w:marLeft w:val="0"/>
      <w:marRight w:val="0"/>
      <w:marTop w:val="0"/>
      <w:marBottom w:val="0"/>
      <w:divBdr>
        <w:top w:val="none" w:sz="0" w:space="0" w:color="auto"/>
        <w:left w:val="none" w:sz="0" w:space="0" w:color="auto"/>
        <w:bottom w:val="none" w:sz="0" w:space="0" w:color="auto"/>
        <w:right w:val="none" w:sz="0" w:space="0" w:color="auto"/>
      </w:divBdr>
    </w:div>
    <w:div w:id="320618272">
      <w:bodyDiv w:val="1"/>
      <w:marLeft w:val="0"/>
      <w:marRight w:val="0"/>
      <w:marTop w:val="0"/>
      <w:marBottom w:val="0"/>
      <w:divBdr>
        <w:top w:val="none" w:sz="0" w:space="0" w:color="auto"/>
        <w:left w:val="none" w:sz="0" w:space="0" w:color="auto"/>
        <w:bottom w:val="none" w:sz="0" w:space="0" w:color="auto"/>
        <w:right w:val="none" w:sz="0" w:space="0" w:color="auto"/>
      </w:divBdr>
    </w:div>
    <w:div w:id="321471425">
      <w:bodyDiv w:val="1"/>
      <w:marLeft w:val="0"/>
      <w:marRight w:val="0"/>
      <w:marTop w:val="0"/>
      <w:marBottom w:val="0"/>
      <w:divBdr>
        <w:top w:val="none" w:sz="0" w:space="0" w:color="auto"/>
        <w:left w:val="none" w:sz="0" w:space="0" w:color="auto"/>
        <w:bottom w:val="none" w:sz="0" w:space="0" w:color="auto"/>
        <w:right w:val="none" w:sz="0" w:space="0" w:color="auto"/>
      </w:divBdr>
    </w:div>
    <w:div w:id="328026261">
      <w:bodyDiv w:val="1"/>
      <w:marLeft w:val="0"/>
      <w:marRight w:val="0"/>
      <w:marTop w:val="0"/>
      <w:marBottom w:val="0"/>
      <w:divBdr>
        <w:top w:val="none" w:sz="0" w:space="0" w:color="auto"/>
        <w:left w:val="none" w:sz="0" w:space="0" w:color="auto"/>
        <w:bottom w:val="none" w:sz="0" w:space="0" w:color="auto"/>
        <w:right w:val="none" w:sz="0" w:space="0" w:color="auto"/>
      </w:divBdr>
    </w:div>
    <w:div w:id="421924351">
      <w:bodyDiv w:val="1"/>
      <w:marLeft w:val="0"/>
      <w:marRight w:val="0"/>
      <w:marTop w:val="0"/>
      <w:marBottom w:val="0"/>
      <w:divBdr>
        <w:top w:val="none" w:sz="0" w:space="0" w:color="auto"/>
        <w:left w:val="none" w:sz="0" w:space="0" w:color="auto"/>
        <w:bottom w:val="none" w:sz="0" w:space="0" w:color="auto"/>
        <w:right w:val="none" w:sz="0" w:space="0" w:color="auto"/>
      </w:divBdr>
    </w:div>
    <w:div w:id="434836020">
      <w:bodyDiv w:val="1"/>
      <w:marLeft w:val="0"/>
      <w:marRight w:val="0"/>
      <w:marTop w:val="0"/>
      <w:marBottom w:val="0"/>
      <w:divBdr>
        <w:top w:val="none" w:sz="0" w:space="0" w:color="auto"/>
        <w:left w:val="none" w:sz="0" w:space="0" w:color="auto"/>
        <w:bottom w:val="none" w:sz="0" w:space="0" w:color="auto"/>
        <w:right w:val="none" w:sz="0" w:space="0" w:color="auto"/>
      </w:divBdr>
    </w:div>
    <w:div w:id="617563522">
      <w:bodyDiv w:val="1"/>
      <w:marLeft w:val="0"/>
      <w:marRight w:val="0"/>
      <w:marTop w:val="0"/>
      <w:marBottom w:val="0"/>
      <w:divBdr>
        <w:top w:val="none" w:sz="0" w:space="0" w:color="auto"/>
        <w:left w:val="none" w:sz="0" w:space="0" w:color="auto"/>
        <w:bottom w:val="none" w:sz="0" w:space="0" w:color="auto"/>
        <w:right w:val="none" w:sz="0" w:space="0" w:color="auto"/>
      </w:divBdr>
    </w:div>
    <w:div w:id="676347678">
      <w:bodyDiv w:val="1"/>
      <w:marLeft w:val="0"/>
      <w:marRight w:val="0"/>
      <w:marTop w:val="0"/>
      <w:marBottom w:val="0"/>
      <w:divBdr>
        <w:top w:val="none" w:sz="0" w:space="0" w:color="auto"/>
        <w:left w:val="none" w:sz="0" w:space="0" w:color="auto"/>
        <w:bottom w:val="none" w:sz="0" w:space="0" w:color="auto"/>
        <w:right w:val="none" w:sz="0" w:space="0" w:color="auto"/>
      </w:divBdr>
    </w:div>
    <w:div w:id="678117922">
      <w:bodyDiv w:val="1"/>
      <w:marLeft w:val="0"/>
      <w:marRight w:val="0"/>
      <w:marTop w:val="0"/>
      <w:marBottom w:val="0"/>
      <w:divBdr>
        <w:top w:val="none" w:sz="0" w:space="0" w:color="auto"/>
        <w:left w:val="none" w:sz="0" w:space="0" w:color="auto"/>
        <w:bottom w:val="none" w:sz="0" w:space="0" w:color="auto"/>
        <w:right w:val="none" w:sz="0" w:space="0" w:color="auto"/>
      </w:divBdr>
    </w:div>
    <w:div w:id="727266479">
      <w:bodyDiv w:val="1"/>
      <w:marLeft w:val="0"/>
      <w:marRight w:val="0"/>
      <w:marTop w:val="0"/>
      <w:marBottom w:val="0"/>
      <w:divBdr>
        <w:top w:val="none" w:sz="0" w:space="0" w:color="auto"/>
        <w:left w:val="none" w:sz="0" w:space="0" w:color="auto"/>
        <w:bottom w:val="none" w:sz="0" w:space="0" w:color="auto"/>
        <w:right w:val="none" w:sz="0" w:space="0" w:color="auto"/>
      </w:divBdr>
    </w:div>
    <w:div w:id="846596849">
      <w:bodyDiv w:val="1"/>
      <w:marLeft w:val="0"/>
      <w:marRight w:val="0"/>
      <w:marTop w:val="0"/>
      <w:marBottom w:val="0"/>
      <w:divBdr>
        <w:top w:val="none" w:sz="0" w:space="0" w:color="auto"/>
        <w:left w:val="none" w:sz="0" w:space="0" w:color="auto"/>
        <w:bottom w:val="none" w:sz="0" w:space="0" w:color="auto"/>
        <w:right w:val="none" w:sz="0" w:space="0" w:color="auto"/>
      </w:divBdr>
    </w:div>
    <w:div w:id="940146392">
      <w:bodyDiv w:val="1"/>
      <w:marLeft w:val="0"/>
      <w:marRight w:val="0"/>
      <w:marTop w:val="0"/>
      <w:marBottom w:val="0"/>
      <w:divBdr>
        <w:top w:val="none" w:sz="0" w:space="0" w:color="auto"/>
        <w:left w:val="none" w:sz="0" w:space="0" w:color="auto"/>
        <w:bottom w:val="none" w:sz="0" w:space="0" w:color="auto"/>
        <w:right w:val="none" w:sz="0" w:space="0" w:color="auto"/>
      </w:divBdr>
    </w:div>
    <w:div w:id="951282975">
      <w:bodyDiv w:val="1"/>
      <w:marLeft w:val="0"/>
      <w:marRight w:val="0"/>
      <w:marTop w:val="0"/>
      <w:marBottom w:val="0"/>
      <w:divBdr>
        <w:top w:val="none" w:sz="0" w:space="0" w:color="auto"/>
        <w:left w:val="none" w:sz="0" w:space="0" w:color="auto"/>
        <w:bottom w:val="none" w:sz="0" w:space="0" w:color="auto"/>
        <w:right w:val="none" w:sz="0" w:space="0" w:color="auto"/>
      </w:divBdr>
    </w:div>
    <w:div w:id="1268387266">
      <w:bodyDiv w:val="1"/>
      <w:marLeft w:val="0"/>
      <w:marRight w:val="0"/>
      <w:marTop w:val="0"/>
      <w:marBottom w:val="0"/>
      <w:divBdr>
        <w:top w:val="none" w:sz="0" w:space="0" w:color="auto"/>
        <w:left w:val="none" w:sz="0" w:space="0" w:color="auto"/>
        <w:bottom w:val="none" w:sz="0" w:space="0" w:color="auto"/>
        <w:right w:val="none" w:sz="0" w:space="0" w:color="auto"/>
      </w:divBdr>
    </w:div>
    <w:div w:id="1276249919">
      <w:bodyDiv w:val="1"/>
      <w:marLeft w:val="0"/>
      <w:marRight w:val="0"/>
      <w:marTop w:val="0"/>
      <w:marBottom w:val="0"/>
      <w:divBdr>
        <w:top w:val="none" w:sz="0" w:space="0" w:color="auto"/>
        <w:left w:val="none" w:sz="0" w:space="0" w:color="auto"/>
        <w:bottom w:val="none" w:sz="0" w:space="0" w:color="auto"/>
        <w:right w:val="none" w:sz="0" w:space="0" w:color="auto"/>
      </w:divBdr>
    </w:div>
    <w:div w:id="135588445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78968492">
      <w:bodyDiv w:val="1"/>
      <w:marLeft w:val="0"/>
      <w:marRight w:val="0"/>
      <w:marTop w:val="0"/>
      <w:marBottom w:val="0"/>
      <w:divBdr>
        <w:top w:val="none" w:sz="0" w:space="0" w:color="auto"/>
        <w:left w:val="none" w:sz="0" w:space="0" w:color="auto"/>
        <w:bottom w:val="none" w:sz="0" w:space="0" w:color="auto"/>
        <w:right w:val="none" w:sz="0" w:space="0" w:color="auto"/>
      </w:divBdr>
    </w:div>
    <w:div w:id="1402868883">
      <w:bodyDiv w:val="1"/>
      <w:marLeft w:val="0"/>
      <w:marRight w:val="0"/>
      <w:marTop w:val="0"/>
      <w:marBottom w:val="0"/>
      <w:divBdr>
        <w:top w:val="none" w:sz="0" w:space="0" w:color="auto"/>
        <w:left w:val="none" w:sz="0" w:space="0" w:color="auto"/>
        <w:bottom w:val="none" w:sz="0" w:space="0" w:color="auto"/>
        <w:right w:val="none" w:sz="0" w:space="0" w:color="auto"/>
      </w:divBdr>
    </w:div>
    <w:div w:id="1556237243">
      <w:bodyDiv w:val="1"/>
      <w:marLeft w:val="0"/>
      <w:marRight w:val="0"/>
      <w:marTop w:val="0"/>
      <w:marBottom w:val="0"/>
      <w:divBdr>
        <w:top w:val="none" w:sz="0" w:space="0" w:color="auto"/>
        <w:left w:val="none" w:sz="0" w:space="0" w:color="auto"/>
        <w:bottom w:val="none" w:sz="0" w:space="0" w:color="auto"/>
        <w:right w:val="none" w:sz="0" w:space="0" w:color="auto"/>
      </w:divBdr>
    </w:div>
    <w:div w:id="1592852849">
      <w:bodyDiv w:val="1"/>
      <w:marLeft w:val="0"/>
      <w:marRight w:val="0"/>
      <w:marTop w:val="0"/>
      <w:marBottom w:val="0"/>
      <w:divBdr>
        <w:top w:val="none" w:sz="0" w:space="0" w:color="auto"/>
        <w:left w:val="none" w:sz="0" w:space="0" w:color="auto"/>
        <w:bottom w:val="none" w:sz="0" w:space="0" w:color="auto"/>
        <w:right w:val="none" w:sz="0" w:space="0" w:color="auto"/>
      </w:divBdr>
    </w:div>
    <w:div w:id="1629508675">
      <w:bodyDiv w:val="1"/>
      <w:marLeft w:val="0"/>
      <w:marRight w:val="0"/>
      <w:marTop w:val="0"/>
      <w:marBottom w:val="0"/>
      <w:divBdr>
        <w:top w:val="none" w:sz="0" w:space="0" w:color="auto"/>
        <w:left w:val="none" w:sz="0" w:space="0" w:color="auto"/>
        <w:bottom w:val="none" w:sz="0" w:space="0" w:color="auto"/>
        <w:right w:val="none" w:sz="0" w:space="0" w:color="auto"/>
      </w:divBdr>
    </w:div>
    <w:div w:id="1645701592">
      <w:bodyDiv w:val="1"/>
      <w:marLeft w:val="0"/>
      <w:marRight w:val="0"/>
      <w:marTop w:val="0"/>
      <w:marBottom w:val="0"/>
      <w:divBdr>
        <w:top w:val="none" w:sz="0" w:space="0" w:color="auto"/>
        <w:left w:val="none" w:sz="0" w:space="0" w:color="auto"/>
        <w:bottom w:val="none" w:sz="0" w:space="0" w:color="auto"/>
        <w:right w:val="none" w:sz="0" w:space="0" w:color="auto"/>
      </w:divBdr>
    </w:div>
    <w:div w:id="1660230553">
      <w:bodyDiv w:val="1"/>
      <w:marLeft w:val="0"/>
      <w:marRight w:val="0"/>
      <w:marTop w:val="0"/>
      <w:marBottom w:val="0"/>
      <w:divBdr>
        <w:top w:val="none" w:sz="0" w:space="0" w:color="auto"/>
        <w:left w:val="none" w:sz="0" w:space="0" w:color="auto"/>
        <w:bottom w:val="none" w:sz="0" w:space="0" w:color="auto"/>
        <w:right w:val="none" w:sz="0" w:space="0" w:color="auto"/>
      </w:divBdr>
    </w:div>
    <w:div w:id="1679428751">
      <w:bodyDiv w:val="1"/>
      <w:marLeft w:val="0"/>
      <w:marRight w:val="0"/>
      <w:marTop w:val="0"/>
      <w:marBottom w:val="0"/>
      <w:divBdr>
        <w:top w:val="none" w:sz="0" w:space="0" w:color="auto"/>
        <w:left w:val="none" w:sz="0" w:space="0" w:color="auto"/>
        <w:bottom w:val="none" w:sz="0" w:space="0" w:color="auto"/>
        <w:right w:val="none" w:sz="0" w:space="0" w:color="auto"/>
      </w:divBdr>
    </w:div>
    <w:div w:id="1750225060">
      <w:bodyDiv w:val="1"/>
      <w:marLeft w:val="0"/>
      <w:marRight w:val="0"/>
      <w:marTop w:val="0"/>
      <w:marBottom w:val="0"/>
      <w:divBdr>
        <w:top w:val="none" w:sz="0" w:space="0" w:color="auto"/>
        <w:left w:val="none" w:sz="0" w:space="0" w:color="auto"/>
        <w:bottom w:val="none" w:sz="0" w:space="0" w:color="auto"/>
        <w:right w:val="none" w:sz="0" w:space="0" w:color="auto"/>
      </w:divBdr>
    </w:div>
    <w:div w:id="1759256142">
      <w:bodyDiv w:val="1"/>
      <w:marLeft w:val="0"/>
      <w:marRight w:val="0"/>
      <w:marTop w:val="0"/>
      <w:marBottom w:val="0"/>
      <w:divBdr>
        <w:top w:val="none" w:sz="0" w:space="0" w:color="auto"/>
        <w:left w:val="none" w:sz="0" w:space="0" w:color="auto"/>
        <w:bottom w:val="none" w:sz="0" w:space="0" w:color="auto"/>
        <w:right w:val="none" w:sz="0" w:space="0" w:color="auto"/>
      </w:divBdr>
    </w:div>
    <w:div w:id="1884638194">
      <w:bodyDiv w:val="1"/>
      <w:marLeft w:val="0"/>
      <w:marRight w:val="0"/>
      <w:marTop w:val="0"/>
      <w:marBottom w:val="0"/>
      <w:divBdr>
        <w:top w:val="none" w:sz="0" w:space="0" w:color="auto"/>
        <w:left w:val="none" w:sz="0" w:space="0" w:color="auto"/>
        <w:bottom w:val="none" w:sz="0" w:space="0" w:color="auto"/>
        <w:right w:val="none" w:sz="0" w:space="0" w:color="auto"/>
      </w:divBdr>
    </w:div>
    <w:div w:id="1923483635">
      <w:bodyDiv w:val="1"/>
      <w:marLeft w:val="0"/>
      <w:marRight w:val="0"/>
      <w:marTop w:val="0"/>
      <w:marBottom w:val="0"/>
      <w:divBdr>
        <w:top w:val="none" w:sz="0" w:space="0" w:color="auto"/>
        <w:left w:val="none" w:sz="0" w:space="0" w:color="auto"/>
        <w:bottom w:val="none" w:sz="0" w:space="0" w:color="auto"/>
        <w:right w:val="none" w:sz="0" w:space="0" w:color="auto"/>
      </w:divBdr>
    </w:div>
    <w:div w:id="1950620619">
      <w:bodyDiv w:val="1"/>
      <w:marLeft w:val="0"/>
      <w:marRight w:val="0"/>
      <w:marTop w:val="0"/>
      <w:marBottom w:val="0"/>
      <w:divBdr>
        <w:top w:val="none" w:sz="0" w:space="0" w:color="auto"/>
        <w:left w:val="none" w:sz="0" w:space="0" w:color="auto"/>
        <w:bottom w:val="none" w:sz="0" w:space="0" w:color="auto"/>
        <w:right w:val="none" w:sz="0" w:space="0" w:color="auto"/>
      </w:divBdr>
    </w:div>
    <w:div w:id="1969621886">
      <w:bodyDiv w:val="1"/>
      <w:marLeft w:val="0"/>
      <w:marRight w:val="0"/>
      <w:marTop w:val="0"/>
      <w:marBottom w:val="0"/>
      <w:divBdr>
        <w:top w:val="none" w:sz="0" w:space="0" w:color="auto"/>
        <w:left w:val="none" w:sz="0" w:space="0" w:color="auto"/>
        <w:bottom w:val="none" w:sz="0" w:space="0" w:color="auto"/>
        <w:right w:val="none" w:sz="0" w:space="0" w:color="auto"/>
      </w:divBdr>
    </w:div>
    <w:div w:id="20436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F01F4FD36BD46968402E4F8AEB85F" ma:contentTypeVersion="3" ma:contentTypeDescription="Create a new document." ma:contentTypeScope="" ma:versionID="181e91fe375ca3a4a85000018785b4f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11596</DocId>
    <Category xmlns="328c4b46-73db-4dea-b856-05d9d8a86ba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99FCC-6739-4E7E-B4D9-97F0F9F4B078}"/>
</file>

<file path=customXml/itemProps2.xml><?xml version="1.0" encoding="utf-8"?>
<ds:datastoreItem xmlns:ds="http://schemas.openxmlformats.org/officeDocument/2006/customXml" ds:itemID="{71616A91-716A-4673-822E-9D8E783D6F56}">
  <ds:schemaRefs>
    <ds:schemaRef ds:uri="http://schemas.microsoft.com/office/2006/metadata/longProperties"/>
  </ds:schemaRefs>
</ds:datastoreItem>
</file>

<file path=customXml/itemProps3.xml><?xml version="1.0" encoding="utf-8"?>
<ds:datastoreItem xmlns:ds="http://schemas.openxmlformats.org/officeDocument/2006/customXml" ds:itemID="{37D5FAA8-3DC2-47D8-8ADB-5F748F230B2D}">
  <ds:schemaRefs>
    <ds:schemaRef ds:uri="http://schemas.openxmlformats.org/officeDocument/2006/bibliography"/>
  </ds:schemaRefs>
</ds:datastoreItem>
</file>

<file path=customXml/itemProps4.xml><?xml version="1.0" encoding="utf-8"?>
<ds:datastoreItem xmlns:ds="http://schemas.openxmlformats.org/officeDocument/2006/customXml" ds:itemID="{ABA5D091-E4CB-417D-8F35-35DD8F0E3328}">
  <ds:schemaRefs>
    <ds:schemaRef ds:uri="http://schemas.microsoft.com/office/2006/documentManagement/types"/>
    <ds:schemaRef ds:uri="http://schemas.microsoft.com/office/2006/metadata/properties"/>
    <ds:schemaRef ds:uri="http://schemas.microsoft.com/sharepoint/v3"/>
    <ds:schemaRef ds:uri="http://schemas.microsoft.com/office/infopath/2007/PartnerControls"/>
    <ds:schemaRef ds:uri="http://purl.org/dc/dcmitype/"/>
    <ds:schemaRef ds:uri="c8ec3491-881b-49b3-be56-cb69a949ebe5"/>
    <ds:schemaRef ds:uri="http://purl.org/dc/terms/"/>
    <ds:schemaRef ds:uri="http://schemas.openxmlformats.org/package/2006/metadata/core-properties"/>
    <ds:schemaRef ds:uri="http://purl.org/dc/elements/1.1/"/>
    <ds:schemaRef ds:uri="9d8411a3-2a30-44d4-a4ce-b507d68442e6"/>
    <ds:schemaRef ds:uri="http://www.w3.org/XML/1998/namespace"/>
  </ds:schemaRefs>
</ds:datastoreItem>
</file>

<file path=customXml/itemProps5.xml><?xml version="1.0" encoding="utf-8"?>
<ds:datastoreItem xmlns:ds="http://schemas.openxmlformats.org/officeDocument/2006/customXml" ds:itemID="{D2BE8C89-136B-45DC-B97B-E39EFC10BF81}">
  <ds:schemaRefs>
    <ds:schemaRef ds:uri="http://schemas.microsoft.com/sharepoint/v3/contenttype/forms"/>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1119</Characters>
  <Application>Microsoft Office Word</Application>
  <DocSecurity>0</DocSecurity>
  <Lines>9</Lines>
  <Paragraphs>2</Paragraphs>
  <ScaleCrop>false</ScaleCrop>
  <Company>FCO</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Kingdom of Great Britain and Northern Ireland</dc:title>
  <dc:subject/>
  <dc:creator>Virginia Browning</dc:creator>
  <cp:keywords/>
  <cp:lastModifiedBy>Kameni Chaddha</cp:lastModifiedBy>
  <cp:revision>3</cp:revision>
  <cp:lastPrinted>2013-10-21T16:08:00Z</cp:lastPrinted>
  <dcterms:created xsi:type="dcterms:W3CDTF">2024-11-05T13:15:00Z</dcterms:created>
  <dcterms:modified xsi:type="dcterms:W3CDTF">2024-11-05T13:15:00Z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UKMIS Geneva</vt:lpwstr>
  </property>
  <property fmtid="{D5CDD505-2E9C-101B-9397-08002B2CF9AE}" pid="3" name="GeographicalCoverage">
    <vt:lpwstr>United Kingdom</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
    <vt:lpwstr>FCO Content Type</vt:lpwstr>
  </property>
  <property fmtid="{D5CDD505-2E9C-101B-9397-08002B2CF9AE}" pid="15" name="ContentTypeId">
    <vt:lpwstr>0x01010031AF01F4FD36BD46968402E4F8AEB85F</vt:lpwstr>
  </property>
  <property fmtid="{D5CDD505-2E9C-101B-9397-08002B2CF9AE}" pid="16" name="ClassificationContentMarkingHeaderShapeIds">
    <vt:lpwstr>2,3,4</vt:lpwstr>
  </property>
  <property fmtid="{D5CDD505-2E9C-101B-9397-08002B2CF9AE}" pid="17" name="ClassificationContentMarkingHeaderFontProps">
    <vt:lpwstr>#000000,10,Calibri</vt:lpwstr>
  </property>
  <property fmtid="{D5CDD505-2E9C-101B-9397-08002B2CF9AE}" pid="18" name="ClassificationContentMarkingHeaderText">
    <vt:lpwstr>OFFICIAL</vt:lpwstr>
  </property>
  <property fmtid="{D5CDD505-2E9C-101B-9397-08002B2CF9AE}" pid="19" name="ClassificationContentMarkingFooterShapeIds">
    <vt:lpwstr>5,6,7</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y fmtid="{D5CDD505-2E9C-101B-9397-08002B2CF9AE}" pid="22" name="MSIP_Label_9e9cc48d-6fba-4c12-9882-137473def580_Enabled">
    <vt:lpwstr>true</vt:lpwstr>
  </property>
  <property fmtid="{D5CDD505-2E9C-101B-9397-08002B2CF9AE}" pid="23" name="MSIP_Label_9e9cc48d-6fba-4c12-9882-137473def580_SetDate">
    <vt:lpwstr>2023-04-12T13:58:36Z</vt:lpwstr>
  </property>
  <property fmtid="{D5CDD505-2E9C-101B-9397-08002B2CF9AE}" pid="24" name="MSIP_Label_9e9cc48d-6fba-4c12-9882-137473def580_Method">
    <vt:lpwstr>Privileged</vt:lpwstr>
  </property>
  <property fmtid="{D5CDD505-2E9C-101B-9397-08002B2CF9AE}" pid="25" name="MSIP_Label_9e9cc48d-6fba-4c12-9882-137473def580_Name">
    <vt:lpwstr>Official</vt:lpwstr>
  </property>
  <property fmtid="{D5CDD505-2E9C-101B-9397-08002B2CF9AE}" pid="26" name="MSIP_Label_9e9cc48d-6fba-4c12-9882-137473def580_SiteId">
    <vt:lpwstr>d3a2d0d3-7cc8-4f52-bbf9-85bd43d94279</vt:lpwstr>
  </property>
  <property fmtid="{D5CDD505-2E9C-101B-9397-08002B2CF9AE}" pid="27" name="MSIP_Label_9e9cc48d-6fba-4c12-9882-137473def580_ActionId">
    <vt:lpwstr>8c8237c8-2b39-44b8-b8a7-1d446667994f</vt:lpwstr>
  </property>
  <property fmtid="{D5CDD505-2E9C-101B-9397-08002B2CF9AE}" pid="28" name="MSIP_Label_9e9cc48d-6fba-4c12-9882-137473def580_ContentBits">
    <vt:lpwstr>3</vt:lpwstr>
  </property>
  <property fmtid="{D5CDD505-2E9C-101B-9397-08002B2CF9AE}" pid="29" name="MediaServiceImageTags">
    <vt:lpwstr/>
  </property>
</Properties>
</file>