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236" w14:textId="59DCEC60" w:rsidR="007B421D" w:rsidRDefault="00222A50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UPR47 - Albania</w:t>
      </w:r>
    </w:p>
    <w:p w14:paraId="0C7EBD1E" w14:textId="1B737C77" w:rsidR="00460BFF" w:rsidRPr="00460BFF" w:rsidRDefault="004527DF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4</w:t>
      </w:r>
      <w:r w:rsidRPr="004527DF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November</w:t>
      </w:r>
      <w:r w:rsidR="00313DB2">
        <w:rPr>
          <w:b/>
          <w:color w:val="808080" w:themeColor="background1" w:themeShade="80"/>
          <w:sz w:val="36"/>
          <w:szCs w:val="36"/>
        </w:rPr>
        <w:t xml:space="preserve"> 2024</w:t>
      </w:r>
      <w:r w:rsidR="007A1F76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3C349EF3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 xml:space="preserve">H.E. Christopher Grima, </w:t>
      </w:r>
      <w:proofErr w:type="spellStart"/>
      <w:r w:rsidR="001F5979">
        <w:rPr>
          <w:rFonts w:cs="Arial"/>
          <w:color w:val="818285"/>
          <w:sz w:val="28"/>
          <w:lang w:val="mt-MT"/>
        </w:rPr>
        <w:t>Ambassador</w:t>
      </w:r>
      <w:proofErr w:type="spellEnd"/>
      <w:r w:rsidR="001F5979">
        <w:rPr>
          <w:rFonts w:cs="Arial"/>
          <w:color w:val="818285"/>
          <w:sz w:val="28"/>
          <w:lang w:val="mt-MT"/>
        </w:rPr>
        <w:t xml:space="preserve">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Default="00CE3CD8" w:rsidP="00CE3CD8">
      <w:pPr>
        <w:jc w:val="both"/>
      </w:pPr>
    </w:p>
    <w:p w14:paraId="768C5682" w14:textId="63F44092" w:rsidR="00696C90" w:rsidRPr="00E27C2F" w:rsidRDefault="00696C90" w:rsidP="00696C90">
      <w:pPr>
        <w:spacing w:after="120"/>
        <w:jc w:val="both"/>
        <w:rPr>
          <w:rFonts w:cs="Times New Roman"/>
        </w:rPr>
      </w:pPr>
      <w:r w:rsidRPr="00E27C2F">
        <w:rPr>
          <w:rFonts w:cs="Times New Roman"/>
        </w:rPr>
        <w:t xml:space="preserve">Thank you, Mr. President, </w:t>
      </w:r>
    </w:p>
    <w:p w14:paraId="24478E90" w14:textId="4DD71F03" w:rsidR="00FA5593" w:rsidRPr="00E27C2F" w:rsidRDefault="004527DF" w:rsidP="00696C90">
      <w:pPr>
        <w:spacing w:line="360" w:lineRule="auto"/>
        <w:jc w:val="both"/>
        <w:rPr>
          <w:rFonts w:cs="Times New Roman"/>
        </w:rPr>
      </w:pPr>
      <w:r w:rsidRPr="00E27C2F">
        <w:rPr>
          <w:rFonts w:cs="Times New Roman"/>
        </w:rPr>
        <w:t xml:space="preserve">We warmly welcome the delegation of Albania. </w:t>
      </w:r>
      <w:r w:rsidR="008E47F1" w:rsidRPr="00E27C2F">
        <w:rPr>
          <w:rFonts w:cs="Times New Roman"/>
        </w:rPr>
        <w:t xml:space="preserve">Malta commends Albania’s strong ratification </w:t>
      </w:r>
      <w:r w:rsidR="00477387" w:rsidRPr="00E27C2F">
        <w:rPr>
          <w:rFonts w:cs="Times New Roman"/>
        </w:rPr>
        <w:t xml:space="preserve">record of international covenants and optional protocols thereto. </w:t>
      </w:r>
      <w:r w:rsidR="00813421" w:rsidRPr="00E27C2F">
        <w:rPr>
          <w:rFonts w:cs="Times New Roman"/>
        </w:rPr>
        <w:t xml:space="preserve">We also note positively Albania’s national report which highlights progress on several issues since the last UPR cycle, including </w:t>
      </w:r>
      <w:r w:rsidR="00E01B0C" w:rsidRPr="00E27C2F">
        <w:rPr>
          <w:rFonts w:cs="Times New Roman"/>
        </w:rPr>
        <w:t>various national action plans</w:t>
      </w:r>
      <w:r w:rsidR="009F0AD7" w:rsidRPr="00E27C2F">
        <w:rPr>
          <w:rFonts w:cs="Times New Roman"/>
        </w:rPr>
        <w:t xml:space="preserve"> </w:t>
      </w:r>
      <w:r w:rsidR="00584E86">
        <w:rPr>
          <w:rFonts w:cs="Times New Roman"/>
        </w:rPr>
        <w:t xml:space="preserve">covering </w:t>
      </w:r>
      <w:r w:rsidR="00F3074B" w:rsidRPr="00E27C2F">
        <w:rPr>
          <w:rFonts w:cs="Times New Roman"/>
        </w:rPr>
        <w:t>among others,</w:t>
      </w:r>
      <w:r w:rsidR="009F0AD7" w:rsidRPr="00E27C2F">
        <w:rPr>
          <w:rFonts w:cs="Times New Roman"/>
        </w:rPr>
        <w:t xml:space="preserve"> </w:t>
      </w:r>
      <w:r w:rsidR="00EE2135" w:rsidRPr="00E27C2F">
        <w:rPr>
          <w:rFonts w:cs="Times New Roman"/>
        </w:rPr>
        <w:t xml:space="preserve">cross-sectoral justice and juvenile </w:t>
      </w:r>
      <w:r w:rsidR="00ED25ED" w:rsidRPr="00E27C2F">
        <w:rPr>
          <w:rFonts w:cs="Times New Roman"/>
        </w:rPr>
        <w:t>justice</w:t>
      </w:r>
      <w:r w:rsidR="00EE2135" w:rsidRPr="00E27C2F">
        <w:rPr>
          <w:rFonts w:cs="Times New Roman"/>
        </w:rPr>
        <w:t xml:space="preserve"> strategies, </w:t>
      </w:r>
      <w:r w:rsidR="00ED25ED" w:rsidRPr="00E27C2F">
        <w:rPr>
          <w:rFonts w:cs="Times New Roman"/>
        </w:rPr>
        <w:t>children’s</w:t>
      </w:r>
      <w:r w:rsidR="00EE2135" w:rsidRPr="00E27C2F">
        <w:rPr>
          <w:rFonts w:cs="Times New Roman"/>
        </w:rPr>
        <w:t xml:space="preserve"> rights</w:t>
      </w:r>
      <w:r w:rsidR="004925D8" w:rsidRPr="00E27C2F">
        <w:rPr>
          <w:rFonts w:cs="Times New Roman"/>
        </w:rPr>
        <w:t>, gender equality</w:t>
      </w:r>
      <w:r w:rsidR="00EE2135" w:rsidRPr="00E27C2F">
        <w:rPr>
          <w:rFonts w:cs="Times New Roman"/>
        </w:rPr>
        <w:t xml:space="preserve"> and </w:t>
      </w:r>
      <w:r w:rsidR="00ED25ED" w:rsidRPr="00E27C2F">
        <w:rPr>
          <w:rFonts w:cs="Times New Roman"/>
        </w:rPr>
        <w:t>the action plan for LGBTI persons</w:t>
      </w:r>
      <w:r w:rsidR="00F3074B" w:rsidRPr="00E27C2F">
        <w:rPr>
          <w:rFonts w:cs="Times New Roman"/>
        </w:rPr>
        <w:t xml:space="preserve">. We urge Albania to intensify its efforts to implement these and other national programs. </w:t>
      </w:r>
    </w:p>
    <w:p w14:paraId="1B64C16D" w14:textId="77777777" w:rsidR="00F3074B" w:rsidRPr="00E27C2F" w:rsidRDefault="00F3074B" w:rsidP="00696C90">
      <w:pPr>
        <w:spacing w:line="360" w:lineRule="auto"/>
        <w:jc w:val="both"/>
        <w:rPr>
          <w:rFonts w:cs="Times New Roman"/>
        </w:rPr>
      </w:pPr>
    </w:p>
    <w:p w14:paraId="2B2AEECE" w14:textId="37840715" w:rsidR="00F3074B" w:rsidRPr="00E27C2F" w:rsidRDefault="00F3074B" w:rsidP="00696C90">
      <w:pPr>
        <w:spacing w:line="360" w:lineRule="auto"/>
        <w:jc w:val="both"/>
        <w:rPr>
          <w:rFonts w:cs="Times New Roman"/>
        </w:rPr>
      </w:pPr>
      <w:r w:rsidRPr="00E27C2F">
        <w:rPr>
          <w:rFonts w:cs="Times New Roman"/>
        </w:rPr>
        <w:t>Malta recom</w:t>
      </w:r>
      <w:r w:rsidR="00315AAC" w:rsidRPr="00E27C2F">
        <w:rPr>
          <w:rFonts w:cs="Times New Roman"/>
        </w:rPr>
        <w:t>mends the following:</w:t>
      </w:r>
    </w:p>
    <w:p w14:paraId="17FBF683" w14:textId="77777777" w:rsidR="00315AAC" w:rsidRPr="00E27C2F" w:rsidRDefault="00315AAC" w:rsidP="00696C90">
      <w:pPr>
        <w:spacing w:line="360" w:lineRule="auto"/>
        <w:jc w:val="both"/>
        <w:rPr>
          <w:rFonts w:cs="Times New Roman"/>
        </w:rPr>
      </w:pPr>
    </w:p>
    <w:p w14:paraId="25E42497" w14:textId="27552EF9" w:rsidR="00315AAC" w:rsidRPr="00E27C2F" w:rsidRDefault="00387348" w:rsidP="00315AA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27C2F">
        <w:rPr>
          <w:sz w:val="24"/>
          <w:szCs w:val="24"/>
        </w:rPr>
        <w:t xml:space="preserve">Increase the number of shelters for women and girls </w:t>
      </w:r>
      <w:r w:rsidR="00FD5D8F">
        <w:rPr>
          <w:sz w:val="24"/>
          <w:szCs w:val="24"/>
        </w:rPr>
        <w:t xml:space="preserve">who are </w:t>
      </w:r>
      <w:r w:rsidRPr="00E27C2F">
        <w:rPr>
          <w:sz w:val="24"/>
          <w:szCs w:val="24"/>
        </w:rPr>
        <w:t>victims of domestic violence</w:t>
      </w:r>
      <w:r w:rsidR="003146A2" w:rsidRPr="00E27C2F">
        <w:rPr>
          <w:sz w:val="24"/>
          <w:szCs w:val="24"/>
        </w:rPr>
        <w:t xml:space="preserve">, especially in rural areas. </w:t>
      </w:r>
    </w:p>
    <w:p w14:paraId="03DDC510" w14:textId="50CD93AD" w:rsidR="003146A2" w:rsidRPr="00E27C2F" w:rsidRDefault="00EF6D96" w:rsidP="00315AA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 e</w:t>
      </w:r>
      <w:r w:rsidR="00A96DF6" w:rsidRPr="00E27C2F">
        <w:rPr>
          <w:sz w:val="24"/>
          <w:szCs w:val="24"/>
        </w:rPr>
        <w:t>nact</w:t>
      </w:r>
      <w:r>
        <w:rPr>
          <w:sz w:val="24"/>
          <w:szCs w:val="24"/>
        </w:rPr>
        <w:t>ing</w:t>
      </w:r>
      <w:r w:rsidR="00A96DF6" w:rsidRPr="00E27C2F">
        <w:rPr>
          <w:sz w:val="24"/>
          <w:szCs w:val="24"/>
        </w:rPr>
        <w:t xml:space="preserve"> legislation to</w:t>
      </w:r>
      <w:r w:rsidR="0011598C" w:rsidRPr="00E27C2F">
        <w:rPr>
          <w:sz w:val="24"/>
          <w:szCs w:val="24"/>
        </w:rPr>
        <w:t xml:space="preserve"> legally recognise same-sex partnerships.</w:t>
      </w:r>
    </w:p>
    <w:p w14:paraId="09B448DA" w14:textId="4AC6A114" w:rsidR="0011598C" w:rsidRPr="00E27C2F" w:rsidRDefault="00307AB9" w:rsidP="00315AA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27C2F">
        <w:rPr>
          <w:sz w:val="24"/>
          <w:szCs w:val="24"/>
        </w:rPr>
        <w:t>Increase education campaigns to combat instances of child</w:t>
      </w:r>
      <w:r w:rsidR="004C3F7C" w:rsidRPr="00E27C2F">
        <w:rPr>
          <w:sz w:val="24"/>
          <w:szCs w:val="24"/>
        </w:rPr>
        <w:t xml:space="preserve"> labour and other forms of exploitation of minors. </w:t>
      </w:r>
    </w:p>
    <w:p w14:paraId="436160EA" w14:textId="77777777" w:rsidR="004C3F7C" w:rsidRPr="00E27C2F" w:rsidRDefault="004C3F7C" w:rsidP="004C3F7C">
      <w:pPr>
        <w:spacing w:line="360" w:lineRule="auto"/>
        <w:jc w:val="both"/>
      </w:pPr>
    </w:p>
    <w:p w14:paraId="2DEA9936" w14:textId="6BB4867A" w:rsidR="004C3F7C" w:rsidRPr="00E27C2F" w:rsidRDefault="004C3F7C" w:rsidP="004C3F7C">
      <w:pPr>
        <w:spacing w:line="360" w:lineRule="auto"/>
        <w:jc w:val="both"/>
      </w:pPr>
      <w:r w:rsidRPr="00E27C2F">
        <w:t xml:space="preserve">We wish Albania a successful review. </w:t>
      </w:r>
    </w:p>
    <w:sectPr w:rsidR="004C3F7C" w:rsidRPr="00E27C2F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CD2D" w14:textId="77777777" w:rsidR="002F508D" w:rsidRDefault="002F508D" w:rsidP="0066567E">
      <w:r>
        <w:separator/>
      </w:r>
    </w:p>
  </w:endnote>
  <w:endnote w:type="continuationSeparator" w:id="0">
    <w:p w14:paraId="3D809BEF" w14:textId="77777777" w:rsidR="002F508D" w:rsidRDefault="002F508D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1255" w14:textId="77777777" w:rsidR="002F508D" w:rsidRDefault="002F508D" w:rsidP="0066567E">
      <w:r>
        <w:separator/>
      </w:r>
    </w:p>
  </w:footnote>
  <w:footnote w:type="continuationSeparator" w:id="0">
    <w:p w14:paraId="1154AD93" w14:textId="77777777" w:rsidR="002F508D" w:rsidRDefault="002F508D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96"/>
    <w:multiLevelType w:val="hybridMultilevel"/>
    <w:tmpl w:val="1682F07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1"/>
  </w:num>
  <w:num w:numId="2" w16cid:durableId="992872052">
    <w:abstractNumId w:val="2"/>
  </w:num>
  <w:num w:numId="3" w16cid:durableId="133634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6249F"/>
    <w:rsid w:val="00065510"/>
    <w:rsid w:val="00083FA2"/>
    <w:rsid w:val="000C189D"/>
    <w:rsid w:val="000C7101"/>
    <w:rsid w:val="0011598C"/>
    <w:rsid w:val="00134D45"/>
    <w:rsid w:val="00145252"/>
    <w:rsid w:val="00161F59"/>
    <w:rsid w:val="001A275B"/>
    <w:rsid w:val="001A61DF"/>
    <w:rsid w:val="001C06A4"/>
    <w:rsid w:val="001D239E"/>
    <w:rsid w:val="001D632B"/>
    <w:rsid w:val="001E3569"/>
    <w:rsid w:val="001F5979"/>
    <w:rsid w:val="00222A50"/>
    <w:rsid w:val="00226FD0"/>
    <w:rsid w:val="00235888"/>
    <w:rsid w:val="002A1252"/>
    <w:rsid w:val="002B3ADB"/>
    <w:rsid w:val="002B478D"/>
    <w:rsid w:val="002E0343"/>
    <w:rsid w:val="002E17A6"/>
    <w:rsid w:val="002F333F"/>
    <w:rsid w:val="002F508D"/>
    <w:rsid w:val="00300B74"/>
    <w:rsid w:val="00307AB9"/>
    <w:rsid w:val="00313DB2"/>
    <w:rsid w:val="003146A2"/>
    <w:rsid w:val="00315AAC"/>
    <w:rsid w:val="00322BF9"/>
    <w:rsid w:val="00323E46"/>
    <w:rsid w:val="00387348"/>
    <w:rsid w:val="003D62D6"/>
    <w:rsid w:val="003E2021"/>
    <w:rsid w:val="003E6B50"/>
    <w:rsid w:val="00424EA9"/>
    <w:rsid w:val="004527DF"/>
    <w:rsid w:val="00460BFF"/>
    <w:rsid w:val="00477387"/>
    <w:rsid w:val="004925D8"/>
    <w:rsid w:val="004C3F7C"/>
    <w:rsid w:val="004C7CF4"/>
    <w:rsid w:val="004F6C8F"/>
    <w:rsid w:val="005162FE"/>
    <w:rsid w:val="00550581"/>
    <w:rsid w:val="005575F5"/>
    <w:rsid w:val="00563615"/>
    <w:rsid w:val="00584E86"/>
    <w:rsid w:val="005B5AAE"/>
    <w:rsid w:val="00645CC5"/>
    <w:rsid w:val="0066567E"/>
    <w:rsid w:val="006778A5"/>
    <w:rsid w:val="00695583"/>
    <w:rsid w:val="00696C90"/>
    <w:rsid w:val="006D504B"/>
    <w:rsid w:val="0070745D"/>
    <w:rsid w:val="007141F1"/>
    <w:rsid w:val="0072134C"/>
    <w:rsid w:val="0074100F"/>
    <w:rsid w:val="0078546C"/>
    <w:rsid w:val="007A1F76"/>
    <w:rsid w:val="007B421D"/>
    <w:rsid w:val="007D0AF9"/>
    <w:rsid w:val="00813421"/>
    <w:rsid w:val="008338FE"/>
    <w:rsid w:val="0083478E"/>
    <w:rsid w:val="008508AB"/>
    <w:rsid w:val="008C1E58"/>
    <w:rsid w:val="008C79D9"/>
    <w:rsid w:val="008D25DF"/>
    <w:rsid w:val="008D4719"/>
    <w:rsid w:val="008E47F1"/>
    <w:rsid w:val="00901809"/>
    <w:rsid w:val="00913EEF"/>
    <w:rsid w:val="00916E1B"/>
    <w:rsid w:val="00930C47"/>
    <w:rsid w:val="00933928"/>
    <w:rsid w:val="00943C84"/>
    <w:rsid w:val="00944217"/>
    <w:rsid w:val="00973C4B"/>
    <w:rsid w:val="009954DF"/>
    <w:rsid w:val="009A3B47"/>
    <w:rsid w:val="009C6F52"/>
    <w:rsid w:val="009F0AD7"/>
    <w:rsid w:val="00A061D6"/>
    <w:rsid w:val="00A2467F"/>
    <w:rsid w:val="00A31D40"/>
    <w:rsid w:val="00A51386"/>
    <w:rsid w:val="00A57162"/>
    <w:rsid w:val="00A77E9B"/>
    <w:rsid w:val="00A90C94"/>
    <w:rsid w:val="00A96DF6"/>
    <w:rsid w:val="00AA335C"/>
    <w:rsid w:val="00AA40F6"/>
    <w:rsid w:val="00AB1070"/>
    <w:rsid w:val="00AE32CA"/>
    <w:rsid w:val="00B13966"/>
    <w:rsid w:val="00B51262"/>
    <w:rsid w:val="00B865FA"/>
    <w:rsid w:val="00BA2602"/>
    <w:rsid w:val="00BC0BF9"/>
    <w:rsid w:val="00BC39DA"/>
    <w:rsid w:val="00BE6465"/>
    <w:rsid w:val="00C03D93"/>
    <w:rsid w:val="00C5618B"/>
    <w:rsid w:val="00C9696B"/>
    <w:rsid w:val="00CB6C8A"/>
    <w:rsid w:val="00CE3CD8"/>
    <w:rsid w:val="00CE68A3"/>
    <w:rsid w:val="00CF449A"/>
    <w:rsid w:val="00D35584"/>
    <w:rsid w:val="00D766D1"/>
    <w:rsid w:val="00DB5216"/>
    <w:rsid w:val="00DC370A"/>
    <w:rsid w:val="00DD7CD2"/>
    <w:rsid w:val="00DE0F17"/>
    <w:rsid w:val="00DF6870"/>
    <w:rsid w:val="00E01B0C"/>
    <w:rsid w:val="00E27C2F"/>
    <w:rsid w:val="00E30E7A"/>
    <w:rsid w:val="00E41BD9"/>
    <w:rsid w:val="00E46495"/>
    <w:rsid w:val="00E5493F"/>
    <w:rsid w:val="00E73BB3"/>
    <w:rsid w:val="00EC157A"/>
    <w:rsid w:val="00EC39BA"/>
    <w:rsid w:val="00ED25ED"/>
    <w:rsid w:val="00EE2135"/>
    <w:rsid w:val="00EF6D96"/>
    <w:rsid w:val="00F15225"/>
    <w:rsid w:val="00F16F54"/>
    <w:rsid w:val="00F27B2E"/>
    <w:rsid w:val="00F3074B"/>
    <w:rsid w:val="00F32994"/>
    <w:rsid w:val="00F43CA9"/>
    <w:rsid w:val="00F45DCC"/>
    <w:rsid w:val="00F946E0"/>
    <w:rsid w:val="00FA5593"/>
    <w:rsid w:val="00FB1E7E"/>
    <w:rsid w:val="00FD5D8F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08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6CA7E-27E0-4E8C-BB5A-265F1B9B1D98}"/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Malta</dc:title>
  <dc:subject/>
  <dc:creator>Microsoft Office User</dc:creator>
  <cp:keywords/>
  <dc:description/>
  <cp:lastModifiedBy>Mifsud Bernard Charles at MFET Geneva</cp:lastModifiedBy>
  <cp:revision>2</cp:revision>
  <cp:lastPrinted>2021-03-12T14:11:00Z</cp:lastPrinted>
  <dcterms:created xsi:type="dcterms:W3CDTF">2024-11-01T10:08:00Z</dcterms:created>
  <dcterms:modified xsi:type="dcterms:W3CDTF">2024-11-01T10:08:00Z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