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FC8B7" w14:textId="77777777" w:rsidR="00920464" w:rsidRPr="00FA2D41" w:rsidRDefault="00920464" w:rsidP="00920464">
      <w:pPr>
        <w:jc w:val="center"/>
        <w:rPr>
          <w:rFonts w:ascii="Arial" w:hAnsi="Arial" w:cs="Arial"/>
          <w:b/>
          <w:bCs/>
          <w:sz w:val="56"/>
          <w:szCs w:val="56"/>
        </w:rPr>
      </w:pPr>
      <w:r w:rsidRPr="00FA2D41">
        <w:rPr>
          <w:rFonts w:ascii="Arial" w:hAnsi="Arial" w:cs="Arial"/>
          <w:b/>
          <w:bCs/>
          <w:sz w:val="56"/>
          <w:szCs w:val="56"/>
        </w:rPr>
        <w:t>GEORGIA</w:t>
      </w:r>
    </w:p>
    <w:p w14:paraId="7113F6B5" w14:textId="77777777" w:rsidR="00920464" w:rsidRPr="00FE1994" w:rsidRDefault="00920464" w:rsidP="00920464">
      <w:pPr>
        <w:ind w:left="180"/>
        <w:jc w:val="center"/>
        <w:rPr>
          <w:rFonts w:ascii="Arial" w:hAnsi="Arial" w:cs="Arial"/>
          <w:b/>
          <w:bCs/>
        </w:rPr>
      </w:pPr>
    </w:p>
    <w:p w14:paraId="675E8D6B" w14:textId="6B1A292C" w:rsidR="004C7654" w:rsidRDefault="004C7654" w:rsidP="00920464">
      <w:pPr>
        <w:ind w:left="180"/>
        <w:jc w:val="center"/>
        <w:rPr>
          <w:rFonts w:ascii="Arial" w:eastAsia="SimSun" w:hAnsi="Arial" w:cs="Arial"/>
          <w:b/>
          <w:bCs/>
          <w:lang w:eastAsia="zh-CN"/>
        </w:rPr>
      </w:pPr>
      <w:r w:rsidRPr="004C7654">
        <w:rPr>
          <w:rFonts w:ascii="Arial" w:eastAsia="SimSun" w:hAnsi="Arial" w:cs="Arial"/>
          <w:b/>
          <w:bCs/>
          <w:lang w:eastAsia="zh-CN"/>
        </w:rPr>
        <w:t>The 47</w:t>
      </w:r>
      <w:r w:rsidRPr="004C7654">
        <w:rPr>
          <w:rFonts w:ascii="Arial" w:eastAsia="SimSun" w:hAnsi="Arial" w:cs="Arial"/>
          <w:b/>
          <w:bCs/>
          <w:vertAlign w:val="superscript"/>
          <w:lang w:eastAsia="zh-CN"/>
        </w:rPr>
        <w:t>th</w:t>
      </w:r>
      <w:r>
        <w:rPr>
          <w:rFonts w:ascii="Arial" w:eastAsia="SimSun" w:hAnsi="Arial" w:cs="Arial"/>
          <w:b/>
          <w:bCs/>
          <w:lang w:eastAsia="zh-CN"/>
        </w:rPr>
        <w:t xml:space="preserve"> </w:t>
      </w:r>
      <w:r w:rsidRPr="004C7654">
        <w:rPr>
          <w:rFonts w:ascii="Arial" w:eastAsia="SimSun" w:hAnsi="Arial" w:cs="Arial"/>
          <w:b/>
          <w:bCs/>
          <w:lang w:eastAsia="zh-CN"/>
        </w:rPr>
        <w:t>Session of the UPR Working Group</w:t>
      </w:r>
    </w:p>
    <w:p w14:paraId="7D698928" w14:textId="50ABBC2B" w:rsidR="00920464" w:rsidRPr="00FE1994" w:rsidRDefault="00920464" w:rsidP="00920464">
      <w:pPr>
        <w:ind w:left="180"/>
        <w:jc w:val="center"/>
        <w:rPr>
          <w:rFonts w:ascii="Arial" w:eastAsia="SimSun" w:hAnsi="Arial" w:cs="Arial"/>
          <w:b/>
          <w:bCs/>
          <w:caps/>
          <w:lang w:eastAsia="zh-CN"/>
        </w:rPr>
      </w:pPr>
      <w:r w:rsidRPr="00FE1994">
        <w:rPr>
          <w:rFonts w:ascii="Arial" w:eastAsia="SimSun" w:hAnsi="Arial" w:cs="Arial"/>
          <w:b/>
          <w:bCs/>
          <w:caps/>
          <w:lang w:eastAsia="zh-CN"/>
        </w:rPr>
        <w:t xml:space="preserve">UPR </w:t>
      </w:r>
      <w:r w:rsidR="004C7654" w:rsidRPr="00FE1994">
        <w:rPr>
          <w:rFonts w:ascii="Arial" w:eastAsia="SimSun" w:hAnsi="Arial" w:cs="Arial"/>
          <w:b/>
          <w:bCs/>
          <w:lang w:eastAsia="zh-CN"/>
        </w:rPr>
        <w:t>of Albania</w:t>
      </w:r>
    </w:p>
    <w:p w14:paraId="54BFC9A7" w14:textId="77777777" w:rsidR="00920464" w:rsidRPr="00FE1994" w:rsidRDefault="00920464" w:rsidP="00920464">
      <w:pPr>
        <w:ind w:left="180"/>
        <w:jc w:val="center"/>
        <w:rPr>
          <w:rFonts w:ascii="Arial" w:eastAsia="SimSun" w:hAnsi="Arial" w:cs="Arial"/>
          <w:b/>
          <w:bCs/>
          <w:caps/>
          <w:lang w:eastAsia="zh-CN"/>
        </w:rPr>
      </w:pPr>
    </w:p>
    <w:p w14:paraId="5CA7EAE7" w14:textId="77777777" w:rsidR="00920464" w:rsidRPr="00FE1994" w:rsidRDefault="00920464" w:rsidP="00920464">
      <w:pPr>
        <w:pStyle w:val="Body"/>
        <w:spacing w:before="120" w:line="240" w:lineRule="auto"/>
        <w:jc w:val="right"/>
        <w:rPr>
          <w:rFonts w:ascii="Arial" w:eastAsia="Arial Unicode MS" w:hAnsi="Arial" w:cs="Arial"/>
          <w:color w:val="auto"/>
          <w:lang w:val="ka-GE"/>
        </w:rPr>
      </w:pPr>
      <w:r w:rsidRPr="00FE1994">
        <w:rPr>
          <w:rFonts w:ascii="Arial" w:eastAsia="Arial Unicode MS" w:hAnsi="Arial" w:cs="Arial"/>
          <w:color w:val="auto"/>
          <w:lang w:val="en-US"/>
        </w:rPr>
        <w:t xml:space="preserve">  Geneva, 4 November 2024</w:t>
      </w:r>
    </w:p>
    <w:p w14:paraId="30EB7497" w14:textId="77777777" w:rsidR="0076156E" w:rsidRPr="00FE1994" w:rsidRDefault="0076156E" w:rsidP="00920464">
      <w:pPr>
        <w:rPr>
          <w:rFonts w:ascii="Arial" w:hAnsi="Arial" w:cs="Arial"/>
        </w:rPr>
      </w:pPr>
    </w:p>
    <w:p w14:paraId="53E48212" w14:textId="77777777" w:rsidR="00920464" w:rsidRPr="00FE1994" w:rsidRDefault="00920464" w:rsidP="004C7654">
      <w:pPr>
        <w:spacing w:line="276" w:lineRule="auto"/>
        <w:rPr>
          <w:rFonts w:ascii="Arial" w:hAnsi="Arial" w:cs="Arial"/>
        </w:rPr>
      </w:pPr>
    </w:p>
    <w:p w14:paraId="005ED5BE" w14:textId="77777777" w:rsidR="00920464" w:rsidRPr="00FE1994" w:rsidRDefault="00920464" w:rsidP="004C7654">
      <w:pPr>
        <w:spacing w:line="276" w:lineRule="auto"/>
        <w:jc w:val="both"/>
        <w:rPr>
          <w:rFonts w:ascii="Arial" w:hAnsi="Arial" w:cs="Arial"/>
        </w:rPr>
      </w:pPr>
      <w:r w:rsidRPr="00FE1994">
        <w:rPr>
          <w:rFonts w:ascii="Arial" w:hAnsi="Arial" w:cs="Arial"/>
        </w:rPr>
        <w:t>Georgia welcomes the Delegation of Albania and appreciates the comprehensive presentation of its national report.</w:t>
      </w:r>
    </w:p>
    <w:p w14:paraId="513A8E66" w14:textId="77777777" w:rsidR="00745E15" w:rsidRPr="00FE1994" w:rsidRDefault="00745E15" w:rsidP="004C7654">
      <w:pPr>
        <w:spacing w:line="276" w:lineRule="auto"/>
        <w:jc w:val="both"/>
        <w:rPr>
          <w:rFonts w:ascii="Arial" w:hAnsi="Arial" w:cs="Arial"/>
        </w:rPr>
      </w:pPr>
    </w:p>
    <w:p w14:paraId="4E75B79F" w14:textId="5ABEF569" w:rsidR="00745E15" w:rsidRPr="00FE1994" w:rsidRDefault="002F4D1A" w:rsidP="004C7654">
      <w:pPr>
        <w:spacing w:line="276" w:lineRule="auto"/>
        <w:jc w:val="both"/>
        <w:rPr>
          <w:rFonts w:ascii="Arial" w:hAnsi="Arial" w:cs="Arial"/>
        </w:rPr>
      </w:pPr>
      <w:r>
        <w:rPr>
          <w:rFonts w:ascii="Arial" w:hAnsi="Arial" w:cs="Arial"/>
        </w:rPr>
        <w:t>We welcome</w:t>
      </w:r>
      <w:r w:rsidR="00745E15" w:rsidRPr="00FE1994">
        <w:rPr>
          <w:rFonts w:ascii="Arial" w:hAnsi="Arial" w:cs="Arial"/>
        </w:rPr>
        <w:t xml:space="preserve"> the positive steps Albania has taken since the last UPR cycle, particularly the efforts towards enhancing the protection of human rights through reforms in various areas, including social protection, access to justice, and rights of vulnerable populations. </w:t>
      </w:r>
    </w:p>
    <w:p w14:paraId="15122B73" w14:textId="77777777" w:rsidR="00745E15" w:rsidRPr="00FE1994" w:rsidRDefault="00745E15" w:rsidP="004C7654">
      <w:pPr>
        <w:spacing w:line="276" w:lineRule="auto"/>
        <w:jc w:val="both"/>
        <w:rPr>
          <w:rFonts w:ascii="Arial" w:hAnsi="Arial" w:cs="Arial"/>
        </w:rPr>
      </w:pPr>
      <w:bookmarkStart w:id="0" w:name="_GoBack"/>
      <w:bookmarkEnd w:id="0"/>
    </w:p>
    <w:p w14:paraId="7519A8B3" w14:textId="4E07EB40" w:rsidR="00745E15" w:rsidRPr="00FE1994" w:rsidRDefault="00745E15" w:rsidP="004C7654">
      <w:pPr>
        <w:spacing w:line="276" w:lineRule="auto"/>
        <w:jc w:val="both"/>
        <w:rPr>
          <w:rFonts w:ascii="Arial" w:hAnsi="Arial" w:cs="Arial"/>
        </w:rPr>
      </w:pPr>
      <w:r w:rsidRPr="00FE1994">
        <w:rPr>
          <w:rFonts w:ascii="Arial" w:hAnsi="Arial" w:cs="Arial"/>
        </w:rPr>
        <w:t xml:space="preserve">Georgia </w:t>
      </w:r>
      <w:r w:rsidR="002F4D1A">
        <w:rPr>
          <w:rFonts w:ascii="Arial" w:hAnsi="Arial" w:cs="Arial"/>
        </w:rPr>
        <w:t xml:space="preserve">positively assesses </w:t>
      </w:r>
      <w:r w:rsidRPr="00FE1994">
        <w:rPr>
          <w:rFonts w:ascii="Arial" w:hAnsi="Arial" w:cs="Arial"/>
        </w:rPr>
        <w:t xml:space="preserve">Albania’s commitment to strengthening anti-discrimination frameworks, as well as recent steps taken to enhance gender equality, including the establishment of shelters and services for survivors of gender-based violence. We also commend the adoption of national strategies focusing on juvenile justice, minority rights, and the rights of persons with disabilities. </w:t>
      </w:r>
    </w:p>
    <w:p w14:paraId="7469D7A1" w14:textId="77777777" w:rsidR="00745E15" w:rsidRPr="00FE1994" w:rsidRDefault="00745E15" w:rsidP="004C7654">
      <w:pPr>
        <w:spacing w:line="276" w:lineRule="auto"/>
        <w:jc w:val="both"/>
        <w:rPr>
          <w:rFonts w:ascii="Arial" w:hAnsi="Arial" w:cs="Arial"/>
        </w:rPr>
      </w:pPr>
    </w:p>
    <w:p w14:paraId="1B823E64" w14:textId="77777777" w:rsidR="00745E15" w:rsidRPr="00FE1994" w:rsidRDefault="00745E15" w:rsidP="004C7654">
      <w:pPr>
        <w:spacing w:line="276" w:lineRule="auto"/>
        <w:jc w:val="both"/>
        <w:rPr>
          <w:rFonts w:ascii="Arial" w:hAnsi="Arial" w:cs="Arial"/>
        </w:rPr>
      </w:pPr>
      <w:r w:rsidRPr="00FE1994">
        <w:rPr>
          <w:rFonts w:ascii="Arial" w:hAnsi="Arial" w:cs="Arial"/>
        </w:rPr>
        <w:t xml:space="preserve">In light of these efforts, Georgia would like to recommend </w:t>
      </w:r>
      <w:r w:rsidR="00B541AF" w:rsidRPr="00FE1994">
        <w:rPr>
          <w:rFonts w:ascii="Arial" w:hAnsi="Arial" w:cs="Arial"/>
        </w:rPr>
        <w:t>to</w:t>
      </w:r>
      <w:r w:rsidRPr="00FE1994">
        <w:rPr>
          <w:rFonts w:ascii="Arial" w:hAnsi="Arial" w:cs="Arial"/>
        </w:rPr>
        <w:t xml:space="preserve"> Albania:</w:t>
      </w:r>
    </w:p>
    <w:p w14:paraId="6EA04264" w14:textId="77777777" w:rsidR="00745E15" w:rsidRPr="00FE1994" w:rsidRDefault="00745E15" w:rsidP="004C7654">
      <w:pPr>
        <w:spacing w:line="276" w:lineRule="auto"/>
        <w:jc w:val="both"/>
        <w:rPr>
          <w:rFonts w:ascii="Arial" w:hAnsi="Arial" w:cs="Arial"/>
        </w:rPr>
      </w:pPr>
    </w:p>
    <w:p w14:paraId="7BD6F451" w14:textId="34A6BE37" w:rsidR="00BE53B4" w:rsidRDefault="00BE53B4" w:rsidP="004C7654">
      <w:pPr>
        <w:pStyle w:val="ListParagraph"/>
        <w:numPr>
          <w:ilvl w:val="0"/>
          <w:numId w:val="1"/>
        </w:numPr>
        <w:spacing w:line="276" w:lineRule="auto"/>
        <w:jc w:val="both"/>
        <w:rPr>
          <w:rFonts w:ascii="Arial" w:hAnsi="Arial" w:cs="Arial"/>
        </w:rPr>
      </w:pPr>
      <w:r>
        <w:rPr>
          <w:rFonts w:ascii="Arial" w:hAnsi="Arial" w:cs="Arial"/>
        </w:rPr>
        <w:t>C</w:t>
      </w:r>
      <w:r w:rsidR="000E58AA" w:rsidRPr="00FE1994">
        <w:rPr>
          <w:rFonts w:ascii="Arial" w:hAnsi="Arial" w:cs="Arial"/>
        </w:rPr>
        <w:t>ontinue advancing measures to ensure comprehensive support and integration for vulnerable groups, particularly women</w:t>
      </w:r>
      <w:r w:rsidR="00E673E0">
        <w:rPr>
          <w:rFonts w:ascii="Arial" w:hAnsi="Arial" w:cs="Arial"/>
        </w:rPr>
        <w:t xml:space="preserve"> victims</w:t>
      </w:r>
      <w:r w:rsidR="000E58AA" w:rsidRPr="00FE1994">
        <w:rPr>
          <w:rFonts w:ascii="Arial" w:hAnsi="Arial" w:cs="Arial"/>
        </w:rPr>
        <w:t xml:space="preserve"> of gender-based violence, children in need of protection</w:t>
      </w:r>
      <w:r w:rsidR="00FE1994">
        <w:rPr>
          <w:rFonts w:ascii="Arial" w:hAnsi="Arial" w:cs="Arial"/>
        </w:rPr>
        <w:t xml:space="preserve"> and </w:t>
      </w:r>
      <w:r w:rsidR="000E58AA" w:rsidRPr="00FE1994">
        <w:rPr>
          <w:rFonts w:ascii="Arial" w:hAnsi="Arial" w:cs="Arial"/>
        </w:rPr>
        <w:t>persons wit</w:t>
      </w:r>
      <w:r w:rsidR="00FE1994">
        <w:rPr>
          <w:rFonts w:ascii="Arial" w:hAnsi="Arial" w:cs="Arial"/>
        </w:rPr>
        <w:t>h disabilities</w:t>
      </w:r>
      <w:r w:rsidR="00745E15" w:rsidRPr="00FE1994">
        <w:rPr>
          <w:rFonts w:ascii="Arial" w:hAnsi="Arial" w:cs="Arial"/>
        </w:rPr>
        <w:t>;</w:t>
      </w:r>
    </w:p>
    <w:p w14:paraId="6C6BDC7C" w14:textId="471DF1DA" w:rsidR="00FE1994" w:rsidRPr="00FE1994" w:rsidRDefault="004C7654" w:rsidP="004C7654">
      <w:pPr>
        <w:pStyle w:val="ListParagraph"/>
        <w:numPr>
          <w:ilvl w:val="0"/>
          <w:numId w:val="1"/>
        </w:numPr>
        <w:spacing w:line="276" w:lineRule="auto"/>
        <w:jc w:val="both"/>
        <w:rPr>
          <w:rFonts w:ascii="Arial" w:hAnsi="Arial" w:cs="Arial"/>
        </w:rPr>
      </w:pPr>
      <w:r>
        <w:rPr>
          <w:rFonts w:ascii="Arial" w:hAnsi="Arial" w:cs="Arial"/>
        </w:rPr>
        <w:t>Further,</w:t>
      </w:r>
      <w:r w:rsidR="00E673E0">
        <w:rPr>
          <w:rFonts w:ascii="Arial" w:hAnsi="Arial" w:cs="Arial"/>
        </w:rPr>
        <w:t xml:space="preserve"> e</w:t>
      </w:r>
      <w:r w:rsidR="00BE53B4">
        <w:rPr>
          <w:rFonts w:ascii="Arial" w:hAnsi="Arial" w:cs="Arial"/>
        </w:rPr>
        <w:t xml:space="preserve">nhance </w:t>
      </w:r>
      <w:r w:rsidR="00FE1994" w:rsidRPr="00FE1994">
        <w:rPr>
          <w:rFonts w:ascii="Arial" w:hAnsi="Arial" w:cs="Arial"/>
        </w:rPr>
        <w:t>efforts to prevent and combat early and forced marriage</w:t>
      </w:r>
      <w:r w:rsidR="00E673E0">
        <w:rPr>
          <w:rFonts w:ascii="Arial" w:hAnsi="Arial" w:cs="Arial"/>
        </w:rPr>
        <w:t>s</w:t>
      </w:r>
      <w:r w:rsidR="00FE1994" w:rsidRPr="00FE1994">
        <w:rPr>
          <w:rFonts w:ascii="Arial" w:hAnsi="Arial" w:cs="Arial"/>
        </w:rPr>
        <w:t>.</w:t>
      </w:r>
    </w:p>
    <w:p w14:paraId="78A94EF7" w14:textId="77777777" w:rsidR="000E58AA" w:rsidRPr="00FE1994" w:rsidRDefault="000E58AA" w:rsidP="004C7654">
      <w:pPr>
        <w:spacing w:line="276" w:lineRule="auto"/>
        <w:jc w:val="both"/>
        <w:rPr>
          <w:rFonts w:ascii="Arial" w:hAnsi="Arial" w:cs="Arial"/>
        </w:rPr>
      </w:pPr>
    </w:p>
    <w:p w14:paraId="0DA047A8" w14:textId="6A23C0D3" w:rsidR="00B541AF" w:rsidRPr="00FE1994" w:rsidRDefault="000E58AA" w:rsidP="004C7654">
      <w:pPr>
        <w:spacing w:line="276" w:lineRule="auto"/>
        <w:jc w:val="both"/>
        <w:rPr>
          <w:rFonts w:ascii="Arial" w:hAnsi="Arial" w:cs="Arial"/>
        </w:rPr>
      </w:pPr>
      <w:r w:rsidRPr="00FE1994">
        <w:rPr>
          <w:rFonts w:ascii="Arial" w:hAnsi="Arial" w:cs="Arial"/>
        </w:rPr>
        <w:t xml:space="preserve"> </w:t>
      </w:r>
    </w:p>
    <w:p w14:paraId="58E9AC68" w14:textId="24942F59" w:rsidR="00745E15" w:rsidRPr="00FE1994" w:rsidRDefault="00745E15" w:rsidP="004C7654">
      <w:pPr>
        <w:spacing w:line="276" w:lineRule="auto"/>
        <w:jc w:val="both"/>
        <w:rPr>
          <w:rFonts w:ascii="Arial" w:hAnsi="Arial" w:cs="Arial"/>
        </w:rPr>
      </w:pPr>
      <w:r w:rsidRPr="00FE1994">
        <w:rPr>
          <w:rFonts w:ascii="Arial" w:hAnsi="Arial" w:cs="Arial"/>
        </w:rPr>
        <w:t>We wish the Delegation of Albania a successful UPR</w:t>
      </w:r>
      <w:r w:rsidR="004C7654">
        <w:rPr>
          <w:rFonts w:ascii="Arial" w:hAnsi="Arial" w:cs="Arial"/>
        </w:rPr>
        <w:t>.</w:t>
      </w:r>
    </w:p>
    <w:sectPr w:rsidR="00745E15" w:rsidRPr="00FE199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F640D7" w16cid:durableId="2ACFA5F2"/>
  <w16cid:commentId w16cid:paraId="2C224A74" w16cid:durableId="2ACFA5F3"/>
  <w16cid:commentId w16cid:paraId="3A8F0F85" w16cid:durableId="2ACFA5F4"/>
  <w16cid:commentId w16cid:paraId="598C3BCE" w16cid:durableId="2ACFA5F5"/>
  <w16cid:commentId w16cid:paraId="67148D43" w16cid:durableId="2ACFA5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95C"/>
    <w:multiLevelType w:val="hybridMultilevel"/>
    <w:tmpl w:val="70DE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3B"/>
    <w:rsid w:val="000E58AA"/>
    <w:rsid w:val="002F4D1A"/>
    <w:rsid w:val="004C7654"/>
    <w:rsid w:val="0055187E"/>
    <w:rsid w:val="007312E8"/>
    <w:rsid w:val="00745E15"/>
    <w:rsid w:val="0076156E"/>
    <w:rsid w:val="007B1F3B"/>
    <w:rsid w:val="00920464"/>
    <w:rsid w:val="009430C6"/>
    <w:rsid w:val="00A25347"/>
    <w:rsid w:val="00B541AF"/>
    <w:rsid w:val="00BE53B4"/>
    <w:rsid w:val="00E673E0"/>
    <w:rsid w:val="00FA2D41"/>
    <w:rsid w:val="00FE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B9D6"/>
  <w15:chartTrackingRefBased/>
  <w15:docId w15:val="{141644B2-60DA-4F65-9E39-218BE5AE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464"/>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20464"/>
    <w:pPr>
      <w:spacing w:after="0" w:line="276" w:lineRule="auto"/>
    </w:pPr>
    <w:rPr>
      <w:rFonts w:ascii="Sylfaen" w:eastAsia="Sylfaen" w:hAnsi="Sylfaen" w:cs="Sylfaen"/>
      <w:color w:val="000000"/>
      <w:sz w:val="24"/>
      <w:szCs w:val="24"/>
      <w:u w:color="000000"/>
      <w:lang w:val="de-DE"/>
    </w:rPr>
  </w:style>
  <w:style w:type="paragraph" w:styleId="ListParagraph">
    <w:name w:val="List Paragraph"/>
    <w:basedOn w:val="Normal"/>
    <w:uiPriority w:val="34"/>
    <w:qFormat/>
    <w:rsid w:val="00B541AF"/>
    <w:pPr>
      <w:ind w:left="720"/>
      <w:contextualSpacing/>
    </w:pPr>
  </w:style>
  <w:style w:type="character" w:styleId="CommentReference">
    <w:name w:val="annotation reference"/>
    <w:basedOn w:val="DefaultParagraphFont"/>
    <w:uiPriority w:val="99"/>
    <w:semiHidden/>
    <w:unhideWhenUsed/>
    <w:rsid w:val="00A25347"/>
    <w:rPr>
      <w:sz w:val="16"/>
      <w:szCs w:val="16"/>
    </w:rPr>
  </w:style>
  <w:style w:type="paragraph" w:styleId="CommentText">
    <w:name w:val="annotation text"/>
    <w:basedOn w:val="Normal"/>
    <w:link w:val="CommentTextChar"/>
    <w:uiPriority w:val="99"/>
    <w:semiHidden/>
    <w:unhideWhenUsed/>
    <w:rsid w:val="00A25347"/>
    <w:rPr>
      <w:sz w:val="20"/>
      <w:szCs w:val="20"/>
    </w:rPr>
  </w:style>
  <w:style w:type="character" w:customStyle="1" w:styleId="CommentTextChar">
    <w:name w:val="Comment Text Char"/>
    <w:basedOn w:val="DefaultParagraphFont"/>
    <w:link w:val="CommentText"/>
    <w:uiPriority w:val="99"/>
    <w:semiHidden/>
    <w:rsid w:val="00A25347"/>
    <w:rPr>
      <w:rFonts w:ascii="Times New Roman" w:eastAsia="Arial Unicode M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5347"/>
    <w:rPr>
      <w:b/>
      <w:bCs/>
    </w:rPr>
  </w:style>
  <w:style w:type="character" w:customStyle="1" w:styleId="CommentSubjectChar">
    <w:name w:val="Comment Subject Char"/>
    <w:basedOn w:val="CommentTextChar"/>
    <w:link w:val="CommentSubject"/>
    <w:uiPriority w:val="99"/>
    <w:semiHidden/>
    <w:rsid w:val="00A25347"/>
    <w:rPr>
      <w:rFonts w:ascii="Times New Roman" w:eastAsia="Arial Unicode MS" w:hAnsi="Times New Roman" w:cs="Times New Roman"/>
      <w:b/>
      <w:bCs/>
      <w:sz w:val="20"/>
      <w:szCs w:val="20"/>
    </w:rPr>
  </w:style>
  <w:style w:type="paragraph" w:styleId="BalloonText">
    <w:name w:val="Balloon Text"/>
    <w:basedOn w:val="Normal"/>
    <w:link w:val="BalloonTextChar"/>
    <w:uiPriority w:val="99"/>
    <w:semiHidden/>
    <w:unhideWhenUsed/>
    <w:rsid w:val="00A25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347"/>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0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11373</DocId>
    <Category xmlns="328c4b46-73db-4dea-b856-05d9d8a86ba6" xsi:nil="true"/>
  </documentManagement>
</p:properties>
</file>

<file path=customXml/itemProps1.xml><?xml version="1.0" encoding="utf-8"?>
<ds:datastoreItem xmlns:ds="http://schemas.openxmlformats.org/officeDocument/2006/customXml" ds:itemID="{FE215A58-F3C3-4C5C-A7D9-6F0F55617DD3}"/>
</file>

<file path=customXml/itemProps2.xml><?xml version="1.0" encoding="utf-8"?>
<ds:datastoreItem xmlns:ds="http://schemas.openxmlformats.org/officeDocument/2006/customXml" ds:itemID="{74837390-79FC-467D-9D9F-E69FBC86F4B2}"/>
</file>

<file path=customXml/itemProps3.xml><?xml version="1.0" encoding="utf-8"?>
<ds:datastoreItem xmlns:ds="http://schemas.openxmlformats.org/officeDocument/2006/customXml" ds:itemID="{781D4635-81C0-4622-8589-B2498D5ADF82}"/>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dc:title>
  <dc:subject/>
  <dc:creator>Shota Mchedlishvili</dc:creator>
  <cp:keywords/>
  <dc:description/>
  <cp:lastModifiedBy>Nino Balavadze</cp:lastModifiedBy>
  <cp:revision>4</cp:revision>
  <cp:lastPrinted>2024-11-03T15:46:00Z</cp:lastPrinted>
  <dcterms:created xsi:type="dcterms:W3CDTF">2024-11-03T15:46:00Z</dcterms:created>
  <dcterms:modified xsi:type="dcterms:W3CDTF">2024-11-04T09:19:00Z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0x01010031AF01F4FD36BD46968402E4F8AEB85F</vt:lpwstr>
  </property>
</Properties>
</file>