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C190" w14:textId="77777777" w:rsidR="00993BC9" w:rsidRPr="006B1088" w:rsidRDefault="00993BC9" w:rsidP="00993BC9">
      <w:pPr>
        <w:spacing w:after="0"/>
        <w:jc w:val="center"/>
        <w:rPr>
          <w:rFonts w:ascii="Century Gothic" w:hAnsi="Century Gothic"/>
          <w:sz w:val="20"/>
          <w:lang w:val="en-US"/>
        </w:rPr>
      </w:pPr>
      <w:r w:rsidRPr="006B1088">
        <w:rPr>
          <w:rFonts w:ascii="Century Gothic" w:hAnsi="Century Gothic"/>
          <w:noProof/>
          <w:sz w:val="20"/>
          <w:lang w:val="en-US" w:eastAsia="zh-CN"/>
        </w:rPr>
        <w:drawing>
          <wp:inline distT="0" distB="0" distL="0" distR="0" wp14:anchorId="25591B72" wp14:editId="667EAE5E">
            <wp:extent cx="762000" cy="769620"/>
            <wp:effectExtent l="0" t="0" r="0" b="0"/>
            <wp:docPr id="3" name="Picture 3"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9620"/>
                    </a:xfrm>
                    <a:prstGeom prst="rect">
                      <a:avLst/>
                    </a:prstGeom>
                    <a:noFill/>
                    <a:ln>
                      <a:noFill/>
                    </a:ln>
                  </pic:spPr>
                </pic:pic>
              </a:graphicData>
            </a:graphic>
          </wp:inline>
        </w:drawing>
      </w:r>
    </w:p>
    <w:p w14:paraId="51E4A454" w14:textId="77777777" w:rsidR="00993BC9" w:rsidRPr="006277F8" w:rsidRDefault="00993BC9" w:rsidP="00993BC9">
      <w:pPr>
        <w:spacing w:after="0"/>
        <w:jc w:val="center"/>
        <w:rPr>
          <w:rFonts w:ascii="Candara" w:hAnsi="Candara" w:cs="Times New Roman"/>
          <w:b/>
        </w:rPr>
      </w:pPr>
      <w:r w:rsidRPr="006277F8">
        <w:rPr>
          <w:rFonts w:ascii="Candara" w:hAnsi="Candara" w:cs="Times New Roman"/>
          <w:b/>
        </w:rPr>
        <w:t>Permanent Mission of the Republic of Cyprus</w:t>
      </w:r>
    </w:p>
    <w:p w14:paraId="4B80FD76" w14:textId="77777777" w:rsidR="00993BC9" w:rsidRPr="006277F8" w:rsidRDefault="00993BC9" w:rsidP="00993BC9">
      <w:pPr>
        <w:spacing w:after="0"/>
        <w:jc w:val="center"/>
        <w:rPr>
          <w:rFonts w:ascii="Candara" w:hAnsi="Candara" w:cs="Times New Roman"/>
          <w:b/>
        </w:rPr>
      </w:pPr>
      <w:r w:rsidRPr="006277F8">
        <w:rPr>
          <w:rFonts w:ascii="Candara" w:hAnsi="Candara" w:cs="Times New Roman"/>
          <w:b/>
        </w:rPr>
        <w:t>Geneva</w:t>
      </w:r>
    </w:p>
    <w:p w14:paraId="2E8874A1" w14:textId="77777777" w:rsidR="00993BC9" w:rsidRDefault="00993BC9" w:rsidP="00993BC9">
      <w:pPr>
        <w:pStyle w:val="Header"/>
      </w:pPr>
    </w:p>
    <w:p w14:paraId="43EF1962" w14:textId="77777777" w:rsidR="00993BC9" w:rsidRDefault="00993BC9" w:rsidP="00993BC9">
      <w:pPr>
        <w:pStyle w:val="Header"/>
        <w:jc w:val="center"/>
        <w:rPr>
          <w:b/>
          <w:bCs/>
          <w:lang w:val="en-US"/>
        </w:rPr>
      </w:pPr>
    </w:p>
    <w:p w14:paraId="789603AA" w14:textId="77777777" w:rsidR="00F67C6D" w:rsidRPr="00F67C6D" w:rsidRDefault="00F67C6D" w:rsidP="00F67C6D">
      <w:pPr>
        <w:pStyle w:val="Header"/>
        <w:rPr>
          <w:bCs/>
          <w:lang w:val="en-US"/>
        </w:rPr>
      </w:pPr>
      <w:r w:rsidRPr="00F67C6D">
        <w:rPr>
          <w:rFonts w:ascii="Candara" w:eastAsia="Calibri" w:hAnsi="Candara" w:cs="Times New Roman"/>
          <w:bCs/>
          <w:kern w:val="2"/>
          <w:sz w:val="24"/>
          <w:szCs w:val="24"/>
          <w:lang w:val="pt-BR"/>
        </w:rPr>
        <w:t>Ambassador O</w:t>
      </w:r>
      <w:r w:rsidRPr="00F67C6D">
        <w:rPr>
          <w:rFonts w:ascii="Candara" w:eastAsia="Calibri" w:hAnsi="Candara" w:cs="Times New Roman"/>
          <w:bCs/>
          <w:kern w:val="2"/>
          <w:sz w:val="24"/>
          <w:szCs w:val="24"/>
          <w:lang w:val="en-US"/>
        </w:rPr>
        <w:t xml:space="preserve">. </w:t>
      </w:r>
      <w:r w:rsidRPr="00F67C6D">
        <w:rPr>
          <w:rFonts w:ascii="Candara" w:eastAsia="Calibri" w:hAnsi="Candara" w:cs="Times New Roman"/>
          <w:bCs/>
          <w:kern w:val="2"/>
          <w:sz w:val="24"/>
          <w:szCs w:val="24"/>
          <w:lang w:val="pt-BR"/>
        </w:rPr>
        <w:t>Neocleous</w:t>
      </w:r>
    </w:p>
    <w:p w14:paraId="0C7C140C" w14:textId="77777777" w:rsidR="00993BC9" w:rsidRPr="00F67C6D" w:rsidRDefault="00993BC9" w:rsidP="00993BC9">
      <w:pPr>
        <w:spacing w:after="0" w:line="276" w:lineRule="auto"/>
        <w:jc w:val="both"/>
        <w:rPr>
          <w:rFonts w:ascii="Candara" w:hAnsi="Candara"/>
          <w:bCs/>
          <w:sz w:val="24"/>
          <w:szCs w:val="24"/>
          <w:lang w:val="en-US"/>
        </w:rPr>
      </w:pPr>
      <w:r w:rsidRPr="00F67C6D">
        <w:rPr>
          <w:rFonts w:ascii="Candara" w:hAnsi="Candara"/>
          <w:bCs/>
          <w:sz w:val="24"/>
          <w:szCs w:val="24"/>
          <w:lang w:val="en-US"/>
        </w:rPr>
        <w:t>Intervention by Cyprus</w:t>
      </w:r>
    </w:p>
    <w:p w14:paraId="0F19C5DD" w14:textId="1A9791F7" w:rsidR="00993BC9" w:rsidRPr="00F67C6D" w:rsidRDefault="00993BC9" w:rsidP="00993BC9">
      <w:pPr>
        <w:spacing w:after="0" w:line="276" w:lineRule="auto"/>
        <w:jc w:val="both"/>
        <w:rPr>
          <w:rFonts w:ascii="Candara" w:hAnsi="Candara"/>
          <w:bCs/>
          <w:sz w:val="24"/>
          <w:szCs w:val="24"/>
          <w:lang w:val="en-US"/>
        </w:rPr>
      </w:pPr>
      <w:r w:rsidRPr="00F67C6D">
        <w:rPr>
          <w:rFonts w:ascii="Candara" w:hAnsi="Candara"/>
          <w:bCs/>
          <w:sz w:val="24"/>
          <w:szCs w:val="24"/>
          <w:lang w:val="en-US"/>
        </w:rPr>
        <w:t xml:space="preserve">4 November 2024, 14:30-18:00 </w:t>
      </w:r>
    </w:p>
    <w:p w14:paraId="6AC856EC" w14:textId="77777777" w:rsidR="00993BC9" w:rsidRPr="00FE619D" w:rsidRDefault="00993BC9" w:rsidP="00993BC9">
      <w:pPr>
        <w:pStyle w:val="Header"/>
        <w:jc w:val="right"/>
        <w:rPr>
          <w:rFonts w:ascii="Candara" w:hAnsi="Candara"/>
          <w:i/>
          <w:iCs/>
          <w:sz w:val="24"/>
          <w:szCs w:val="24"/>
        </w:rPr>
      </w:pPr>
      <w:r w:rsidRPr="00FE619D">
        <w:rPr>
          <w:rFonts w:ascii="Candara" w:hAnsi="Candara"/>
          <w:i/>
          <w:iCs/>
          <w:sz w:val="24"/>
          <w:szCs w:val="24"/>
        </w:rPr>
        <w:t>Check against delivery</w:t>
      </w:r>
    </w:p>
    <w:p w14:paraId="22BB78F3" w14:textId="77777777" w:rsidR="00993BC9" w:rsidRPr="00FE619D" w:rsidRDefault="00993BC9" w:rsidP="00993BC9">
      <w:pPr>
        <w:spacing w:after="0" w:line="276" w:lineRule="auto"/>
        <w:jc w:val="both"/>
        <w:rPr>
          <w:rFonts w:ascii="Candara" w:hAnsi="Candara"/>
          <w:b/>
          <w:bCs/>
          <w:sz w:val="24"/>
          <w:szCs w:val="24"/>
          <w:lang w:val="en-US"/>
        </w:rPr>
      </w:pPr>
    </w:p>
    <w:p w14:paraId="0D1BB442" w14:textId="77777777" w:rsidR="00993BC9" w:rsidRPr="00FE619D" w:rsidRDefault="00993BC9" w:rsidP="00993BC9">
      <w:pPr>
        <w:spacing w:after="0" w:line="276" w:lineRule="auto"/>
        <w:jc w:val="both"/>
        <w:rPr>
          <w:rFonts w:ascii="Candara" w:hAnsi="Candara"/>
          <w:b/>
          <w:bCs/>
          <w:sz w:val="24"/>
          <w:szCs w:val="24"/>
          <w:lang w:val="en-US"/>
        </w:rPr>
      </w:pPr>
    </w:p>
    <w:p w14:paraId="7ADF015E" w14:textId="77777777" w:rsidR="00993BC9" w:rsidRPr="00FE619D" w:rsidRDefault="00993BC9" w:rsidP="00993BC9">
      <w:pPr>
        <w:spacing w:after="0" w:line="276" w:lineRule="auto"/>
        <w:jc w:val="center"/>
        <w:rPr>
          <w:rFonts w:ascii="Candara" w:hAnsi="Candara"/>
          <w:b/>
          <w:bCs/>
          <w:sz w:val="24"/>
          <w:szCs w:val="24"/>
          <w:lang w:val="en-US"/>
        </w:rPr>
      </w:pPr>
      <w:r w:rsidRPr="00FE619D">
        <w:rPr>
          <w:rFonts w:ascii="Candara" w:hAnsi="Candara"/>
          <w:b/>
          <w:bCs/>
          <w:sz w:val="24"/>
          <w:szCs w:val="24"/>
          <w:lang w:val="en-US"/>
        </w:rPr>
        <w:t>Universal Periodic Review</w:t>
      </w:r>
    </w:p>
    <w:p w14:paraId="58447898" w14:textId="0B9C66A8" w:rsidR="00993BC9" w:rsidRPr="00FE619D" w:rsidRDefault="00993BC9" w:rsidP="00993BC9">
      <w:pPr>
        <w:spacing w:after="0" w:line="276" w:lineRule="auto"/>
        <w:jc w:val="center"/>
        <w:rPr>
          <w:rFonts w:ascii="Candara" w:hAnsi="Candara"/>
          <w:b/>
          <w:bCs/>
          <w:sz w:val="24"/>
          <w:szCs w:val="24"/>
          <w:lang w:val="en-US"/>
        </w:rPr>
      </w:pPr>
      <w:r w:rsidRPr="00FE619D">
        <w:rPr>
          <w:rFonts w:ascii="Candara" w:hAnsi="Candara"/>
          <w:b/>
          <w:bCs/>
          <w:sz w:val="24"/>
          <w:szCs w:val="24"/>
          <w:lang w:val="en-US"/>
        </w:rPr>
        <w:t>4</w:t>
      </w:r>
      <w:r>
        <w:rPr>
          <w:rFonts w:ascii="Candara" w:hAnsi="Candara"/>
          <w:b/>
          <w:bCs/>
          <w:sz w:val="24"/>
          <w:szCs w:val="24"/>
          <w:lang w:val="en-US"/>
        </w:rPr>
        <w:t>7</w:t>
      </w:r>
      <w:r w:rsidRPr="00FE619D">
        <w:rPr>
          <w:rFonts w:ascii="Candara" w:hAnsi="Candara"/>
          <w:b/>
          <w:bCs/>
          <w:sz w:val="24"/>
          <w:szCs w:val="24"/>
          <w:vertAlign w:val="superscript"/>
          <w:lang w:val="en-US"/>
        </w:rPr>
        <w:t>th</w:t>
      </w:r>
      <w:r w:rsidRPr="00FE619D">
        <w:rPr>
          <w:rFonts w:ascii="Candara" w:hAnsi="Candara"/>
          <w:b/>
          <w:bCs/>
          <w:sz w:val="24"/>
          <w:szCs w:val="24"/>
          <w:lang w:val="en-US"/>
        </w:rPr>
        <w:t xml:space="preserve"> Session</w:t>
      </w:r>
    </w:p>
    <w:p w14:paraId="55D34C63" w14:textId="0EC7C4BC" w:rsidR="00993BC9" w:rsidRPr="00FE619D" w:rsidRDefault="00993BC9" w:rsidP="00993BC9">
      <w:pPr>
        <w:spacing w:after="0" w:line="276" w:lineRule="auto"/>
        <w:jc w:val="center"/>
        <w:rPr>
          <w:rFonts w:ascii="Candara" w:hAnsi="Candara"/>
          <w:b/>
          <w:bCs/>
          <w:sz w:val="24"/>
          <w:szCs w:val="24"/>
          <w:lang w:val="en-US"/>
        </w:rPr>
      </w:pPr>
      <w:r>
        <w:rPr>
          <w:rFonts w:ascii="Candara" w:hAnsi="Candara"/>
          <w:b/>
          <w:bCs/>
          <w:sz w:val="24"/>
          <w:szCs w:val="24"/>
          <w:lang w:val="en-US"/>
        </w:rPr>
        <w:t>Albania</w:t>
      </w:r>
    </w:p>
    <w:p w14:paraId="262664C2" w14:textId="77777777" w:rsidR="00993BC9" w:rsidRPr="00FE619D" w:rsidRDefault="00993BC9" w:rsidP="00993BC9">
      <w:pPr>
        <w:spacing w:after="0" w:line="276" w:lineRule="auto"/>
        <w:jc w:val="both"/>
        <w:rPr>
          <w:rFonts w:ascii="Candara" w:hAnsi="Candara"/>
          <w:b/>
          <w:sz w:val="24"/>
          <w:szCs w:val="24"/>
          <w:lang w:val="en-US"/>
        </w:rPr>
      </w:pPr>
    </w:p>
    <w:p w14:paraId="29F42472" w14:textId="77777777" w:rsidR="00993BC9" w:rsidRPr="00FE619D" w:rsidRDefault="00993BC9" w:rsidP="00993BC9">
      <w:pPr>
        <w:spacing w:after="120" w:line="276" w:lineRule="auto"/>
        <w:jc w:val="both"/>
        <w:rPr>
          <w:rFonts w:ascii="Candara" w:hAnsi="Candara"/>
          <w:b/>
          <w:sz w:val="24"/>
          <w:szCs w:val="24"/>
          <w:lang w:val="en-US"/>
        </w:rPr>
      </w:pPr>
    </w:p>
    <w:p w14:paraId="1626E536" w14:textId="77777777" w:rsidR="00993BC9" w:rsidRPr="00FE619D" w:rsidRDefault="00993BC9" w:rsidP="00993BC9">
      <w:pPr>
        <w:spacing w:after="120" w:line="276" w:lineRule="auto"/>
        <w:jc w:val="both"/>
        <w:rPr>
          <w:rFonts w:ascii="Candara" w:hAnsi="Candara"/>
          <w:bCs/>
          <w:sz w:val="24"/>
          <w:szCs w:val="24"/>
          <w:lang w:val="en-US"/>
        </w:rPr>
      </w:pPr>
      <w:r w:rsidRPr="00FE619D">
        <w:rPr>
          <w:rFonts w:ascii="Candara" w:hAnsi="Candara"/>
          <w:bCs/>
          <w:sz w:val="24"/>
          <w:szCs w:val="24"/>
          <w:lang w:val="en-US"/>
        </w:rPr>
        <w:t xml:space="preserve">Mr. President, </w:t>
      </w:r>
    </w:p>
    <w:p w14:paraId="6D33FA24" w14:textId="77777777" w:rsidR="00993BC9" w:rsidRPr="00FE619D" w:rsidRDefault="00993BC9" w:rsidP="00993BC9">
      <w:pPr>
        <w:spacing w:after="120" w:line="276" w:lineRule="auto"/>
        <w:jc w:val="both"/>
        <w:rPr>
          <w:rFonts w:ascii="Candara" w:hAnsi="Candara"/>
          <w:bCs/>
          <w:sz w:val="24"/>
          <w:szCs w:val="24"/>
          <w:lang w:val="en-US"/>
        </w:rPr>
      </w:pPr>
    </w:p>
    <w:p w14:paraId="7E1039C0" w14:textId="4BD045CF" w:rsidR="00993BC9" w:rsidRPr="00FE619D" w:rsidRDefault="00993BC9" w:rsidP="006B299A">
      <w:pPr>
        <w:spacing w:after="120" w:line="276" w:lineRule="auto"/>
        <w:jc w:val="both"/>
        <w:rPr>
          <w:rFonts w:ascii="Candara" w:hAnsi="Candara"/>
          <w:bCs/>
          <w:sz w:val="24"/>
          <w:szCs w:val="24"/>
          <w:lang w:val="en-US"/>
        </w:rPr>
      </w:pPr>
      <w:r w:rsidRPr="00FE619D">
        <w:rPr>
          <w:rFonts w:ascii="Candara" w:hAnsi="Candara"/>
          <w:bCs/>
          <w:sz w:val="24"/>
          <w:szCs w:val="24"/>
          <w:lang w:val="en-US"/>
        </w:rPr>
        <w:t xml:space="preserve">Cyprus welcomes the participation of the delegation of </w:t>
      </w:r>
      <w:r>
        <w:rPr>
          <w:rFonts w:ascii="Candara" w:hAnsi="Candara"/>
          <w:bCs/>
          <w:sz w:val="24"/>
          <w:szCs w:val="24"/>
          <w:lang w:val="en-US"/>
        </w:rPr>
        <w:t>Albania</w:t>
      </w:r>
      <w:r w:rsidRPr="00FE619D">
        <w:rPr>
          <w:rFonts w:ascii="Candara" w:hAnsi="Candara"/>
          <w:bCs/>
          <w:sz w:val="24"/>
          <w:szCs w:val="24"/>
          <w:lang w:val="en-US"/>
        </w:rPr>
        <w:t xml:space="preserve"> at today’s UPR and expresses its appreciation for its report. </w:t>
      </w:r>
    </w:p>
    <w:p w14:paraId="276DA093" w14:textId="2C85258D" w:rsidR="00993BC9" w:rsidRDefault="00993BC9" w:rsidP="006B299A">
      <w:pPr>
        <w:jc w:val="both"/>
        <w:rPr>
          <w:rFonts w:ascii="Candara" w:hAnsi="Candara"/>
          <w:bCs/>
          <w:sz w:val="24"/>
          <w:szCs w:val="24"/>
          <w:lang w:val="en-US"/>
        </w:rPr>
      </w:pPr>
      <w:r>
        <w:rPr>
          <w:rFonts w:ascii="Candara" w:hAnsi="Candara"/>
          <w:bCs/>
          <w:sz w:val="24"/>
          <w:szCs w:val="24"/>
          <w:lang w:val="en-US"/>
        </w:rPr>
        <w:t>Similarly, we</w:t>
      </w:r>
      <w:r w:rsidRPr="00FE619D">
        <w:rPr>
          <w:rFonts w:ascii="Candara" w:hAnsi="Candara"/>
          <w:bCs/>
          <w:sz w:val="24"/>
          <w:szCs w:val="24"/>
          <w:lang w:val="en-US"/>
        </w:rPr>
        <w:t xml:space="preserve"> welcome</w:t>
      </w:r>
      <w:r>
        <w:rPr>
          <w:rFonts w:ascii="Candara" w:hAnsi="Candara"/>
          <w:bCs/>
          <w:sz w:val="24"/>
          <w:szCs w:val="24"/>
          <w:lang w:val="en-US"/>
        </w:rPr>
        <w:t xml:space="preserve"> the</w:t>
      </w:r>
      <w:r w:rsidRPr="00FE619D">
        <w:rPr>
          <w:rFonts w:ascii="Candara" w:hAnsi="Candara"/>
          <w:bCs/>
          <w:sz w:val="24"/>
          <w:szCs w:val="24"/>
          <w:lang w:val="en-US"/>
        </w:rPr>
        <w:t xml:space="preserve"> </w:t>
      </w:r>
      <w:r>
        <w:rPr>
          <w:rFonts w:ascii="Candara" w:hAnsi="Candara"/>
          <w:bCs/>
          <w:sz w:val="24"/>
          <w:szCs w:val="24"/>
          <w:lang w:val="en-US"/>
        </w:rPr>
        <w:t xml:space="preserve">progress made since Albania’s last UPR review, notably the ratification of the ILO Convention no. 190 On violence and harassment in the work, the adoption of the National Strategy for European Development and Integration 2022-2030 and the establishment of a One stop center which provides emergency services tailored for the needs of the victims of sexual violence. </w:t>
      </w:r>
    </w:p>
    <w:p w14:paraId="272BC2E0" w14:textId="432A8B33" w:rsidR="00993BC9" w:rsidRPr="00FE619D" w:rsidRDefault="00993BC9" w:rsidP="006B299A">
      <w:pPr>
        <w:jc w:val="both"/>
        <w:rPr>
          <w:rFonts w:ascii="Candara" w:hAnsi="Candara"/>
          <w:b/>
          <w:bCs/>
          <w:sz w:val="24"/>
          <w:szCs w:val="24"/>
          <w:lang w:val="en-US"/>
        </w:rPr>
      </w:pPr>
      <w:r w:rsidRPr="00FE619D">
        <w:rPr>
          <w:rFonts w:ascii="Candara" w:hAnsi="Candara"/>
          <w:sz w:val="24"/>
          <w:szCs w:val="24"/>
          <w:lang w:val="en-US"/>
        </w:rPr>
        <w:t xml:space="preserve">Cyprus would like to recommend </w:t>
      </w:r>
      <w:r w:rsidR="0096501C">
        <w:rPr>
          <w:rFonts w:ascii="Candara" w:hAnsi="Candara"/>
          <w:sz w:val="24"/>
          <w:szCs w:val="24"/>
          <w:lang w:val="en-US"/>
        </w:rPr>
        <w:t>Albania</w:t>
      </w:r>
      <w:r w:rsidRPr="00FE619D">
        <w:rPr>
          <w:rFonts w:ascii="Candara" w:hAnsi="Candara"/>
          <w:sz w:val="24"/>
          <w:szCs w:val="24"/>
          <w:lang w:val="en-US"/>
        </w:rPr>
        <w:t xml:space="preserve"> the following:</w:t>
      </w:r>
    </w:p>
    <w:p w14:paraId="54DFC691" w14:textId="67E11A5D" w:rsidR="00993BC9" w:rsidRPr="00FE619D" w:rsidRDefault="0096501C" w:rsidP="006B299A">
      <w:pPr>
        <w:pStyle w:val="ListParagraph"/>
        <w:numPr>
          <w:ilvl w:val="0"/>
          <w:numId w:val="1"/>
        </w:numPr>
        <w:jc w:val="both"/>
        <w:rPr>
          <w:rFonts w:ascii="Candara" w:hAnsi="Candara"/>
          <w:sz w:val="24"/>
          <w:szCs w:val="24"/>
          <w:lang w:val="en-US"/>
        </w:rPr>
      </w:pPr>
      <w:r>
        <w:rPr>
          <w:rFonts w:ascii="Candara" w:hAnsi="Candara"/>
          <w:sz w:val="24"/>
          <w:szCs w:val="24"/>
          <w:lang w:val="en-US"/>
        </w:rPr>
        <w:t>Take legislative and institutional measures to comprehensively address all forms of violence against women, and particularly femicide</w:t>
      </w:r>
      <w:r w:rsidR="006B299A">
        <w:rPr>
          <w:rFonts w:ascii="Candara" w:hAnsi="Candara"/>
          <w:sz w:val="24"/>
          <w:szCs w:val="24"/>
          <w:lang w:val="en-US"/>
        </w:rPr>
        <w:t>.</w:t>
      </w:r>
    </w:p>
    <w:p w14:paraId="27D1958C" w14:textId="7A48E326" w:rsidR="00993BC9" w:rsidRPr="00FE619D" w:rsidRDefault="0096501C" w:rsidP="006B299A">
      <w:pPr>
        <w:pStyle w:val="ListParagraph"/>
        <w:numPr>
          <w:ilvl w:val="0"/>
          <w:numId w:val="1"/>
        </w:numPr>
        <w:jc w:val="both"/>
        <w:rPr>
          <w:rFonts w:ascii="Candara" w:hAnsi="Candara"/>
          <w:sz w:val="24"/>
          <w:szCs w:val="24"/>
          <w:lang w:val="en-US"/>
        </w:rPr>
      </w:pPr>
      <w:r>
        <w:rPr>
          <w:rFonts w:ascii="Candara" w:hAnsi="Candara"/>
          <w:sz w:val="24"/>
          <w:szCs w:val="24"/>
          <w:lang w:val="en-US"/>
        </w:rPr>
        <w:t>Remove all exceptions that allow marriage for children under the age of 18</w:t>
      </w:r>
      <w:r w:rsidR="006B299A">
        <w:rPr>
          <w:rFonts w:ascii="Candara" w:hAnsi="Candara"/>
          <w:sz w:val="24"/>
          <w:szCs w:val="24"/>
          <w:lang w:val="en-US"/>
        </w:rPr>
        <w:t>.</w:t>
      </w:r>
    </w:p>
    <w:p w14:paraId="7B9E4D75" w14:textId="77777777" w:rsidR="006B299A" w:rsidRDefault="0096501C" w:rsidP="006B299A">
      <w:pPr>
        <w:pStyle w:val="ListParagraph"/>
        <w:numPr>
          <w:ilvl w:val="0"/>
          <w:numId w:val="1"/>
        </w:numPr>
        <w:jc w:val="both"/>
        <w:rPr>
          <w:rFonts w:ascii="Candara" w:hAnsi="Candara"/>
          <w:sz w:val="24"/>
          <w:szCs w:val="24"/>
          <w:lang w:val="en-US"/>
        </w:rPr>
      </w:pPr>
      <w:r>
        <w:rPr>
          <w:rFonts w:ascii="Candara" w:hAnsi="Candara"/>
          <w:sz w:val="24"/>
          <w:szCs w:val="24"/>
          <w:lang w:val="en-US"/>
        </w:rPr>
        <w:t xml:space="preserve">Implement comprehensive </w:t>
      </w:r>
      <w:proofErr w:type="spellStart"/>
      <w:r>
        <w:rPr>
          <w:rFonts w:ascii="Candara" w:hAnsi="Candara"/>
          <w:sz w:val="24"/>
          <w:szCs w:val="24"/>
          <w:lang w:val="en-US"/>
        </w:rPr>
        <w:t>programmes</w:t>
      </w:r>
      <w:proofErr w:type="spellEnd"/>
      <w:r w:rsidR="006B299A">
        <w:rPr>
          <w:rFonts w:ascii="Candara" w:hAnsi="Candara"/>
          <w:sz w:val="24"/>
          <w:szCs w:val="24"/>
          <w:lang w:val="en-US"/>
        </w:rPr>
        <w:t xml:space="preserve"> </w:t>
      </w:r>
      <w:r>
        <w:rPr>
          <w:rFonts w:ascii="Candara" w:hAnsi="Candara"/>
          <w:sz w:val="24"/>
          <w:szCs w:val="24"/>
          <w:lang w:val="en-US"/>
        </w:rPr>
        <w:t xml:space="preserve">to promote gender sensitivity in educational </w:t>
      </w:r>
      <w:r w:rsidR="006B299A">
        <w:rPr>
          <w:rFonts w:ascii="Candara" w:hAnsi="Candara"/>
          <w:sz w:val="24"/>
          <w:szCs w:val="24"/>
          <w:lang w:val="en-US"/>
        </w:rPr>
        <w:t>institutions and address societal norms that contribute to gender inequalities.</w:t>
      </w:r>
    </w:p>
    <w:p w14:paraId="5F9B429A" w14:textId="4DE58465" w:rsidR="006B299A" w:rsidRDefault="006B299A" w:rsidP="006B299A">
      <w:pPr>
        <w:pStyle w:val="ListParagraph"/>
        <w:numPr>
          <w:ilvl w:val="0"/>
          <w:numId w:val="1"/>
        </w:numPr>
        <w:jc w:val="both"/>
        <w:rPr>
          <w:rFonts w:ascii="Candara" w:hAnsi="Candara"/>
          <w:sz w:val="24"/>
          <w:szCs w:val="24"/>
          <w:lang w:val="en-US"/>
        </w:rPr>
      </w:pPr>
      <w:r>
        <w:rPr>
          <w:rFonts w:ascii="Candara" w:hAnsi="Candara"/>
          <w:sz w:val="24"/>
          <w:szCs w:val="24"/>
          <w:lang w:val="en-US"/>
        </w:rPr>
        <w:t xml:space="preserve">Intensify measures to address and prevent corruption at all levels. </w:t>
      </w:r>
    </w:p>
    <w:p w14:paraId="36253674" w14:textId="77777777" w:rsidR="006B299A" w:rsidRDefault="006B299A" w:rsidP="00993BC9">
      <w:pPr>
        <w:spacing w:after="120" w:line="276" w:lineRule="auto"/>
        <w:jc w:val="both"/>
        <w:rPr>
          <w:rFonts w:ascii="Candara" w:hAnsi="Candara"/>
          <w:bCs/>
          <w:sz w:val="24"/>
          <w:szCs w:val="24"/>
          <w:lang w:val="en-US"/>
        </w:rPr>
      </w:pPr>
    </w:p>
    <w:p w14:paraId="72C82956" w14:textId="4CA6C6CC" w:rsidR="00242BA5" w:rsidRDefault="00993BC9" w:rsidP="006B299A">
      <w:pPr>
        <w:spacing w:after="120" w:line="276" w:lineRule="auto"/>
        <w:jc w:val="both"/>
      </w:pPr>
      <w:r w:rsidRPr="00FE619D">
        <w:rPr>
          <w:rFonts w:ascii="Candara" w:hAnsi="Candara"/>
          <w:bCs/>
          <w:sz w:val="24"/>
          <w:szCs w:val="24"/>
          <w:lang w:val="en-US"/>
        </w:rPr>
        <w:t>Thank you.</w:t>
      </w:r>
    </w:p>
    <w:sectPr w:rsidR="00242BA5" w:rsidSect="00993BC9">
      <w:pgSz w:w="11906" w:h="16838"/>
      <w:pgMar w:top="1440" w:right="1152" w:bottom="1440" w:left="1440" w:header="288"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FD"/>
    <w:multiLevelType w:val="hybridMultilevel"/>
    <w:tmpl w:val="5704CFF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4955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C9"/>
    <w:rsid w:val="00242BA5"/>
    <w:rsid w:val="00304E51"/>
    <w:rsid w:val="006B299A"/>
    <w:rsid w:val="0096501C"/>
    <w:rsid w:val="00993BC9"/>
    <w:rsid w:val="00A31033"/>
    <w:rsid w:val="00F6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ED68"/>
  <w15:chartTrackingRefBased/>
  <w15:docId w15:val="{00E56DA9-CE5E-4F67-B972-85C3D3D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C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BC9"/>
    <w:pPr>
      <w:ind w:left="720"/>
      <w:contextualSpacing/>
    </w:pPr>
  </w:style>
  <w:style w:type="paragraph" w:styleId="Header">
    <w:name w:val="header"/>
    <w:basedOn w:val="Normal"/>
    <w:link w:val="HeaderChar"/>
    <w:uiPriority w:val="99"/>
    <w:unhideWhenUsed/>
    <w:rsid w:val="00993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BC9"/>
    <w:rPr>
      <w:kern w:val="0"/>
      <w:lang w:val="en-GB"/>
      <w14:ligatures w14:val="none"/>
    </w:rPr>
  </w:style>
  <w:style w:type="paragraph" w:styleId="Revision">
    <w:name w:val="Revision"/>
    <w:hidden/>
    <w:uiPriority w:val="99"/>
    <w:semiHidden/>
    <w:rsid w:val="00304E5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11122</DocId>
    <Category xmlns="328c4b46-73db-4dea-b856-05d9d8a86ba6" xsi:nil="true"/>
  </documentManagement>
</p:properties>
</file>

<file path=customXml/itemProps1.xml><?xml version="1.0" encoding="utf-8"?>
<ds:datastoreItem xmlns:ds="http://schemas.openxmlformats.org/officeDocument/2006/customXml" ds:itemID="{B0CB9777-D877-4DE2-AA98-2896BE721AC5}"/>
</file>

<file path=customXml/itemProps2.xml><?xml version="1.0" encoding="utf-8"?>
<ds:datastoreItem xmlns:ds="http://schemas.openxmlformats.org/officeDocument/2006/customXml" ds:itemID="{BBD89C3C-9AE0-411E-BF62-549CEC72B122}"/>
</file>

<file path=customXml/itemProps3.xml><?xml version="1.0" encoding="utf-8"?>
<ds:datastoreItem xmlns:ds="http://schemas.openxmlformats.org/officeDocument/2006/customXml" ds:itemID="{AE744F53-6260-4A5D-89E3-2CD2240414C7}"/>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dc:title>
  <dc:subject/>
  <dc:creator>CY - Giorgos Samouel</dc:creator>
  <cp:keywords/>
  <dc:description/>
  <cp:lastModifiedBy>Athina Kantifeli</cp:lastModifiedBy>
  <cp:revision>2</cp:revision>
  <dcterms:created xsi:type="dcterms:W3CDTF">2024-11-01T15:38:00Z</dcterms:created>
  <dcterms:modified xsi:type="dcterms:W3CDTF">2024-11-01T15:38:00Z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