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0752D0" w14:textId="1C497127" w:rsidR="00536515" w:rsidRPr="005C0844" w:rsidRDefault="00536515" w:rsidP="004D56B9">
      <w:pPr>
        <w:pStyle w:val="NormalWeb"/>
        <w:tabs>
          <w:tab w:val="left" w:pos="1134"/>
        </w:tabs>
        <w:ind w:right="-45"/>
        <w:jc w:val="center"/>
        <w:rPr>
          <w:rStyle w:val="Strong"/>
          <w:rFonts w:asciiTheme="majorHAnsi" w:hAnsiTheme="majorHAnsi" w:cstheme="majorHAnsi"/>
          <w:sz w:val="25"/>
          <w:szCs w:val="25"/>
        </w:rPr>
      </w:pPr>
      <w:r w:rsidRPr="005C0844">
        <w:rPr>
          <w:rStyle w:val="Strong"/>
          <w:rFonts w:asciiTheme="majorHAnsi" w:hAnsiTheme="majorHAnsi" w:cstheme="majorHAnsi"/>
          <w:sz w:val="25"/>
          <w:szCs w:val="25"/>
        </w:rPr>
        <w:t>UN Human Rights Council Universal Periodic Review – 4</w:t>
      </w:r>
      <w:r w:rsidR="00654F75">
        <w:rPr>
          <w:rStyle w:val="Strong"/>
          <w:rFonts w:asciiTheme="majorHAnsi" w:hAnsiTheme="majorHAnsi" w:cstheme="majorHAnsi"/>
          <w:sz w:val="25"/>
          <w:szCs w:val="25"/>
        </w:rPr>
        <w:t>7</w:t>
      </w:r>
      <w:r w:rsidRPr="007B2209">
        <w:rPr>
          <w:rStyle w:val="Strong"/>
          <w:rFonts w:asciiTheme="majorHAnsi" w:hAnsiTheme="majorHAnsi" w:cstheme="majorHAnsi"/>
          <w:sz w:val="25"/>
          <w:szCs w:val="25"/>
          <w:vertAlign w:val="superscript"/>
        </w:rPr>
        <w:t>th</w:t>
      </w:r>
      <w:r w:rsidR="007B2209">
        <w:rPr>
          <w:rStyle w:val="Strong"/>
          <w:rFonts w:asciiTheme="majorHAnsi" w:hAnsiTheme="majorHAnsi" w:cstheme="majorHAnsi"/>
          <w:sz w:val="25"/>
          <w:szCs w:val="25"/>
        </w:rPr>
        <w:t xml:space="preserve"> </w:t>
      </w:r>
      <w:r w:rsidRPr="005C0844">
        <w:rPr>
          <w:rStyle w:val="Strong"/>
          <w:rFonts w:asciiTheme="majorHAnsi" w:hAnsiTheme="majorHAnsi" w:cstheme="majorHAnsi"/>
          <w:sz w:val="25"/>
          <w:szCs w:val="25"/>
        </w:rPr>
        <w:t>Session</w:t>
      </w:r>
    </w:p>
    <w:p w14:paraId="2A00DFBD" w14:textId="77777777" w:rsidR="00536515" w:rsidRPr="005C0844" w:rsidRDefault="00536515" w:rsidP="00536515">
      <w:pPr>
        <w:pStyle w:val="NormalWeb"/>
        <w:tabs>
          <w:tab w:val="left" w:pos="1134"/>
        </w:tabs>
        <w:ind w:right="-45"/>
        <w:jc w:val="center"/>
        <w:rPr>
          <w:rStyle w:val="Strong"/>
          <w:rFonts w:asciiTheme="majorHAnsi" w:hAnsiTheme="majorHAnsi" w:cstheme="majorHAnsi"/>
          <w:sz w:val="25"/>
          <w:szCs w:val="25"/>
        </w:rPr>
      </w:pPr>
    </w:p>
    <w:p w14:paraId="7E9417F8" w14:textId="7DD57581" w:rsidR="00536515" w:rsidRPr="005F32B3" w:rsidRDefault="00536515" w:rsidP="005F32B3">
      <w:pPr>
        <w:pStyle w:val="NormalWeb"/>
        <w:tabs>
          <w:tab w:val="left" w:pos="1134"/>
        </w:tabs>
        <w:ind w:right="-45"/>
        <w:jc w:val="center"/>
        <w:rPr>
          <w:rStyle w:val="Strong"/>
          <w:rFonts w:asciiTheme="majorHAnsi" w:hAnsiTheme="majorHAnsi" w:cstheme="majorHAnsi"/>
          <w:sz w:val="25"/>
          <w:szCs w:val="25"/>
        </w:rPr>
      </w:pPr>
      <w:r w:rsidRPr="005C0844">
        <w:rPr>
          <w:rStyle w:val="Strong"/>
          <w:rFonts w:asciiTheme="majorHAnsi" w:hAnsiTheme="majorHAnsi" w:cstheme="majorHAnsi"/>
          <w:sz w:val="25"/>
          <w:szCs w:val="25"/>
        </w:rPr>
        <w:t>Universal Period</w:t>
      </w:r>
      <w:r w:rsidR="00D17ACD">
        <w:rPr>
          <w:rStyle w:val="Strong"/>
          <w:rFonts w:asciiTheme="majorHAnsi" w:hAnsiTheme="majorHAnsi" w:cstheme="majorHAnsi"/>
          <w:sz w:val="25"/>
          <w:szCs w:val="25"/>
        </w:rPr>
        <w:t>ic</w:t>
      </w:r>
      <w:r w:rsidRPr="005C0844">
        <w:rPr>
          <w:rStyle w:val="Strong"/>
          <w:rFonts w:asciiTheme="majorHAnsi" w:hAnsiTheme="majorHAnsi" w:cstheme="majorHAnsi"/>
          <w:sz w:val="25"/>
          <w:szCs w:val="25"/>
        </w:rPr>
        <w:t xml:space="preserve"> Review of</w:t>
      </w:r>
      <w:r w:rsidR="00D830ED">
        <w:rPr>
          <w:rStyle w:val="Strong"/>
          <w:rFonts w:asciiTheme="majorHAnsi" w:hAnsiTheme="majorHAnsi" w:cstheme="majorHAnsi"/>
          <w:sz w:val="25"/>
          <w:szCs w:val="25"/>
        </w:rPr>
        <w:t xml:space="preserve"> </w:t>
      </w:r>
      <w:r w:rsidR="00B23C77">
        <w:rPr>
          <w:rStyle w:val="Strong"/>
          <w:rFonts w:asciiTheme="majorHAnsi" w:hAnsiTheme="majorHAnsi" w:cstheme="majorHAnsi"/>
          <w:sz w:val="25"/>
          <w:szCs w:val="25"/>
        </w:rPr>
        <w:t>Albania</w:t>
      </w:r>
    </w:p>
    <w:p w14:paraId="12687BC9" w14:textId="77777777" w:rsidR="00536515" w:rsidRPr="005C0844" w:rsidRDefault="00536515" w:rsidP="00536515">
      <w:pPr>
        <w:pStyle w:val="NormalWeb"/>
        <w:tabs>
          <w:tab w:val="left" w:pos="1134"/>
        </w:tabs>
        <w:ind w:right="-45"/>
        <w:rPr>
          <w:rStyle w:val="Strong"/>
          <w:rFonts w:asciiTheme="majorHAnsi" w:hAnsiTheme="majorHAnsi" w:cstheme="majorHAnsi"/>
          <w:sz w:val="25"/>
          <w:szCs w:val="25"/>
        </w:rPr>
      </w:pPr>
    </w:p>
    <w:p w14:paraId="4D6176B5" w14:textId="43898C4A" w:rsidR="00536515" w:rsidRPr="004840F5" w:rsidRDefault="00433853" w:rsidP="00536515">
      <w:pPr>
        <w:pStyle w:val="NormalWeb"/>
        <w:tabs>
          <w:tab w:val="left" w:pos="1134"/>
        </w:tabs>
        <w:ind w:right="-45"/>
        <w:jc w:val="center"/>
        <w:rPr>
          <w:rStyle w:val="Strong"/>
          <w:rFonts w:asciiTheme="majorHAnsi" w:hAnsiTheme="majorHAnsi" w:cstheme="majorHAnsi"/>
          <w:sz w:val="25"/>
          <w:szCs w:val="25"/>
        </w:rPr>
      </w:pPr>
      <w:r>
        <w:rPr>
          <w:rStyle w:val="Strong"/>
          <w:rFonts w:asciiTheme="majorHAnsi" w:hAnsiTheme="majorHAnsi" w:cstheme="majorHAnsi"/>
          <w:sz w:val="25"/>
          <w:szCs w:val="25"/>
        </w:rPr>
        <w:t>4</w:t>
      </w:r>
      <w:r w:rsidR="004840F5">
        <w:rPr>
          <w:rStyle w:val="Strong"/>
          <w:rFonts w:asciiTheme="majorHAnsi" w:hAnsiTheme="majorHAnsi" w:cstheme="majorHAnsi"/>
          <w:sz w:val="25"/>
          <w:szCs w:val="25"/>
        </w:rPr>
        <w:t xml:space="preserve"> November 2024</w:t>
      </w:r>
    </w:p>
    <w:p w14:paraId="2F13C96F" w14:textId="77777777" w:rsidR="00536515" w:rsidRPr="005C0844" w:rsidRDefault="00536515" w:rsidP="00536515">
      <w:pPr>
        <w:pStyle w:val="NormalWeb"/>
        <w:tabs>
          <w:tab w:val="left" w:pos="1134"/>
        </w:tabs>
        <w:ind w:right="-45"/>
        <w:jc w:val="center"/>
        <w:rPr>
          <w:rStyle w:val="Strong"/>
          <w:rFonts w:asciiTheme="majorHAnsi" w:hAnsiTheme="majorHAnsi" w:cstheme="majorHAnsi"/>
          <w:sz w:val="25"/>
          <w:szCs w:val="25"/>
        </w:rPr>
      </w:pPr>
    </w:p>
    <w:p w14:paraId="25236C56" w14:textId="77777777" w:rsidR="00536515" w:rsidRPr="005C0844" w:rsidRDefault="00536515" w:rsidP="00536515">
      <w:pPr>
        <w:pStyle w:val="NormalWeb"/>
        <w:tabs>
          <w:tab w:val="left" w:pos="1134"/>
        </w:tabs>
        <w:ind w:right="-45"/>
        <w:jc w:val="center"/>
        <w:rPr>
          <w:rStyle w:val="Strong"/>
          <w:rFonts w:asciiTheme="majorHAnsi" w:hAnsiTheme="majorHAnsi" w:cstheme="majorHAnsi"/>
          <w:sz w:val="25"/>
          <w:szCs w:val="25"/>
        </w:rPr>
      </w:pPr>
      <w:r w:rsidRPr="005C0844">
        <w:rPr>
          <w:rStyle w:val="Strong"/>
          <w:rFonts w:asciiTheme="majorHAnsi" w:hAnsiTheme="majorHAnsi" w:cstheme="majorHAnsi"/>
          <w:sz w:val="25"/>
          <w:szCs w:val="25"/>
        </w:rPr>
        <w:t>Statement by Australia</w:t>
      </w:r>
    </w:p>
    <w:p w14:paraId="2BA7E32B" w14:textId="77777777" w:rsidR="00FE01AB" w:rsidRPr="005C0844" w:rsidRDefault="00FE01AB" w:rsidP="00536515">
      <w:pPr>
        <w:pStyle w:val="NormalWeb"/>
        <w:tabs>
          <w:tab w:val="left" w:pos="1134"/>
        </w:tabs>
        <w:ind w:right="-45"/>
        <w:rPr>
          <w:rFonts w:asciiTheme="majorHAnsi" w:hAnsiTheme="majorHAnsi" w:cstheme="majorHAnsi"/>
          <w:bCs/>
          <w:sz w:val="25"/>
          <w:szCs w:val="25"/>
        </w:rPr>
      </w:pPr>
    </w:p>
    <w:p w14:paraId="68E713D4" w14:textId="70C59655" w:rsidR="005C0E92" w:rsidRDefault="00536515" w:rsidP="00536515">
      <w:pPr>
        <w:pStyle w:val="NormalWeb"/>
        <w:tabs>
          <w:tab w:val="left" w:pos="1134"/>
        </w:tabs>
        <w:ind w:right="-45"/>
        <w:rPr>
          <w:rFonts w:asciiTheme="majorHAnsi" w:hAnsiTheme="majorHAnsi" w:cstheme="majorHAnsi"/>
          <w:bCs/>
          <w:sz w:val="25"/>
          <w:szCs w:val="25"/>
        </w:rPr>
      </w:pPr>
      <w:r w:rsidRPr="005C0844">
        <w:rPr>
          <w:rFonts w:asciiTheme="majorHAnsi" w:hAnsiTheme="majorHAnsi" w:cstheme="majorHAnsi"/>
          <w:bCs/>
          <w:sz w:val="25"/>
          <w:szCs w:val="25"/>
        </w:rPr>
        <w:t>Thank you, [President/Vice President]</w:t>
      </w:r>
      <w:r w:rsidR="004840F5">
        <w:rPr>
          <w:rFonts w:asciiTheme="majorHAnsi" w:hAnsiTheme="majorHAnsi" w:cstheme="majorHAnsi"/>
          <w:bCs/>
          <w:sz w:val="25"/>
          <w:szCs w:val="25"/>
        </w:rPr>
        <w:t>.</w:t>
      </w:r>
    </w:p>
    <w:p w14:paraId="075A0C72" w14:textId="77777777" w:rsidR="00433853" w:rsidRDefault="00433853" w:rsidP="00536515">
      <w:pPr>
        <w:pStyle w:val="NormalWeb"/>
        <w:tabs>
          <w:tab w:val="left" w:pos="1134"/>
        </w:tabs>
        <w:ind w:right="-45"/>
        <w:rPr>
          <w:rFonts w:asciiTheme="majorHAnsi" w:hAnsiTheme="majorHAnsi" w:cstheme="majorHAnsi"/>
          <w:bCs/>
          <w:sz w:val="25"/>
          <w:szCs w:val="25"/>
        </w:rPr>
      </w:pPr>
    </w:p>
    <w:p w14:paraId="5923EE1D" w14:textId="1417A320" w:rsidR="00433853" w:rsidRPr="00433853" w:rsidRDefault="00433853" w:rsidP="00433853">
      <w:pPr>
        <w:pStyle w:val="NormalWeb"/>
        <w:tabs>
          <w:tab w:val="left" w:pos="1134"/>
        </w:tabs>
        <w:ind w:right="-45"/>
        <w:rPr>
          <w:rFonts w:asciiTheme="majorHAnsi" w:hAnsiTheme="majorHAnsi" w:cstheme="majorHAnsi"/>
          <w:bCs/>
          <w:sz w:val="25"/>
          <w:szCs w:val="25"/>
        </w:rPr>
      </w:pPr>
      <w:r w:rsidRPr="00433853">
        <w:rPr>
          <w:rFonts w:asciiTheme="majorHAnsi" w:hAnsiTheme="majorHAnsi" w:cstheme="majorHAnsi"/>
          <w:bCs/>
          <w:sz w:val="25"/>
          <w:szCs w:val="25"/>
        </w:rPr>
        <w:t xml:space="preserve">Australia acknowledges Albania’s efforts to address concerns raised during its last review, including in relation to gender equality and the rights of ethnic minorities and </w:t>
      </w:r>
      <w:r w:rsidR="001665B0">
        <w:rPr>
          <w:rFonts w:asciiTheme="majorHAnsi" w:hAnsiTheme="majorHAnsi" w:cstheme="majorHAnsi"/>
          <w:bCs/>
          <w:sz w:val="25"/>
          <w:szCs w:val="25"/>
        </w:rPr>
        <w:t xml:space="preserve">LGBTQIA+ </w:t>
      </w:r>
      <w:r w:rsidRPr="00433853">
        <w:rPr>
          <w:rFonts w:asciiTheme="majorHAnsi" w:hAnsiTheme="majorHAnsi" w:cstheme="majorHAnsi"/>
          <w:bCs/>
          <w:sz w:val="25"/>
          <w:szCs w:val="25"/>
        </w:rPr>
        <w:t xml:space="preserve">people. </w:t>
      </w:r>
    </w:p>
    <w:p w14:paraId="5272BACE" w14:textId="77777777" w:rsidR="00433853" w:rsidRPr="00433853" w:rsidRDefault="00433853" w:rsidP="00433853">
      <w:pPr>
        <w:pStyle w:val="NormalWeb"/>
        <w:tabs>
          <w:tab w:val="left" w:pos="1134"/>
        </w:tabs>
        <w:ind w:right="-45"/>
        <w:rPr>
          <w:rFonts w:asciiTheme="majorHAnsi" w:hAnsiTheme="majorHAnsi" w:cstheme="majorHAnsi"/>
          <w:bCs/>
          <w:sz w:val="25"/>
          <w:szCs w:val="25"/>
        </w:rPr>
      </w:pPr>
    </w:p>
    <w:p w14:paraId="16755CBC" w14:textId="5B41617A" w:rsidR="00433853" w:rsidRPr="00433853" w:rsidRDefault="00433853" w:rsidP="00433853">
      <w:pPr>
        <w:pStyle w:val="NormalWeb"/>
        <w:tabs>
          <w:tab w:val="left" w:pos="1134"/>
        </w:tabs>
        <w:ind w:right="-45"/>
        <w:rPr>
          <w:rFonts w:asciiTheme="majorHAnsi" w:hAnsiTheme="majorHAnsi" w:cstheme="majorHAnsi"/>
          <w:bCs/>
          <w:sz w:val="25"/>
          <w:szCs w:val="25"/>
        </w:rPr>
      </w:pPr>
      <w:r w:rsidRPr="00433853">
        <w:rPr>
          <w:rFonts w:asciiTheme="majorHAnsi" w:hAnsiTheme="majorHAnsi" w:cstheme="majorHAnsi"/>
          <w:bCs/>
          <w:sz w:val="25"/>
          <w:szCs w:val="25"/>
        </w:rPr>
        <w:t xml:space="preserve">Australia also acknowledges Albania’s progress on judicial vetting and legal reforms, although we remain concerned by </w:t>
      </w:r>
      <w:r w:rsidR="00AF2801">
        <w:rPr>
          <w:rFonts w:asciiTheme="majorHAnsi" w:hAnsiTheme="majorHAnsi" w:cstheme="majorHAnsi"/>
          <w:bCs/>
          <w:sz w:val="25"/>
          <w:szCs w:val="25"/>
        </w:rPr>
        <w:t xml:space="preserve">alleged </w:t>
      </w:r>
      <w:r w:rsidRPr="00433853">
        <w:rPr>
          <w:rFonts w:asciiTheme="majorHAnsi" w:hAnsiTheme="majorHAnsi" w:cstheme="majorHAnsi"/>
          <w:bCs/>
          <w:sz w:val="25"/>
          <w:szCs w:val="25"/>
        </w:rPr>
        <w:t>ongoing political corruption and bribery.</w:t>
      </w:r>
    </w:p>
    <w:p w14:paraId="2F73615A" w14:textId="77777777" w:rsidR="00433853" w:rsidRPr="00433853" w:rsidRDefault="00433853" w:rsidP="00433853">
      <w:pPr>
        <w:pStyle w:val="NormalWeb"/>
        <w:tabs>
          <w:tab w:val="left" w:pos="1134"/>
        </w:tabs>
        <w:ind w:right="-45"/>
        <w:rPr>
          <w:rFonts w:asciiTheme="majorHAnsi" w:hAnsiTheme="majorHAnsi" w:cstheme="majorHAnsi"/>
          <w:bCs/>
          <w:sz w:val="25"/>
          <w:szCs w:val="25"/>
        </w:rPr>
      </w:pPr>
    </w:p>
    <w:p w14:paraId="786A975A" w14:textId="77777777" w:rsidR="00433853" w:rsidRPr="00433853" w:rsidRDefault="00433853" w:rsidP="00433853">
      <w:pPr>
        <w:pStyle w:val="NormalWeb"/>
        <w:tabs>
          <w:tab w:val="left" w:pos="1134"/>
        </w:tabs>
        <w:ind w:right="-45"/>
        <w:rPr>
          <w:rFonts w:asciiTheme="majorHAnsi" w:hAnsiTheme="majorHAnsi" w:cstheme="majorHAnsi"/>
          <w:bCs/>
          <w:sz w:val="25"/>
          <w:szCs w:val="25"/>
        </w:rPr>
      </w:pPr>
      <w:r w:rsidRPr="00433853">
        <w:rPr>
          <w:rFonts w:asciiTheme="majorHAnsi" w:hAnsiTheme="majorHAnsi" w:cstheme="majorHAnsi"/>
          <w:bCs/>
          <w:sz w:val="25"/>
          <w:szCs w:val="25"/>
        </w:rPr>
        <w:t xml:space="preserve">Australia recommends </w:t>
      </w:r>
      <w:r w:rsidRPr="00433853">
        <w:rPr>
          <w:rFonts w:asciiTheme="majorHAnsi" w:hAnsiTheme="majorHAnsi" w:cstheme="majorHAnsi"/>
          <w:b/>
          <w:bCs/>
          <w:sz w:val="25"/>
          <w:szCs w:val="25"/>
        </w:rPr>
        <w:t>Albania</w:t>
      </w:r>
      <w:r w:rsidRPr="00433853">
        <w:rPr>
          <w:rFonts w:asciiTheme="majorHAnsi" w:hAnsiTheme="majorHAnsi" w:cstheme="majorHAnsi"/>
          <w:bCs/>
          <w:sz w:val="25"/>
          <w:szCs w:val="25"/>
        </w:rPr>
        <w:t>:</w:t>
      </w:r>
    </w:p>
    <w:p w14:paraId="2C3D59D9" w14:textId="77777777" w:rsidR="00433853" w:rsidRPr="00433853" w:rsidRDefault="00433853" w:rsidP="00433853">
      <w:pPr>
        <w:pStyle w:val="NormalWeb"/>
        <w:tabs>
          <w:tab w:val="left" w:pos="1134"/>
        </w:tabs>
        <w:ind w:right="-45"/>
        <w:rPr>
          <w:rFonts w:asciiTheme="majorHAnsi" w:hAnsiTheme="majorHAnsi" w:cstheme="majorHAnsi"/>
          <w:bCs/>
          <w:sz w:val="25"/>
          <w:szCs w:val="25"/>
        </w:rPr>
      </w:pPr>
    </w:p>
    <w:p w14:paraId="48ACA0F0" w14:textId="13F4E284" w:rsidR="00433853" w:rsidRPr="00433853" w:rsidRDefault="002A7510" w:rsidP="00433853">
      <w:pPr>
        <w:pStyle w:val="NormalWeb"/>
        <w:numPr>
          <w:ilvl w:val="0"/>
          <w:numId w:val="4"/>
        </w:numPr>
        <w:tabs>
          <w:tab w:val="left" w:pos="1134"/>
        </w:tabs>
        <w:ind w:right="-45"/>
        <w:rPr>
          <w:rFonts w:asciiTheme="majorHAnsi" w:hAnsiTheme="majorHAnsi" w:cstheme="majorHAnsi"/>
          <w:b/>
          <w:bCs/>
          <w:sz w:val="25"/>
          <w:szCs w:val="25"/>
        </w:rPr>
      </w:pPr>
      <w:r>
        <w:rPr>
          <w:rFonts w:asciiTheme="majorHAnsi" w:hAnsiTheme="majorHAnsi" w:cstheme="majorHAnsi"/>
          <w:b/>
          <w:bCs/>
          <w:sz w:val="25"/>
          <w:szCs w:val="25"/>
        </w:rPr>
        <w:t>S</w:t>
      </w:r>
      <w:r w:rsidR="00433853" w:rsidRPr="00433853">
        <w:rPr>
          <w:rFonts w:asciiTheme="majorHAnsi" w:hAnsiTheme="majorHAnsi" w:cstheme="majorHAnsi"/>
          <w:b/>
          <w:bCs/>
          <w:sz w:val="25"/>
          <w:szCs w:val="25"/>
        </w:rPr>
        <w:t>trengthen specialised gender-based violence units in the courts, the Office of the Public Prosecutor and the police.</w:t>
      </w:r>
    </w:p>
    <w:p w14:paraId="21A6FF7D" w14:textId="77777777" w:rsidR="00433853" w:rsidRPr="00433853" w:rsidRDefault="00433853" w:rsidP="00433853">
      <w:pPr>
        <w:pStyle w:val="NormalWeb"/>
        <w:tabs>
          <w:tab w:val="left" w:pos="1134"/>
        </w:tabs>
        <w:ind w:right="-45"/>
        <w:rPr>
          <w:rFonts w:asciiTheme="majorHAnsi" w:hAnsiTheme="majorHAnsi" w:cstheme="majorHAnsi"/>
          <w:b/>
          <w:bCs/>
          <w:sz w:val="25"/>
          <w:szCs w:val="25"/>
        </w:rPr>
      </w:pPr>
    </w:p>
    <w:p w14:paraId="1EA43242" w14:textId="071C7767" w:rsidR="00433853" w:rsidRPr="00433853" w:rsidRDefault="002E3F80" w:rsidP="00433853">
      <w:pPr>
        <w:pStyle w:val="NormalWeb"/>
        <w:numPr>
          <w:ilvl w:val="0"/>
          <w:numId w:val="4"/>
        </w:numPr>
        <w:tabs>
          <w:tab w:val="left" w:pos="1134"/>
        </w:tabs>
        <w:ind w:right="-45"/>
        <w:rPr>
          <w:rFonts w:asciiTheme="majorHAnsi" w:hAnsiTheme="majorHAnsi" w:cstheme="majorHAnsi"/>
          <w:b/>
          <w:bCs/>
          <w:sz w:val="25"/>
          <w:szCs w:val="25"/>
        </w:rPr>
      </w:pPr>
      <w:r>
        <w:rPr>
          <w:rFonts w:asciiTheme="majorHAnsi" w:hAnsiTheme="majorHAnsi" w:cstheme="majorHAnsi"/>
          <w:b/>
          <w:bCs/>
          <w:sz w:val="25"/>
          <w:szCs w:val="25"/>
        </w:rPr>
        <w:t>I</w:t>
      </w:r>
      <w:r w:rsidR="00433853" w:rsidRPr="00433853">
        <w:rPr>
          <w:rFonts w:asciiTheme="majorHAnsi" w:hAnsiTheme="majorHAnsi" w:cstheme="majorHAnsi"/>
          <w:b/>
          <w:bCs/>
          <w:sz w:val="25"/>
          <w:szCs w:val="25"/>
        </w:rPr>
        <w:t xml:space="preserve">mplement </w:t>
      </w:r>
      <w:r>
        <w:rPr>
          <w:rFonts w:asciiTheme="majorHAnsi" w:hAnsiTheme="majorHAnsi" w:cstheme="majorHAnsi"/>
          <w:b/>
          <w:bCs/>
          <w:sz w:val="25"/>
          <w:szCs w:val="25"/>
        </w:rPr>
        <w:t xml:space="preserve">in full </w:t>
      </w:r>
      <w:r w:rsidR="00433853" w:rsidRPr="00433853">
        <w:rPr>
          <w:rFonts w:asciiTheme="majorHAnsi" w:hAnsiTheme="majorHAnsi" w:cstheme="majorHAnsi"/>
          <w:b/>
          <w:bCs/>
          <w:sz w:val="25"/>
          <w:szCs w:val="25"/>
        </w:rPr>
        <w:t xml:space="preserve">the National Action Plan for the Equality, Inclusion and Participation of Roma and Egyptians to reduce </w:t>
      </w:r>
      <w:r w:rsidR="004178EB">
        <w:rPr>
          <w:rFonts w:asciiTheme="majorHAnsi" w:hAnsiTheme="majorHAnsi" w:cstheme="majorHAnsi"/>
          <w:b/>
          <w:bCs/>
          <w:sz w:val="25"/>
          <w:szCs w:val="25"/>
        </w:rPr>
        <w:t xml:space="preserve">these communities’ </w:t>
      </w:r>
      <w:r w:rsidR="00433853" w:rsidRPr="00433853">
        <w:rPr>
          <w:rFonts w:asciiTheme="majorHAnsi" w:hAnsiTheme="majorHAnsi" w:cstheme="majorHAnsi"/>
          <w:b/>
          <w:bCs/>
          <w:sz w:val="25"/>
          <w:szCs w:val="25"/>
        </w:rPr>
        <w:t xml:space="preserve">out-of-school rates. </w:t>
      </w:r>
    </w:p>
    <w:p w14:paraId="1C28CB45" w14:textId="77777777" w:rsidR="00433853" w:rsidRPr="00433853" w:rsidRDefault="00433853" w:rsidP="00433853">
      <w:pPr>
        <w:pStyle w:val="NormalWeb"/>
        <w:tabs>
          <w:tab w:val="left" w:pos="1134"/>
        </w:tabs>
        <w:ind w:right="-45"/>
        <w:rPr>
          <w:rFonts w:asciiTheme="majorHAnsi" w:hAnsiTheme="majorHAnsi" w:cstheme="majorHAnsi"/>
          <w:b/>
          <w:bCs/>
          <w:sz w:val="25"/>
          <w:szCs w:val="25"/>
        </w:rPr>
      </w:pPr>
    </w:p>
    <w:p w14:paraId="640ADFDE" w14:textId="77777777" w:rsidR="00433853" w:rsidRPr="00433853" w:rsidRDefault="00433853" w:rsidP="00433853">
      <w:pPr>
        <w:pStyle w:val="NormalWeb"/>
        <w:numPr>
          <w:ilvl w:val="0"/>
          <w:numId w:val="4"/>
        </w:numPr>
        <w:tabs>
          <w:tab w:val="left" w:pos="1134"/>
        </w:tabs>
        <w:ind w:right="-45"/>
        <w:rPr>
          <w:rFonts w:asciiTheme="majorHAnsi" w:hAnsiTheme="majorHAnsi" w:cstheme="majorHAnsi"/>
          <w:b/>
          <w:bCs/>
          <w:sz w:val="25"/>
          <w:szCs w:val="25"/>
        </w:rPr>
      </w:pPr>
      <w:r w:rsidRPr="00433853">
        <w:rPr>
          <w:rFonts w:asciiTheme="majorHAnsi" w:hAnsiTheme="majorHAnsi" w:cstheme="majorHAnsi"/>
          <w:b/>
          <w:bCs/>
          <w:sz w:val="25"/>
          <w:szCs w:val="25"/>
        </w:rPr>
        <w:t>Improve prison and detention system infrastructure to reduce overcrowding and ensure access by detainees to adequate health care.</w:t>
      </w:r>
    </w:p>
    <w:p w14:paraId="103B44A2" w14:textId="77777777" w:rsidR="00433853" w:rsidRPr="00433853" w:rsidRDefault="00433853" w:rsidP="00433853">
      <w:pPr>
        <w:pStyle w:val="NormalWeb"/>
        <w:tabs>
          <w:tab w:val="left" w:pos="1134"/>
        </w:tabs>
        <w:ind w:right="-45"/>
        <w:rPr>
          <w:rFonts w:asciiTheme="majorHAnsi" w:hAnsiTheme="majorHAnsi" w:cstheme="majorHAnsi"/>
          <w:bCs/>
          <w:sz w:val="25"/>
          <w:szCs w:val="25"/>
        </w:rPr>
      </w:pPr>
    </w:p>
    <w:p w14:paraId="4CC4AD6D" w14:textId="77777777" w:rsidR="00433853" w:rsidRPr="00433853" w:rsidRDefault="00433853" w:rsidP="00433853">
      <w:pPr>
        <w:pStyle w:val="NormalWeb"/>
        <w:tabs>
          <w:tab w:val="left" w:pos="1134"/>
        </w:tabs>
        <w:ind w:right="-45"/>
        <w:rPr>
          <w:rFonts w:asciiTheme="majorHAnsi" w:hAnsiTheme="majorHAnsi" w:cstheme="majorHAnsi"/>
          <w:bCs/>
          <w:sz w:val="25"/>
          <w:szCs w:val="25"/>
        </w:rPr>
      </w:pPr>
    </w:p>
    <w:p w14:paraId="081A4994" w14:textId="21EAD1ED" w:rsidR="00F24230" w:rsidRPr="00433853" w:rsidRDefault="00433853" w:rsidP="00536515">
      <w:pPr>
        <w:pStyle w:val="NormalWeb"/>
        <w:tabs>
          <w:tab w:val="left" w:pos="1134"/>
        </w:tabs>
        <w:ind w:right="-45"/>
        <w:rPr>
          <w:rStyle w:val="Strong"/>
          <w:rFonts w:asciiTheme="majorHAnsi" w:hAnsiTheme="majorHAnsi" w:cstheme="majorHAnsi"/>
          <w:b w:val="0"/>
          <w:sz w:val="25"/>
          <w:szCs w:val="25"/>
        </w:rPr>
      </w:pPr>
      <w:r w:rsidRPr="00433853">
        <w:rPr>
          <w:rFonts w:asciiTheme="majorHAnsi" w:hAnsiTheme="majorHAnsi" w:cstheme="majorHAnsi"/>
          <w:bCs/>
          <w:sz w:val="25"/>
          <w:szCs w:val="25"/>
        </w:rPr>
        <w:t>[1</w:t>
      </w:r>
      <w:r w:rsidR="000D46B8">
        <w:rPr>
          <w:rFonts w:asciiTheme="majorHAnsi" w:hAnsiTheme="majorHAnsi" w:cstheme="majorHAnsi"/>
          <w:bCs/>
          <w:sz w:val="25"/>
          <w:szCs w:val="25"/>
        </w:rPr>
        <w:t>17</w:t>
      </w:r>
      <w:r w:rsidRPr="00433853">
        <w:rPr>
          <w:rFonts w:asciiTheme="majorHAnsi" w:hAnsiTheme="majorHAnsi" w:cstheme="majorHAnsi"/>
          <w:bCs/>
          <w:sz w:val="25"/>
          <w:szCs w:val="25"/>
        </w:rPr>
        <w:t xml:space="preserve"> words]</w:t>
      </w:r>
    </w:p>
    <w:p w14:paraId="47C17F38" w14:textId="77777777" w:rsidR="0078295A" w:rsidRPr="0078295A" w:rsidRDefault="0078295A" w:rsidP="0078295A">
      <w:pPr>
        <w:suppressAutoHyphens w:val="0"/>
        <w:spacing w:before="0" w:after="240" w:line="240" w:lineRule="auto"/>
        <w:rPr>
          <w:rFonts w:cstheme="minorHAnsi"/>
          <w:color w:val="auto"/>
        </w:rPr>
      </w:pPr>
    </w:p>
    <w:sectPr w:rsidR="0078295A" w:rsidRPr="0078295A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759D13" w14:textId="77777777" w:rsidR="009C2B07" w:rsidRDefault="009C2B07" w:rsidP="00F22852">
      <w:pPr>
        <w:spacing w:before="0" w:after="0" w:line="240" w:lineRule="auto"/>
      </w:pPr>
      <w:r>
        <w:separator/>
      </w:r>
    </w:p>
  </w:endnote>
  <w:endnote w:type="continuationSeparator" w:id="0">
    <w:p w14:paraId="7D15388B" w14:textId="77777777" w:rsidR="009C2B07" w:rsidRDefault="009C2B07" w:rsidP="00F22852">
      <w:pPr>
        <w:spacing w:before="0" w:after="0" w:line="240" w:lineRule="auto"/>
      </w:pPr>
      <w:r>
        <w:continuationSeparator/>
      </w:r>
    </w:p>
  </w:endnote>
  <w:endnote w:type="continuationNotice" w:id="1">
    <w:p w14:paraId="250A13D8" w14:textId="77777777" w:rsidR="009C2B07" w:rsidRDefault="009C2B07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ABC658" w14:textId="77777777" w:rsidR="009C2B07" w:rsidRDefault="009C2B07" w:rsidP="00F22852">
      <w:pPr>
        <w:spacing w:before="0" w:after="0" w:line="240" w:lineRule="auto"/>
      </w:pPr>
      <w:r>
        <w:separator/>
      </w:r>
    </w:p>
  </w:footnote>
  <w:footnote w:type="continuationSeparator" w:id="0">
    <w:p w14:paraId="2233ED25" w14:textId="77777777" w:rsidR="009C2B07" w:rsidRDefault="009C2B07" w:rsidP="00F22852">
      <w:pPr>
        <w:spacing w:before="0" w:after="0" w:line="240" w:lineRule="auto"/>
      </w:pPr>
      <w:r>
        <w:continuationSeparator/>
      </w:r>
    </w:p>
  </w:footnote>
  <w:footnote w:type="continuationNotice" w:id="1">
    <w:p w14:paraId="2C85C43B" w14:textId="77777777" w:rsidR="009C2B07" w:rsidRDefault="009C2B07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5328BF" w14:textId="76E2BE80" w:rsidR="008B58A1" w:rsidRPr="008B58A1" w:rsidRDefault="008B58A1" w:rsidP="008B58A1">
    <w:pPr>
      <w:pStyle w:val="Header"/>
      <w:jc w:val="center"/>
      <w:rPr>
        <w:b/>
        <w:bCs/>
        <w:color w:val="FF0000"/>
      </w:rPr>
    </w:pPr>
    <w:r w:rsidRPr="008B58A1">
      <w:rPr>
        <w:b/>
        <w:bCs/>
        <w:color w:val="FF0000"/>
      </w:rPr>
      <w:t>OFFICIAL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EE399B"/>
    <w:multiLevelType w:val="multilevel"/>
    <w:tmpl w:val="A0600C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7785515"/>
    <w:multiLevelType w:val="multilevel"/>
    <w:tmpl w:val="A0600C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53E258F"/>
    <w:multiLevelType w:val="hybridMultilevel"/>
    <w:tmpl w:val="3DDEFE3A"/>
    <w:lvl w:ilvl="0" w:tplc="0C0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5A890605"/>
    <w:multiLevelType w:val="hybridMultilevel"/>
    <w:tmpl w:val="FF52BBF2"/>
    <w:lvl w:ilvl="0" w:tplc="FFFFFFFF">
      <w:start w:val="1"/>
      <w:numFmt w:val="decimal"/>
      <w:lvlText w:val="%1."/>
      <w:lvlJc w:val="left"/>
      <w:pPr>
        <w:ind w:left="502" w:hanging="360"/>
      </w:pPr>
      <w:rPr>
        <w:rFonts w:asciiTheme="minorHAnsi" w:hAnsiTheme="minorHAnsi" w:cstheme="minorHAnsi" w:hint="default"/>
        <w:b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0B051B"/>
    <w:multiLevelType w:val="hybridMultilevel"/>
    <w:tmpl w:val="0E423BC6"/>
    <w:lvl w:ilvl="0" w:tplc="1D884E3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F0656D"/>
    <w:multiLevelType w:val="hybridMultilevel"/>
    <w:tmpl w:val="FC0050BE"/>
    <w:lvl w:ilvl="0" w:tplc="ECB6BDB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6458586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82194459">
    <w:abstractNumId w:val="5"/>
  </w:num>
  <w:num w:numId="3" w16cid:durableId="104013219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080212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811512404">
    <w:abstractNumId w:val="3"/>
  </w:num>
  <w:num w:numId="6" w16cid:durableId="2102093668">
    <w:abstractNumId w:val="4"/>
  </w:num>
  <w:num w:numId="7" w16cid:durableId="14594925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852"/>
    <w:rsid w:val="00003342"/>
    <w:rsid w:val="000069F5"/>
    <w:rsid w:val="0001104A"/>
    <w:rsid w:val="000153C5"/>
    <w:rsid w:val="00015CE0"/>
    <w:rsid w:val="00020D6B"/>
    <w:rsid w:val="00025F2A"/>
    <w:rsid w:val="000305A9"/>
    <w:rsid w:val="00057FBA"/>
    <w:rsid w:val="00075B97"/>
    <w:rsid w:val="0008421E"/>
    <w:rsid w:val="00085ED0"/>
    <w:rsid w:val="00091212"/>
    <w:rsid w:val="00091AF3"/>
    <w:rsid w:val="0009447D"/>
    <w:rsid w:val="000944AD"/>
    <w:rsid w:val="000D46B8"/>
    <w:rsid w:val="000D6A79"/>
    <w:rsid w:val="000F47B2"/>
    <w:rsid w:val="000F5D32"/>
    <w:rsid w:val="00107034"/>
    <w:rsid w:val="001075F1"/>
    <w:rsid w:val="001139E7"/>
    <w:rsid w:val="00131090"/>
    <w:rsid w:val="00131CFA"/>
    <w:rsid w:val="00132D4F"/>
    <w:rsid w:val="00133F1C"/>
    <w:rsid w:val="00146B02"/>
    <w:rsid w:val="00155BD0"/>
    <w:rsid w:val="00161083"/>
    <w:rsid w:val="001665B0"/>
    <w:rsid w:val="00174777"/>
    <w:rsid w:val="00196E72"/>
    <w:rsid w:val="001A2C02"/>
    <w:rsid w:val="001C13E6"/>
    <w:rsid w:val="001E7CA3"/>
    <w:rsid w:val="001F03D0"/>
    <w:rsid w:val="001F108C"/>
    <w:rsid w:val="00204DB6"/>
    <w:rsid w:val="00211CE1"/>
    <w:rsid w:val="0021772F"/>
    <w:rsid w:val="00231014"/>
    <w:rsid w:val="00231B51"/>
    <w:rsid w:val="00242E60"/>
    <w:rsid w:val="0024302C"/>
    <w:rsid w:val="00247F5A"/>
    <w:rsid w:val="00251A33"/>
    <w:rsid w:val="002543E9"/>
    <w:rsid w:val="00262416"/>
    <w:rsid w:val="00270059"/>
    <w:rsid w:val="0027159F"/>
    <w:rsid w:val="00272A4D"/>
    <w:rsid w:val="002900F0"/>
    <w:rsid w:val="00291F61"/>
    <w:rsid w:val="00291FD8"/>
    <w:rsid w:val="002953A5"/>
    <w:rsid w:val="002A0711"/>
    <w:rsid w:val="002A44A4"/>
    <w:rsid w:val="002A7510"/>
    <w:rsid w:val="002B211C"/>
    <w:rsid w:val="002B525F"/>
    <w:rsid w:val="002B672C"/>
    <w:rsid w:val="002B68BD"/>
    <w:rsid w:val="002D7A85"/>
    <w:rsid w:val="002E1864"/>
    <w:rsid w:val="002E1B30"/>
    <w:rsid w:val="002E2293"/>
    <w:rsid w:val="002E3089"/>
    <w:rsid w:val="002E3424"/>
    <w:rsid w:val="002E3F80"/>
    <w:rsid w:val="002E7354"/>
    <w:rsid w:val="002E766F"/>
    <w:rsid w:val="002F1DCA"/>
    <w:rsid w:val="00300C94"/>
    <w:rsid w:val="00302F85"/>
    <w:rsid w:val="00316744"/>
    <w:rsid w:val="00322A37"/>
    <w:rsid w:val="00324E2C"/>
    <w:rsid w:val="00331C39"/>
    <w:rsid w:val="00341ADB"/>
    <w:rsid w:val="0034737C"/>
    <w:rsid w:val="00351B41"/>
    <w:rsid w:val="00363A71"/>
    <w:rsid w:val="00366179"/>
    <w:rsid w:val="00380D1D"/>
    <w:rsid w:val="003846CC"/>
    <w:rsid w:val="00394717"/>
    <w:rsid w:val="003B115F"/>
    <w:rsid w:val="003B34DC"/>
    <w:rsid w:val="003B43B1"/>
    <w:rsid w:val="003B4C51"/>
    <w:rsid w:val="003B4FF7"/>
    <w:rsid w:val="003C0E86"/>
    <w:rsid w:val="003C1549"/>
    <w:rsid w:val="003C7717"/>
    <w:rsid w:val="003E4B48"/>
    <w:rsid w:val="003E5A01"/>
    <w:rsid w:val="003F0BD5"/>
    <w:rsid w:val="003F7041"/>
    <w:rsid w:val="0040093B"/>
    <w:rsid w:val="00410FFC"/>
    <w:rsid w:val="004178EB"/>
    <w:rsid w:val="004229F4"/>
    <w:rsid w:val="0043180A"/>
    <w:rsid w:val="00433853"/>
    <w:rsid w:val="00435D48"/>
    <w:rsid w:val="00444523"/>
    <w:rsid w:val="00445ABE"/>
    <w:rsid w:val="00445F18"/>
    <w:rsid w:val="00447DC9"/>
    <w:rsid w:val="004503AA"/>
    <w:rsid w:val="00463E00"/>
    <w:rsid w:val="00470F33"/>
    <w:rsid w:val="00471155"/>
    <w:rsid w:val="0047238C"/>
    <w:rsid w:val="00473040"/>
    <w:rsid w:val="004817EA"/>
    <w:rsid w:val="004840F5"/>
    <w:rsid w:val="00486C71"/>
    <w:rsid w:val="00496047"/>
    <w:rsid w:val="004C319C"/>
    <w:rsid w:val="004D31AF"/>
    <w:rsid w:val="004D401C"/>
    <w:rsid w:val="004D56B9"/>
    <w:rsid w:val="004E513E"/>
    <w:rsid w:val="00500696"/>
    <w:rsid w:val="00503D6A"/>
    <w:rsid w:val="00510E19"/>
    <w:rsid w:val="0051164C"/>
    <w:rsid w:val="005349DD"/>
    <w:rsid w:val="00536515"/>
    <w:rsid w:val="0054017F"/>
    <w:rsid w:val="00547F4E"/>
    <w:rsid w:val="005516C8"/>
    <w:rsid w:val="0055225D"/>
    <w:rsid w:val="005572C2"/>
    <w:rsid w:val="0056220F"/>
    <w:rsid w:val="00563566"/>
    <w:rsid w:val="00577157"/>
    <w:rsid w:val="00586562"/>
    <w:rsid w:val="0059169D"/>
    <w:rsid w:val="005959DF"/>
    <w:rsid w:val="005A075A"/>
    <w:rsid w:val="005B51FF"/>
    <w:rsid w:val="005C0844"/>
    <w:rsid w:val="005C0E92"/>
    <w:rsid w:val="005C1F9D"/>
    <w:rsid w:val="005D09DD"/>
    <w:rsid w:val="005E2DD1"/>
    <w:rsid w:val="005F32B3"/>
    <w:rsid w:val="006042BB"/>
    <w:rsid w:val="0060532D"/>
    <w:rsid w:val="00632802"/>
    <w:rsid w:val="00642692"/>
    <w:rsid w:val="00643B9C"/>
    <w:rsid w:val="00644D70"/>
    <w:rsid w:val="00647C49"/>
    <w:rsid w:val="00654F75"/>
    <w:rsid w:val="00673A95"/>
    <w:rsid w:val="00674CC6"/>
    <w:rsid w:val="00675A44"/>
    <w:rsid w:val="006760C9"/>
    <w:rsid w:val="0067625E"/>
    <w:rsid w:val="00683217"/>
    <w:rsid w:val="00697E5A"/>
    <w:rsid w:val="006A5F55"/>
    <w:rsid w:val="006A76B5"/>
    <w:rsid w:val="006C671F"/>
    <w:rsid w:val="006D260B"/>
    <w:rsid w:val="006E4AF0"/>
    <w:rsid w:val="006E6240"/>
    <w:rsid w:val="006F3CE4"/>
    <w:rsid w:val="006F5937"/>
    <w:rsid w:val="00706396"/>
    <w:rsid w:val="007269B2"/>
    <w:rsid w:val="00726EA1"/>
    <w:rsid w:val="00734B0D"/>
    <w:rsid w:val="00735642"/>
    <w:rsid w:val="007412A3"/>
    <w:rsid w:val="00743560"/>
    <w:rsid w:val="007468EC"/>
    <w:rsid w:val="007477D9"/>
    <w:rsid w:val="0075112D"/>
    <w:rsid w:val="0075453A"/>
    <w:rsid w:val="00761F20"/>
    <w:rsid w:val="0078295A"/>
    <w:rsid w:val="007942C4"/>
    <w:rsid w:val="007A1530"/>
    <w:rsid w:val="007A20B0"/>
    <w:rsid w:val="007A68F4"/>
    <w:rsid w:val="007B2209"/>
    <w:rsid w:val="007B7EFD"/>
    <w:rsid w:val="007D2394"/>
    <w:rsid w:val="007D45C6"/>
    <w:rsid w:val="007D5466"/>
    <w:rsid w:val="007E5327"/>
    <w:rsid w:val="007E77B3"/>
    <w:rsid w:val="007F6FAF"/>
    <w:rsid w:val="00804C70"/>
    <w:rsid w:val="00806EC1"/>
    <w:rsid w:val="008106B2"/>
    <w:rsid w:val="00811865"/>
    <w:rsid w:val="008168B6"/>
    <w:rsid w:val="008276B7"/>
    <w:rsid w:val="00827A81"/>
    <w:rsid w:val="00835892"/>
    <w:rsid w:val="00840404"/>
    <w:rsid w:val="008551E8"/>
    <w:rsid w:val="00856ED7"/>
    <w:rsid w:val="00857D46"/>
    <w:rsid w:val="00866D06"/>
    <w:rsid w:val="008918A9"/>
    <w:rsid w:val="008961AB"/>
    <w:rsid w:val="008A79CD"/>
    <w:rsid w:val="008B38B6"/>
    <w:rsid w:val="008B39D4"/>
    <w:rsid w:val="008B4005"/>
    <w:rsid w:val="008B58A1"/>
    <w:rsid w:val="008C6331"/>
    <w:rsid w:val="008D1D72"/>
    <w:rsid w:val="008D28A0"/>
    <w:rsid w:val="008E0508"/>
    <w:rsid w:val="008E179A"/>
    <w:rsid w:val="008E771C"/>
    <w:rsid w:val="00902A46"/>
    <w:rsid w:val="009035CC"/>
    <w:rsid w:val="00914CE2"/>
    <w:rsid w:val="00917841"/>
    <w:rsid w:val="00943F64"/>
    <w:rsid w:val="009538B1"/>
    <w:rsid w:val="00955EB7"/>
    <w:rsid w:val="009645D2"/>
    <w:rsid w:val="009660B1"/>
    <w:rsid w:val="00972372"/>
    <w:rsid w:val="00973C1A"/>
    <w:rsid w:val="00980893"/>
    <w:rsid w:val="009A0DF7"/>
    <w:rsid w:val="009C076A"/>
    <w:rsid w:val="009C2B07"/>
    <w:rsid w:val="009E4184"/>
    <w:rsid w:val="009F0049"/>
    <w:rsid w:val="009F2115"/>
    <w:rsid w:val="009F2720"/>
    <w:rsid w:val="00A053B6"/>
    <w:rsid w:val="00A17693"/>
    <w:rsid w:val="00A47FB6"/>
    <w:rsid w:val="00A529E5"/>
    <w:rsid w:val="00A54806"/>
    <w:rsid w:val="00A6797F"/>
    <w:rsid w:val="00A708B5"/>
    <w:rsid w:val="00A76724"/>
    <w:rsid w:val="00A81984"/>
    <w:rsid w:val="00AC2C63"/>
    <w:rsid w:val="00AD102C"/>
    <w:rsid w:val="00AD11A8"/>
    <w:rsid w:val="00AE6D84"/>
    <w:rsid w:val="00AE7C55"/>
    <w:rsid w:val="00AF2801"/>
    <w:rsid w:val="00AF3FB8"/>
    <w:rsid w:val="00AF6123"/>
    <w:rsid w:val="00AF6991"/>
    <w:rsid w:val="00B008D6"/>
    <w:rsid w:val="00B0421A"/>
    <w:rsid w:val="00B06957"/>
    <w:rsid w:val="00B06AC5"/>
    <w:rsid w:val="00B105DD"/>
    <w:rsid w:val="00B10781"/>
    <w:rsid w:val="00B13AD5"/>
    <w:rsid w:val="00B23A21"/>
    <w:rsid w:val="00B23C77"/>
    <w:rsid w:val="00B24076"/>
    <w:rsid w:val="00B43C66"/>
    <w:rsid w:val="00B52186"/>
    <w:rsid w:val="00B52EEE"/>
    <w:rsid w:val="00B54451"/>
    <w:rsid w:val="00B55DEE"/>
    <w:rsid w:val="00B60AD2"/>
    <w:rsid w:val="00B613C2"/>
    <w:rsid w:val="00B660FA"/>
    <w:rsid w:val="00B66791"/>
    <w:rsid w:val="00B67E9A"/>
    <w:rsid w:val="00B8320E"/>
    <w:rsid w:val="00B9038B"/>
    <w:rsid w:val="00B92025"/>
    <w:rsid w:val="00BC48B6"/>
    <w:rsid w:val="00BC6564"/>
    <w:rsid w:val="00BD469D"/>
    <w:rsid w:val="00BD6D56"/>
    <w:rsid w:val="00BE160E"/>
    <w:rsid w:val="00BE4A7C"/>
    <w:rsid w:val="00BE5272"/>
    <w:rsid w:val="00BF1A90"/>
    <w:rsid w:val="00C219E6"/>
    <w:rsid w:val="00C37B85"/>
    <w:rsid w:val="00C40C33"/>
    <w:rsid w:val="00C43209"/>
    <w:rsid w:val="00C54DB6"/>
    <w:rsid w:val="00C56E95"/>
    <w:rsid w:val="00C60C7C"/>
    <w:rsid w:val="00C625F7"/>
    <w:rsid w:val="00C63C9D"/>
    <w:rsid w:val="00C6673C"/>
    <w:rsid w:val="00C73CE3"/>
    <w:rsid w:val="00C73F44"/>
    <w:rsid w:val="00C75585"/>
    <w:rsid w:val="00C83225"/>
    <w:rsid w:val="00C94F6A"/>
    <w:rsid w:val="00CA0707"/>
    <w:rsid w:val="00CA71D6"/>
    <w:rsid w:val="00CA7A4B"/>
    <w:rsid w:val="00CB0B25"/>
    <w:rsid w:val="00CB0B4F"/>
    <w:rsid w:val="00CB7FC0"/>
    <w:rsid w:val="00CC0944"/>
    <w:rsid w:val="00CC3D75"/>
    <w:rsid w:val="00CC5DBF"/>
    <w:rsid w:val="00CC7460"/>
    <w:rsid w:val="00CC7F93"/>
    <w:rsid w:val="00CD2880"/>
    <w:rsid w:val="00CE7706"/>
    <w:rsid w:val="00CF35C4"/>
    <w:rsid w:val="00D17ACD"/>
    <w:rsid w:val="00D32FB0"/>
    <w:rsid w:val="00D469EF"/>
    <w:rsid w:val="00D50E14"/>
    <w:rsid w:val="00D51A63"/>
    <w:rsid w:val="00D543BA"/>
    <w:rsid w:val="00D54A59"/>
    <w:rsid w:val="00D56EB3"/>
    <w:rsid w:val="00D611A8"/>
    <w:rsid w:val="00D63444"/>
    <w:rsid w:val="00D637A8"/>
    <w:rsid w:val="00D7074C"/>
    <w:rsid w:val="00D75640"/>
    <w:rsid w:val="00D7739D"/>
    <w:rsid w:val="00D80B34"/>
    <w:rsid w:val="00D830ED"/>
    <w:rsid w:val="00D86292"/>
    <w:rsid w:val="00DA0E91"/>
    <w:rsid w:val="00DA27C5"/>
    <w:rsid w:val="00DA3C9E"/>
    <w:rsid w:val="00DA4229"/>
    <w:rsid w:val="00DA7328"/>
    <w:rsid w:val="00DC4BBB"/>
    <w:rsid w:val="00DC7FCF"/>
    <w:rsid w:val="00DE22BC"/>
    <w:rsid w:val="00DE4405"/>
    <w:rsid w:val="00DE7D3A"/>
    <w:rsid w:val="00DF3F17"/>
    <w:rsid w:val="00DF7604"/>
    <w:rsid w:val="00E00295"/>
    <w:rsid w:val="00E01956"/>
    <w:rsid w:val="00E040C9"/>
    <w:rsid w:val="00E4354F"/>
    <w:rsid w:val="00E47A6D"/>
    <w:rsid w:val="00E5243B"/>
    <w:rsid w:val="00E62556"/>
    <w:rsid w:val="00E63076"/>
    <w:rsid w:val="00E63C7D"/>
    <w:rsid w:val="00E77677"/>
    <w:rsid w:val="00E813AC"/>
    <w:rsid w:val="00E82F05"/>
    <w:rsid w:val="00EA5E12"/>
    <w:rsid w:val="00ED44A5"/>
    <w:rsid w:val="00EE17D5"/>
    <w:rsid w:val="00EE57F4"/>
    <w:rsid w:val="00EF1FA6"/>
    <w:rsid w:val="00EF304C"/>
    <w:rsid w:val="00F15237"/>
    <w:rsid w:val="00F22852"/>
    <w:rsid w:val="00F24230"/>
    <w:rsid w:val="00F362AA"/>
    <w:rsid w:val="00F37AAF"/>
    <w:rsid w:val="00F420AB"/>
    <w:rsid w:val="00F72716"/>
    <w:rsid w:val="00F74AC8"/>
    <w:rsid w:val="00F80CBB"/>
    <w:rsid w:val="00F8204C"/>
    <w:rsid w:val="00F82945"/>
    <w:rsid w:val="00F95451"/>
    <w:rsid w:val="00F97ACD"/>
    <w:rsid w:val="00FA06A5"/>
    <w:rsid w:val="00FA6804"/>
    <w:rsid w:val="00FA7733"/>
    <w:rsid w:val="00FB04F4"/>
    <w:rsid w:val="00FB5047"/>
    <w:rsid w:val="00FB7A9A"/>
    <w:rsid w:val="00FC18B2"/>
    <w:rsid w:val="00FD154F"/>
    <w:rsid w:val="00FD512E"/>
    <w:rsid w:val="00FD633F"/>
    <w:rsid w:val="00FE01AB"/>
    <w:rsid w:val="00FE7BC2"/>
    <w:rsid w:val="00FF7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0176E6"/>
  <w15:chartTrackingRefBased/>
  <w15:docId w15:val="{AE5CC782-819F-43C9-97EC-D1969A9BF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2852"/>
    <w:pPr>
      <w:suppressAutoHyphens/>
      <w:spacing w:before="120" w:after="60" w:line="260" w:lineRule="atLeast"/>
    </w:pPr>
    <w:rPr>
      <w:color w:val="44546A" w:themeColor="text2"/>
      <w:lang w:val="en-GB"/>
    </w:rPr>
  </w:style>
  <w:style w:type="paragraph" w:styleId="Heading2">
    <w:name w:val="heading 2"/>
    <w:basedOn w:val="Normal"/>
    <w:link w:val="Heading2Char"/>
    <w:uiPriority w:val="9"/>
    <w:qFormat/>
    <w:rsid w:val="003B4FF7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auto"/>
      <w:sz w:val="36"/>
      <w:szCs w:val="36"/>
      <w:lang w:val="en-AU" w:eastAsia="en-AU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6EC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22852"/>
    <w:rPr>
      <w:b/>
      <w:bCs/>
    </w:rPr>
  </w:style>
  <w:style w:type="character" w:styleId="Hyperlink">
    <w:name w:val="Hyperlink"/>
    <w:basedOn w:val="DefaultParagraphFont"/>
    <w:uiPriority w:val="99"/>
    <w:unhideWhenUsed/>
    <w:rsid w:val="00DC4BBB"/>
    <w:rPr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3B4FF7"/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paragraph" w:styleId="Revision">
    <w:name w:val="Revision"/>
    <w:hidden/>
    <w:uiPriority w:val="99"/>
    <w:semiHidden/>
    <w:rsid w:val="007269B2"/>
    <w:pPr>
      <w:spacing w:after="0" w:line="240" w:lineRule="auto"/>
    </w:pPr>
    <w:rPr>
      <w:color w:val="44546A" w:themeColor="text2"/>
      <w:lang w:val="en-GB"/>
    </w:rPr>
  </w:style>
  <w:style w:type="paragraph" w:styleId="NormalWeb">
    <w:name w:val="Normal (Web)"/>
    <w:basedOn w:val="Normal"/>
    <w:uiPriority w:val="99"/>
    <w:unhideWhenUsed/>
    <w:rsid w:val="008E771C"/>
    <w:pPr>
      <w:suppressAutoHyphens w:val="0"/>
      <w:spacing w:before="0" w:after="0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AU" w:eastAsia="en-AU"/>
    </w:rPr>
  </w:style>
  <w:style w:type="character" w:styleId="CommentReference">
    <w:name w:val="annotation reference"/>
    <w:basedOn w:val="DefaultParagraphFont"/>
    <w:rsid w:val="008E771C"/>
    <w:rPr>
      <w:sz w:val="16"/>
      <w:szCs w:val="16"/>
    </w:rPr>
  </w:style>
  <w:style w:type="paragraph" w:styleId="CommentText">
    <w:name w:val="annotation text"/>
    <w:basedOn w:val="Normal"/>
    <w:link w:val="CommentTextChar"/>
    <w:rsid w:val="008E771C"/>
    <w:pPr>
      <w:suppressAutoHyphens w:val="0"/>
      <w:spacing w:before="0" w:after="0" w:line="240" w:lineRule="auto"/>
    </w:pPr>
    <w:rPr>
      <w:rFonts w:ascii="Times New Roman" w:eastAsia="Times New Roman" w:hAnsi="Times New Roman" w:cs="Times New Roman"/>
      <w:color w:val="auto"/>
      <w:sz w:val="20"/>
      <w:szCs w:val="20"/>
      <w:lang w:val="en-AU" w:eastAsia="en-AU"/>
    </w:rPr>
  </w:style>
  <w:style w:type="character" w:customStyle="1" w:styleId="CommentTextChar">
    <w:name w:val="Comment Text Char"/>
    <w:basedOn w:val="DefaultParagraphFont"/>
    <w:link w:val="CommentText"/>
    <w:rsid w:val="008E771C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6515"/>
    <w:pPr>
      <w:suppressAutoHyphens/>
      <w:spacing w:before="120" w:after="60"/>
    </w:pPr>
    <w:rPr>
      <w:rFonts w:asciiTheme="minorHAnsi" w:eastAsiaTheme="minorHAnsi" w:hAnsiTheme="minorHAnsi" w:cstheme="minorBidi"/>
      <w:b/>
      <w:bCs/>
      <w:color w:val="44546A" w:themeColor="text2"/>
      <w:lang w:val="en-GB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6515"/>
    <w:rPr>
      <w:rFonts w:ascii="Times New Roman" w:eastAsia="Times New Roman" w:hAnsi="Times New Roman" w:cs="Times New Roman"/>
      <w:b/>
      <w:bCs/>
      <w:color w:val="44546A" w:themeColor="text2"/>
      <w:sz w:val="20"/>
      <w:szCs w:val="20"/>
      <w:lang w:val="en-GB" w:eastAsia="en-AU"/>
    </w:rPr>
  </w:style>
  <w:style w:type="paragraph" w:styleId="ListParagraph">
    <w:name w:val="List Paragraph"/>
    <w:aliases w:val="Recommendation,List Paragraph11,L,CV text,Table text,F5 List Paragraph,Dot pt,List Paragraph111,Medium Grid 1 - Accent 21,Numbered Paragraph,List Paragraph2,Bulleted Para,NFP GP Bulleted List,FooterText,numbered,列出段落,列出段落1,DDM Gen Text,列"/>
    <w:basedOn w:val="Normal"/>
    <w:link w:val="ListParagraphChar"/>
    <w:uiPriority w:val="34"/>
    <w:qFormat/>
    <w:rsid w:val="00697E5A"/>
    <w:pPr>
      <w:ind w:left="720"/>
      <w:contextualSpacing/>
    </w:pPr>
  </w:style>
  <w:style w:type="character" w:customStyle="1" w:styleId="ListParagraphChar">
    <w:name w:val="List Paragraph Char"/>
    <w:aliases w:val="Recommendation Char,List Paragraph11 Char,L Char,CV text Char,Table text Char,F5 List Paragraph Char,Dot pt Char,List Paragraph111 Char,Medium Grid 1 - Accent 21 Char,Numbered Paragraph Char,List Paragraph2 Char,Bulleted Para Char"/>
    <w:basedOn w:val="DefaultParagraphFont"/>
    <w:link w:val="ListParagraph"/>
    <w:uiPriority w:val="34"/>
    <w:qFormat/>
    <w:locked/>
    <w:rsid w:val="00F24230"/>
    <w:rPr>
      <w:color w:val="44546A" w:themeColor="text2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8B58A1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58A1"/>
    <w:rPr>
      <w:color w:val="44546A" w:themeColor="text2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B58A1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58A1"/>
    <w:rPr>
      <w:color w:val="44546A" w:themeColor="text2"/>
      <w:lang w:val="en-GB"/>
    </w:rPr>
  </w:style>
  <w:style w:type="table" w:styleId="TableGrid">
    <w:name w:val="Table Grid"/>
    <w:basedOn w:val="TableNormal"/>
    <w:uiPriority w:val="39"/>
    <w:rsid w:val="005401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semiHidden/>
    <w:rsid w:val="00806EC1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3167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623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2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3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22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6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4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7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AF01F4FD36BD46968402E4F8AEB85F" ma:contentTypeVersion="3" ma:contentTypeDescription="Create a new document." ma:contentTypeScope="" ma:versionID="181e91fe375ca3a4a85000018785b4f2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11357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056CE8B5-6640-411A-8FD3-5FE0F387CB9D}"/>
</file>

<file path=customXml/itemProps2.xml><?xml version="1.0" encoding="utf-8"?>
<ds:datastoreItem xmlns:ds="http://schemas.openxmlformats.org/officeDocument/2006/customXml" ds:itemID="{604F31E3-85A7-4E6D-AFC4-65397977D349}"/>
</file>

<file path=customXml/itemProps3.xml><?xml version="1.0" encoding="utf-8"?>
<ds:datastoreItem xmlns:ds="http://schemas.openxmlformats.org/officeDocument/2006/customXml" ds:itemID="{06D6EB23-AB38-47B4-AF6F-AE03EDACE0A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858</Characters>
  <Application>Microsoft Office Word</Application>
  <DocSecurity>0</DocSecurity>
  <Lines>31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Foreign Affairs and Trade</Company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</dc:title>
  <dc:subject/>
  <dc:creator>Richard Wade</dc:creator>
  <cp:keywords>[SEC=OFFICIAL]</cp:keywords>
  <dc:description/>
  <cp:lastModifiedBy>Sasho Ripiloski</cp:lastModifiedBy>
  <cp:revision>6</cp:revision>
  <cp:lastPrinted>2023-10-30T21:54:00Z</cp:lastPrinted>
  <dcterms:created xsi:type="dcterms:W3CDTF">2024-10-14T21:48:00Z</dcterms:created>
  <dcterms:modified xsi:type="dcterms:W3CDTF">2024-10-31T22:38:00Z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M_Namespace">
    <vt:lpwstr>gov.au</vt:lpwstr>
  </property>
  <property fmtid="{D5CDD505-2E9C-101B-9397-08002B2CF9AE}" pid="3" name="PM_Caveats_Count">
    <vt:lpwstr>0</vt:lpwstr>
  </property>
  <property fmtid="{D5CDD505-2E9C-101B-9397-08002B2CF9AE}" pid="4" name="PM_Version">
    <vt:lpwstr>2018.4</vt:lpwstr>
  </property>
  <property fmtid="{D5CDD505-2E9C-101B-9397-08002B2CF9AE}" pid="5" name="PM_Note">
    <vt:lpwstr/>
  </property>
  <property fmtid="{D5CDD505-2E9C-101B-9397-08002B2CF9AE}" pid="6" name="PMHMAC">
    <vt:lpwstr>v=2022.1;a=SHA256;h=0840B8DBA3BCE1A9909AD6E7C21DB815B550493B64369A2FB68775DE8800D4DF</vt:lpwstr>
  </property>
  <property fmtid="{D5CDD505-2E9C-101B-9397-08002B2CF9AE}" pid="7" name="PM_Qualifier">
    <vt:lpwstr/>
  </property>
  <property fmtid="{D5CDD505-2E9C-101B-9397-08002B2CF9AE}" pid="8" name="PM_SecurityClassification">
    <vt:lpwstr>OFFICIAL</vt:lpwstr>
  </property>
  <property fmtid="{D5CDD505-2E9C-101B-9397-08002B2CF9AE}" pid="9" name="PM_ProtectiveMarkingValue_Header">
    <vt:lpwstr>OFFICIAL</vt:lpwstr>
  </property>
  <property fmtid="{D5CDD505-2E9C-101B-9397-08002B2CF9AE}" pid="10" name="PM_OriginationTimeStamp">
    <vt:lpwstr>2023-10-09T05:48:08Z</vt:lpwstr>
  </property>
  <property fmtid="{D5CDD505-2E9C-101B-9397-08002B2CF9AE}" pid="11" name="PM_Markers">
    <vt:lpwstr/>
  </property>
  <property fmtid="{D5CDD505-2E9C-101B-9397-08002B2CF9AE}" pid="12" name="PM_InsertionValue">
    <vt:lpwstr>OFFICIAL</vt:lpwstr>
  </property>
  <property fmtid="{D5CDD505-2E9C-101B-9397-08002B2CF9AE}" pid="13" name="PM_Originator_Hash_SHA1">
    <vt:lpwstr>2E098629B7E899184720E088ED5DD2B1A1B12230</vt:lpwstr>
  </property>
  <property fmtid="{D5CDD505-2E9C-101B-9397-08002B2CF9AE}" pid="14" name="PM_DisplayValueSecClassificationWithQualifier">
    <vt:lpwstr>OFFICIAL</vt:lpwstr>
  </property>
  <property fmtid="{D5CDD505-2E9C-101B-9397-08002B2CF9AE}" pid="15" name="PM_Originating_FileId">
    <vt:lpwstr>D3652C6362F948C1B71991FA9D874882</vt:lpwstr>
  </property>
  <property fmtid="{D5CDD505-2E9C-101B-9397-08002B2CF9AE}" pid="16" name="PM_ProtectiveMarkingValue_Footer">
    <vt:lpwstr>OFFICIAL</vt:lpwstr>
  </property>
  <property fmtid="{D5CDD505-2E9C-101B-9397-08002B2CF9AE}" pid="17" name="PM_ProtectiveMarkingImage_Header">
    <vt:lpwstr>C:\Program Files (x86)\Common Files\janusNET Shared\janusSEAL\Images\DocumentSlashBlue.png</vt:lpwstr>
  </property>
  <property fmtid="{D5CDD505-2E9C-101B-9397-08002B2CF9AE}" pid="18" name="PM_ProtectiveMarkingImage_Footer">
    <vt:lpwstr>C:\Program Files (x86)\Common Files\janusNET Shared\janusSEAL\Images\DocumentSlashBlue.png</vt:lpwstr>
  </property>
  <property fmtid="{D5CDD505-2E9C-101B-9397-08002B2CF9AE}" pid="19" name="PM_Display">
    <vt:lpwstr>OFFICIAL</vt:lpwstr>
  </property>
  <property fmtid="{D5CDD505-2E9C-101B-9397-08002B2CF9AE}" pid="20" name="PM_OriginatorUserAccountName_SHA256">
    <vt:lpwstr>A96DF0027F6F82AD12391E38E646B204D619B30C8141227088B2CBBAE6A4A5E5</vt:lpwstr>
  </property>
  <property fmtid="{D5CDD505-2E9C-101B-9397-08002B2CF9AE}" pid="21" name="PM_OriginatorDomainName_SHA256">
    <vt:lpwstr>6F3591835F3B2A8A025B00B5BA6418010DA3A17C9C26EA9C049FFD28039489A2</vt:lpwstr>
  </property>
  <property fmtid="{D5CDD505-2E9C-101B-9397-08002B2CF9AE}" pid="22" name="PMUuid">
    <vt:lpwstr>v=2022.2;d=gov.au;g=46DD6D7C-8107-577B-BC6E-F348953B2E44</vt:lpwstr>
  </property>
  <property fmtid="{D5CDD505-2E9C-101B-9397-08002B2CF9AE}" pid="23" name="PM_Hash_Version">
    <vt:lpwstr>2022.1</vt:lpwstr>
  </property>
  <property fmtid="{D5CDD505-2E9C-101B-9397-08002B2CF9AE}" pid="24" name="PM_Hash_Salt_Prev">
    <vt:lpwstr>AEF3278FC03DC17BE481074C8BE0D2FD</vt:lpwstr>
  </property>
  <property fmtid="{D5CDD505-2E9C-101B-9397-08002B2CF9AE}" pid="25" name="PM_Hash_Salt">
    <vt:lpwstr>A98A1A4EC30F2AE411F958A386C5C178</vt:lpwstr>
  </property>
  <property fmtid="{D5CDD505-2E9C-101B-9397-08002B2CF9AE}" pid="26" name="PM_Hash_SHA1">
    <vt:lpwstr>28F698C99789CD536317AC63E82F518D248642DF</vt:lpwstr>
  </property>
  <property fmtid="{D5CDD505-2E9C-101B-9397-08002B2CF9AE}" pid="27" name="PM_SecurityClassification_Prev">
    <vt:lpwstr>OFFICIAL</vt:lpwstr>
  </property>
  <property fmtid="{D5CDD505-2E9C-101B-9397-08002B2CF9AE}" pid="28" name="PM_Qualifier_Prev">
    <vt:lpwstr/>
  </property>
  <property fmtid="{D5CDD505-2E9C-101B-9397-08002B2CF9AE}" pid="29" name="ContentTypeId">
    <vt:lpwstr>0x01010031AF01F4FD36BD46968402E4F8AEB85F</vt:lpwstr>
  </property>
</Properties>
</file>