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A769" w14:textId="53A766EA" w:rsidR="00412A63" w:rsidRPr="0032068B" w:rsidRDefault="00412A63" w:rsidP="00412A63">
      <w:pPr>
        <w:spacing w:after="0" w:line="276" w:lineRule="auto"/>
        <w:jc w:val="both"/>
        <w:rPr>
          <w:rFonts w:ascii="Cambria" w:eastAsia="Georgia" w:hAnsi="Cambria" w:cs="Georgia"/>
          <w:color w:val="333333"/>
          <w:sz w:val="20"/>
          <w:szCs w:val="20"/>
          <w:shd w:val="clear" w:color="auto" w:fill="FFFFFF"/>
        </w:rPr>
      </w:pPr>
      <w:bookmarkStart w:id="0" w:name="_Hlk63945943"/>
      <w:r>
        <w:rPr>
          <w:noProof/>
          <w:lang w:val="en-US"/>
        </w:rPr>
        <w:drawing>
          <wp:anchor distT="0" distB="0" distL="114300" distR="114300" simplePos="0" relativeHeight="251659264" behindDoc="0" locked="0" layoutInCell="0" allowOverlap="0" wp14:anchorId="6422DC2A" wp14:editId="36F97679">
            <wp:simplePos x="0" y="0"/>
            <wp:positionH relativeFrom="margin">
              <wp:posOffset>2639695</wp:posOffset>
            </wp:positionH>
            <wp:positionV relativeFrom="paragraph">
              <wp:posOffset>60325</wp:posOffset>
            </wp:positionV>
            <wp:extent cx="712470" cy="648335"/>
            <wp:effectExtent l="0" t="0" r="0" b="0"/>
            <wp:wrapSquare wrapText="bothSides"/>
            <wp:docPr id="3" name="Image 3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 xml:space="preserve">   </w:t>
      </w:r>
      <w:r w:rsidRPr="0032068B">
        <w:rPr>
          <w:rFonts w:ascii="Cambria" w:hAnsi="Cambria" w:cs="Arial"/>
          <w:b/>
          <w:sz w:val="20"/>
        </w:rPr>
        <w:t>REPUBLIQUE DU SENEGAL</w:t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32068B">
        <w:rPr>
          <w:rFonts w:ascii="Cambria" w:hAnsi="Cambria" w:cs="Arial"/>
          <w:b/>
          <w:sz w:val="20"/>
        </w:rPr>
        <w:tab/>
      </w:r>
      <w:r w:rsidRPr="0056756D">
        <w:rPr>
          <w:rFonts w:ascii="Cambria" w:hAnsi="Cambria" w:cs="Arial"/>
          <w:b/>
          <w:sz w:val="24"/>
          <w:szCs w:val="24"/>
        </w:rPr>
        <w:t xml:space="preserve">Genève, </w:t>
      </w:r>
      <w:r w:rsidR="0021555F" w:rsidRPr="0056756D">
        <w:rPr>
          <w:rFonts w:ascii="Cambria" w:hAnsi="Cambria" w:cs="Arial"/>
          <w:b/>
          <w:sz w:val="24"/>
          <w:szCs w:val="24"/>
        </w:rPr>
        <w:t xml:space="preserve">le </w:t>
      </w:r>
      <w:r w:rsidR="000A3E45">
        <w:rPr>
          <w:rFonts w:ascii="Cambria" w:hAnsi="Cambria" w:cs="Arial"/>
          <w:b/>
          <w:sz w:val="24"/>
          <w:szCs w:val="24"/>
        </w:rPr>
        <w:t>1</w:t>
      </w:r>
      <w:r w:rsidR="000A3E45" w:rsidRPr="000A3E45">
        <w:rPr>
          <w:rFonts w:ascii="Cambria" w:hAnsi="Cambria" w:cs="Arial"/>
          <w:b/>
          <w:sz w:val="24"/>
          <w:szCs w:val="24"/>
          <w:vertAlign w:val="superscript"/>
        </w:rPr>
        <w:t>er</w:t>
      </w:r>
      <w:r w:rsidR="000A3E45">
        <w:rPr>
          <w:rFonts w:ascii="Cambria" w:hAnsi="Cambria" w:cs="Arial"/>
          <w:b/>
          <w:sz w:val="24"/>
          <w:szCs w:val="24"/>
        </w:rPr>
        <w:t xml:space="preserve"> mai</w:t>
      </w:r>
      <w:r w:rsidR="007A55B5">
        <w:rPr>
          <w:rFonts w:ascii="Cambria" w:hAnsi="Cambria" w:cs="Arial"/>
          <w:b/>
          <w:sz w:val="24"/>
          <w:szCs w:val="24"/>
        </w:rPr>
        <w:t xml:space="preserve"> 2024</w:t>
      </w:r>
    </w:p>
    <w:p w14:paraId="404A3F09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sz w:val="10"/>
        </w:rPr>
        <w:t xml:space="preserve">                   UN PEUPLE - UN BUT - UNE FOI</w:t>
      </w:r>
    </w:p>
    <w:p w14:paraId="7B61189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/>
          <w:sz w:val="12"/>
        </w:rPr>
        <w:t xml:space="preserve">                     ------------------------------------</w:t>
      </w:r>
    </w:p>
    <w:p w14:paraId="56F8DD93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 xml:space="preserve">     MISSION PERMANENTE AUPRES DE</w:t>
      </w:r>
    </w:p>
    <w:p w14:paraId="24593B54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/>
        </w:rPr>
      </w:pPr>
      <w:r w:rsidRPr="0032068B">
        <w:rPr>
          <w:rFonts w:ascii="Cambria" w:hAnsi="Cambria" w:cs="Arial"/>
          <w:b/>
          <w:sz w:val="16"/>
        </w:rPr>
        <w:t>L’OFFICE DES NATIONS UNIES A GENEVE</w:t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16"/>
        </w:rPr>
        <w:tab/>
      </w:r>
      <w:r w:rsidRPr="0032068B">
        <w:rPr>
          <w:rFonts w:ascii="Cambria" w:hAnsi="Cambria" w:cs="Arial"/>
          <w:b/>
          <w:sz w:val="24"/>
          <w:szCs w:val="24"/>
        </w:rPr>
        <w:tab/>
      </w:r>
      <w:r w:rsidRPr="0032068B">
        <w:rPr>
          <w:rFonts w:ascii="Cambria" w:hAnsi="Cambria" w:cs="Arial"/>
          <w:b/>
          <w:sz w:val="16"/>
        </w:rPr>
        <w:tab/>
      </w:r>
    </w:p>
    <w:p w14:paraId="0E45C0B6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2"/>
        </w:rPr>
        <w:t xml:space="preserve">                     --------------------------------</w:t>
      </w:r>
      <w:r w:rsidRPr="0032068B">
        <w:rPr>
          <w:rFonts w:ascii="Cambria" w:hAnsi="Cambria" w:cs="Arial"/>
          <w:b/>
          <w:sz w:val="16"/>
        </w:rPr>
        <w:t xml:space="preserve"> </w:t>
      </w:r>
    </w:p>
    <w:p w14:paraId="24FECCA0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  <w:r w:rsidRPr="0032068B">
        <w:rPr>
          <w:rFonts w:ascii="Cambria" w:hAnsi="Cambria" w:cs="Arial"/>
          <w:b/>
          <w:sz w:val="16"/>
        </w:rPr>
        <w:t xml:space="preserve">  AMBASSADE DU SENEGAL EN SUISSE</w:t>
      </w:r>
    </w:p>
    <w:p w14:paraId="5DFCED0A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4B1E8D72" w14:textId="77777777" w:rsidR="00412A63" w:rsidRPr="0032068B" w:rsidRDefault="00412A63" w:rsidP="00412A63">
      <w:pPr>
        <w:pStyle w:val="Normal1"/>
        <w:spacing w:after="0" w:line="240" w:lineRule="auto"/>
        <w:rPr>
          <w:rFonts w:ascii="Cambria" w:hAnsi="Cambria" w:cs="Arial"/>
          <w:b/>
          <w:sz w:val="16"/>
        </w:rPr>
      </w:pPr>
    </w:p>
    <w:p w14:paraId="78BB9839" w14:textId="77777777" w:rsidR="00A91D2B" w:rsidRDefault="00A91D2B" w:rsidP="00154BEE">
      <w:pPr>
        <w:pStyle w:val="NormalWeb"/>
        <w:spacing w:line="276" w:lineRule="auto"/>
        <w:rPr>
          <w:rFonts w:ascii="Cambria" w:hAnsi="Cambria"/>
          <w:b/>
          <w:color w:val="000000"/>
          <w:sz w:val="28"/>
          <w:szCs w:val="28"/>
        </w:rPr>
      </w:pPr>
      <w:bookmarkStart w:id="1" w:name="_Hlk63943908"/>
    </w:p>
    <w:p w14:paraId="56CA98C6" w14:textId="1F0C766D" w:rsidR="00A91D2B" w:rsidRPr="008376EE" w:rsidRDefault="00A91D2B" w:rsidP="00A91D2B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</w:pP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  <w:r w:rsidR="000A3E45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6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vertAlign w:val="superscript"/>
          <w:lang w:eastAsia="fr-CH"/>
        </w:rPr>
        <w:t>ème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session Examen Périodique Universel (EPU), du </w:t>
      </w:r>
      <w:r w:rsidR="000A3E45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29 avril au 10 mai</w:t>
      </w:r>
      <w:r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 xml:space="preserve"> 202</w:t>
      </w:r>
      <w:r w:rsidR="007A55B5" w:rsidRPr="008376EE">
        <w:rPr>
          <w:rFonts w:ascii="Georgia" w:eastAsia="Times New Roman" w:hAnsi="Georgia" w:cs="Times New Roman"/>
          <w:color w:val="000000"/>
          <w:sz w:val="20"/>
          <w:szCs w:val="20"/>
          <w:lang w:eastAsia="fr-CH"/>
        </w:rPr>
        <w:t>4</w:t>
      </w:r>
    </w:p>
    <w:p w14:paraId="64AB0F03" w14:textId="28F7E829" w:rsidR="008376EE" w:rsidRDefault="008376EE" w:rsidP="008376EE">
      <w:pPr>
        <w:pStyle w:val="NormalWeb"/>
        <w:spacing w:line="276" w:lineRule="auto"/>
        <w:jc w:val="center"/>
        <w:rPr>
          <w:rFonts w:ascii="Georgia" w:eastAsia="Georgia" w:hAnsi="Georgia" w:cs="Georgia"/>
          <w:b/>
          <w:color w:val="333333"/>
          <w:sz w:val="28"/>
          <w:szCs w:val="28"/>
          <w:u w:val="single"/>
          <w:shd w:val="clear" w:color="auto" w:fill="FFFFFF"/>
        </w:rPr>
      </w:pPr>
      <w:r w:rsidRPr="006F680E">
        <w:rPr>
          <w:rFonts w:ascii="Georgia" w:hAnsi="Georgia" w:cs="Georgia"/>
          <w:b/>
          <w:bCs/>
          <w:sz w:val="20"/>
          <w:szCs w:val="20"/>
          <w:u w:val="single"/>
          <w:shd w:val="clear" w:color="auto" w:fill="FFFFFF"/>
        </w:rPr>
        <w:t xml:space="preserve">PROJET DE DECLARATION DU SENEGAL                                                                                          A L’EXAMEN PERIODIQUE UNIVERSEL </w:t>
      </w:r>
      <w:r>
        <w:rPr>
          <w:rFonts w:ascii="Georgia" w:hAnsi="Georgia" w:cs="Georgia"/>
          <w:b/>
          <w:bCs/>
          <w:sz w:val="20"/>
          <w:szCs w:val="20"/>
          <w:u w:val="single"/>
          <w:shd w:val="clear" w:color="auto" w:fill="FFFFFF"/>
        </w:rPr>
        <w:t>D</w:t>
      </w:r>
      <w:r w:rsidR="000A3E45">
        <w:rPr>
          <w:rFonts w:ascii="Georgia" w:hAnsi="Georgia" w:cs="Georgia"/>
          <w:b/>
          <w:bCs/>
          <w:sz w:val="20"/>
          <w:szCs w:val="20"/>
          <w:u w:val="single"/>
          <w:shd w:val="clear" w:color="auto" w:fill="FFFFFF"/>
        </w:rPr>
        <w:t>U YEMEN</w:t>
      </w:r>
    </w:p>
    <w:bookmarkEnd w:id="1"/>
    <w:p w14:paraId="58E62D2D" w14:textId="0A9D7A22" w:rsidR="000A7FF1" w:rsidRPr="002C5FF8" w:rsidRDefault="000A7FF1" w:rsidP="00EF36E6">
      <w:pPr>
        <w:spacing w:after="150" w:line="360" w:lineRule="auto"/>
        <w:jc w:val="both"/>
        <w:rPr>
          <w:rFonts w:ascii="Palatino Linotype" w:eastAsia="Georgia" w:hAnsi="Palatino Linotype" w:cs="Georgia"/>
          <w:sz w:val="26"/>
          <w:szCs w:val="26"/>
        </w:rPr>
      </w:pPr>
      <w:r w:rsidRPr="002C5FF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      </w:t>
      </w:r>
      <w:r w:rsidRPr="002C5FF8">
        <w:rPr>
          <w:rFonts w:ascii="Palatino Linotype" w:eastAsia="Georgia" w:hAnsi="Palatino Linotype" w:cs="Georgia"/>
          <w:sz w:val="26"/>
          <w:szCs w:val="26"/>
        </w:rPr>
        <w:t xml:space="preserve">Le Sénégal </w:t>
      </w:r>
      <w:r w:rsidRPr="002C5FF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souhaite une chaleureuse bienvenue à la délégation </w:t>
      </w:r>
      <w:r w:rsidR="000A3E45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>yéménite</w:t>
      </w:r>
      <w:r w:rsidRPr="002C5FF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 </w:t>
      </w:r>
      <w:r w:rsidR="002C0539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et la félicite </w:t>
      </w:r>
      <w:r w:rsidRPr="002C5FF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pour la présentation </w:t>
      </w:r>
      <w:r w:rsidR="002C0539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>de son</w:t>
      </w:r>
      <w:r w:rsidRPr="002C5FF8">
        <w:rPr>
          <w:rFonts w:ascii="Palatino Linotype" w:eastAsia="Georgia" w:hAnsi="Palatino Linotype" w:cs="Georgia"/>
          <w:sz w:val="26"/>
          <w:szCs w:val="26"/>
          <w:shd w:val="clear" w:color="auto" w:fill="FFFFFF"/>
        </w:rPr>
        <w:t xml:space="preserve"> rapport national</w:t>
      </w:r>
      <w:r w:rsidRPr="002C5FF8">
        <w:rPr>
          <w:rFonts w:ascii="Palatino Linotype" w:eastAsia="Georgia" w:hAnsi="Palatino Linotype" w:cs="Georgia"/>
          <w:sz w:val="26"/>
          <w:szCs w:val="26"/>
        </w:rPr>
        <w:t xml:space="preserve">. </w:t>
      </w:r>
    </w:p>
    <w:p w14:paraId="29B4649A" w14:textId="5EFE1120" w:rsidR="000A7FF1" w:rsidRPr="002C0539" w:rsidRDefault="000A3E45" w:rsidP="00EF36E6">
      <w:pPr>
        <w:spacing w:after="150" w:line="360" w:lineRule="auto"/>
        <w:jc w:val="both"/>
        <w:rPr>
          <w:rFonts w:ascii="Palatino Linotype" w:eastAsia="Georgia" w:hAnsi="Palatino Linotype" w:cs="Georgia"/>
          <w:sz w:val="26"/>
          <w:szCs w:val="26"/>
        </w:rPr>
      </w:pPr>
      <w:r>
        <w:rPr>
          <w:rFonts w:ascii="Palatino Linotype" w:eastAsia="Georgia" w:hAnsi="Palatino Linotype" w:cs="Georgia"/>
          <w:sz w:val="26"/>
          <w:szCs w:val="26"/>
        </w:rPr>
        <w:t>Mon pays</w:t>
      </w:r>
      <w:r w:rsidR="000A7FF1" w:rsidRPr="002C5FF8">
        <w:rPr>
          <w:rFonts w:ascii="Palatino Linotype" w:eastAsia="Georgia" w:hAnsi="Palatino Linotype" w:cs="Georgia"/>
          <w:sz w:val="26"/>
          <w:szCs w:val="26"/>
        </w:rPr>
        <w:t xml:space="preserve"> voudrait </w:t>
      </w:r>
      <w:r w:rsidR="002C0539">
        <w:rPr>
          <w:rFonts w:ascii="Palatino Linotype" w:eastAsia="Georgia" w:hAnsi="Palatino Linotype" w:cs="Georgia"/>
          <w:sz w:val="26"/>
          <w:szCs w:val="26"/>
        </w:rPr>
        <w:t xml:space="preserve">saluer </w:t>
      </w:r>
      <w:r w:rsidR="00360191">
        <w:rPr>
          <w:rFonts w:ascii="Palatino Linotype" w:eastAsia="Georgia" w:hAnsi="Palatino Linotype" w:cs="Georgia"/>
          <w:sz w:val="26"/>
          <w:szCs w:val="26"/>
        </w:rPr>
        <w:t>l’adoption</w:t>
      </w:r>
      <w:r w:rsidR="000A7FF1" w:rsidRPr="002C5FF8">
        <w:rPr>
          <w:rFonts w:ascii="Palatino Linotype" w:eastAsia="Georgia" w:hAnsi="Palatino Linotype" w:cs="Georgia"/>
          <w:sz w:val="26"/>
          <w:szCs w:val="26"/>
        </w:rPr>
        <w:t xml:space="preserve"> de </w:t>
      </w:r>
      <w:r w:rsidR="002C0539">
        <w:rPr>
          <w:rFonts w:ascii="Palatino Linotype" w:eastAsia="Georgia" w:hAnsi="Palatino Linotype" w:cs="Georgia"/>
          <w:sz w:val="26"/>
          <w:szCs w:val="26"/>
        </w:rPr>
        <w:t xml:space="preserve">plusieurs </w:t>
      </w:r>
      <w:r w:rsidR="000A7FF1" w:rsidRPr="002C5FF8">
        <w:rPr>
          <w:rFonts w:ascii="Palatino Linotype" w:eastAsia="Georgia" w:hAnsi="Palatino Linotype" w:cs="Georgia"/>
          <w:sz w:val="26"/>
          <w:szCs w:val="26"/>
        </w:rPr>
        <w:t>lois relatives aux droits de l’homme, qui c</w:t>
      </w:r>
      <w:r w:rsidR="002C0539">
        <w:rPr>
          <w:rFonts w:ascii="Palatino Linotype" w:eastAsia="Georgia" w:hAnsi="Palatino Linotype" w:cs="Georgia"/>
          <w:sz w:val="26"/>
          <w:szCs w:val="26"/>
        </w:rPr>
        <w:t>ontribuent au renforcement du cadre juridique de protection et</w:t>
      </w:r>
      <w:r w:rsidR="000A7FF1" w:rsidRPr="002C5FF8">
        <w:rPr>
          <w:rFonts w:ascii="Palatino Linotype" w:eastAsia="Georgia" w:hAnsi="Palatino Linotype" w:cs="Georgia"/>
          <w:sz w:val="26"/>
          <w:szCs w:val="26"/>
        </w:rPr>
        <w:t xml:space="preserve"> de promotion des droits de l’Homme.</w:t>
      </w:r>
    </w:p>
    <w:p w14:paraId="08842BD6" w14:textId="3BCA4A22" w:rsidR="000A7FF1" w:rsidRPr="002C5FF8" w:rsidRDefault="00360191" w:rsidP="00EF36E6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Palatino Linotype" w:eastAsia="Calibri" w:hAnsi="Palatino Linotype" w:cs="Georgia"/>
          <w:sz w:val="26"/>
          <w:szCs w:val="26"/>
          <w:lang w:val="fr-FR"/>
        </w:rPr>
      </w:pPr>
      <w:r>
        <w:rPr>
          <w:rFonts w:ascii="Palatino Linotype" w:eastAsia="Times New Roman" w:hAnsi="Palatino Linotype" w:cs="Georgia"/>
          <w:sz w:val="26"/>
          <w:szCs w:val="26"/>
          <w:highlight w:val="white"/>
          <w:lang w:eastAsia="fr-CH"/>
        </w:rPr>
        <w:t>D</w:t>
      </w:r>
      <w:r w:rsidR="00A13595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ans un esprit constructif, </w:t>
      </w:r>
      <w:r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 xml:space="preserve">ma délégation </w:t>
      </w:r>
      <w:r w:rsidR="00A13595" w:rsidRPr="002973B8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voudrait formuler les recommandations, ci</w:t>
      </w:r>
      <w:r w:rsidR="00A13595">
        <w:rPr>
          <w:rFonts w:ascii="Palatino Linotype" w:eastAsia="Times New Roman" w:hAnsi="Palatino Linotype" w:cs="Georgia"/>
          <w:sz w:val="26"/>
          <w:szCs w:val="26"/>
          <w:highlight w:val="white"/>
          <w:lang w:val="fr-FR" w:eastAsia="fr-CH"/>
        </w:rPr>
        <w:t>-après</w:t>
      </w:r>
      <w:r w:rsidR="000A7FF1" w:rsidRPr="002C5FF8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> :</w:t>
      </w:r>
    </w:p>
    <w:p w14:paraId="2A4F63C2" w14:textId="651E9D17" w:rsidR="000A7FF1" w:rsidRPr="002C5FF8" w:rsidRDefault="00CF4FE8" w:rsidP="00EF36E6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Palatino Linotype" w:eastAsia="Georgia" w:hAnsi="Palatino Linotype" w:cs="Georgia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Renforcer les mesures en vue de promouvoir l’inclusion</w:t>
      </w:r>
      <w:r w:rsidR="00723A1B" w:rsidRPr="004B20DA">
        <w:rPr>
          <w:rFonts w:ascii="Palatino Linotype" w:hAnsi="Palatino Linotype"/>
          <w:sz w:val="26"/>
          <w:szCs w:val="26"/>
        </w:rPr>
        <w:t xml:space="preserve"> de</w:t>
      </w:r>
      <w:r>
        <w:rPr>
          <w:rFonts w:ascii="Palatino Linotype" w:hAnsi="Palatino Linotype"/>
          <w:sz w:val="26"/>
          <w:szCs w:val="26"/>
        </w:rPr>
        <w:t>s</w:t>
      </w:r>
      <w:r w:rsidR="005D5D18">
        <w:rPr>
          <w:rFonts w:ascii="Palatino Linotype" w:hAnsi="Palatino Linotype"/>
          <w:sz w:val="26"/>
          <w:szCs w:val="26"/>
        </w:rPr>
        <w:t xml:space="preserve"> femmes et des</w:t>
      </w:r>
      <w:r w:rsidR="00723A1B" w:rsidRPr="004B20DA">
        <w:rPr>
          <w:rFonts w:ascii="Palatino Linotype" w:hAnsi="Palatino Linotype"/>
          <w:sz w:val="26"/>
          <w:szCs w:val="26"/>
        </w:rPr>
        <w:t xml:space="preserve"> minorités </w:t>
      </w:r>
      <w:r w:rsidR="00723A1B">
        <w:rPr>
          <w:rFonts w:ascii="Palatino Linotype" w:hAnsi="Palatino Linotype"/>
          <w:sz w:val="26"/>
          <w:szCs w:val="26"/>
        </w:rPr>
        <w:t>ethniques</w:t>
      </w:r>
      <w:r w:rsidR="00723A1B" w:rsidRPr="004B20DA">
        <w:rPr>
          <w:rFonts w:ascii="Palatino Linotype" w:hAnsi="Palatino Linotype"/>
          <w:sz w:val="26"/>
          <w:szCs w:val="26"/>
        </w:rPr>
        <w:t xml:space="preserve">, dans le secteur public, les organes </w:t>
      </w:r>
      <w:r w:rsidR="00723A1B">
        <w:rPr>
          <w:rFonts w:ascii="Palatino Linotype" w:hAnsi="Palatino Linotype"/>
          <w:sz w:val="26"/>
          <w:szCs w:val="26"/>
        </w:rPr>
        <w:t>électifs</w:t>
      </w:r>
      <w:r w:rsidR="00723A1B" w:rsidRPr="004B20DA">
        <w:rPr>
          <w:rFonts w:ascii="Palatino Linotype" w:hAnsi="Palatino Linotype"/>
          <w:sz w:val="26"/>
          <w:szCs w:val="26"/>
        </w:rPr>
        <w:t xml:space="preserve"> et les postes de </w:t>
      </w:r>
      <w:r w:rsidR="00723A1B">
        <w:rPr>
          <w:rFonts w:ascii="Palatino Linotype" w:hAnsi="Palatino Linotype"/>
          <w:sz w:val="26"/>
          <w:szCs w:val="26"/>
        </w:rPr>
        <w:t>décision</w:t>
      </w:r>
      <w:r w:rsidR="00723A1B" w:rsidRPr="004B20DA">
        <w:rPr>
          <w:rFonts w:ascii="Palatino Linotype" w:hAnsi="Palatino Linotype"/>
          <w:sz w:val="26"/>
          <w:szCs w:val="26"/>
        </w:rPr>
        <w:t xml:space="preserve"> et de haut rang</w:t>
      </w:r>
      <w:r w:rsidR="00723A1B" w:rsidRPr="002C5FF8">
        <w:rPr>
          <w:rFonts w:ascii="Palatino Linotype" w:hAnsi="Palatino Linotype"/>
          <w:sz w:val="26"/>
          <w:szCs w:val="26"/>
        </w:rPr>
        <w:t xml:space="preserve"> ;</w:t>
      </w:r>
    </w:p>
    <w:p w14:paraId="2F89796B" w14:textId="227EC2C1" w:rsidR="002C0539" w:rsidRPr="002C0539" w:rsidRDefault="00360191" w:rsidP="00EF36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360" w:lineRule="auto"/>
        <w:jc w:val="both"/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</w:pPr>
      <w:r>
        <w:rPr>
          <w:rFonts w:ascii="Palatino Linotype" w:hAnsi="Palatino Linotype"/>
          <w:sz w:val="26"/>
          <w:szCs w:val="26"/>
        </w:rPr>
        <w:t>Renforcer les mesures de protection des groupes vulnérables contre la discrimination</w:t>
      </w:r>
      <w:r w:rsidR="002C0539" w:rsidRPr="002C0539">
        <w:rPr>
          <w:rFonts w:ascii="Palatino Linotype" w:hAnsi="Palatino Linotype"/>
          <w:sz w:val="26"/>
          <w:szCs w:val="26"/>
        </w:rPr>
        <w:t>.</w:t>
      </w:r>
      <w:r w:rsidR="002C5FF8" w:rsidRPr="002C0539">
        <w:rPr>
          <w:rFonts w:ascii="Palatino Linotype" w:hAnsi="Palatino Linotype"/>
          <w:sz w:val="26"/>
          <w:szCs w:val="26"/>
        </w:rPr>
        <w:t xml:space="preserve"> </w:t>
      </w:r>
    </w:p>
    <w:p w14:paraId="42B2C45F" w14:textId="46F839F7" w:rsidR="000A7FF1" w:rsidRPr="002C0539" w:rsidRDefault="000A7FF1" w:rsidP="00EF36E6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</w:pPr>
      <w:r w:rsidRPr="002C0539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 xml:space="preserve">Pour conclure, le Sénégal souhaite plein succès </w:t>
      </w:r>
      <w:r w:rsidR="00360191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>au Yémen</w:t>
      </w:r>
      <w:r w:rsidRPr="002C0539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 xml:space="preserve"> dans la mise en œuvre des recommandations</w:t>
      </w:r>
      <w:r w:rsidR="00CA718A" w:rsidRPr="002C0539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 xml:space="preserve"> acceptées</w:t>
      </w:r>
      <w:r w:rsidRPr="002C0539"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  <w:t>.</w:t>
      </w:r>
    </w:p>
    <w:p w14:paraId="5F244182" w14:textId="77777777" w:rsidR="000A7FF1" w:rsidRPr="002C5FF8" w:rsidRDefault="000A7FF1" w:rsidP="000A7FF1">
      <w:pPr>
        <w:widowControl w:val="0"/>
        <w:autoSpaceDE w:val="0"/>
        <w:autoSpaceDN w:val="0"/>
        <w:adjustRightInd w:val="0"/>
        <w:spacing w:after="150"/>
        <w:jc w:val="both"/>
        <w:rPr>
          <w:rFonts w:ascii="Palatino Linotype" w:eastAsia="Calibri" w:hAnsi="Palatino Linotype" w:cs="Georgia"/>
          <w:sz w:val="26"/>
          <w:szCs w:val="26"/>
          <w:highlight w:val="white"/>
          <w:lang w:val="fr-FR"/>
        </w:rPr>
      </w:pPr>
    </w:p>
    <w:p w14:paraId="69875FF0" w14:textId="3CDE1EE5" w:rsidR="000A7FF1" w:rsidRPr="002C5FF8" w:rsidRDefault="000A7FF1">
      <w:pPr>
        <w:rPr>
          <w:rFonts w:ascii="Palatino Linotype" w:eastAsia="Calibri" w:hAnsi="Palatino Linotype" w:cs="Arial"/>
          <w:sz w:val="26"/>
          <w:szCs w:val="26"/>
          <w:lang w:val="fr-FR"/>
        </w:rPr>
      </w:pPr>
      <w:r w:rsidRPr="002C5FF8">
        <w:rPr>
          <w:rFonts w:ascii="Palatino Linotype" w:eastAsia="Calibri" w:hAnsi="Palatino Linotype" w:cs="Georgia"/>
          <w:b/>
          <w:bCs/>
          <w:sz w:val="26"/>
          <w:szCs w:val="26"/>
          <w:shd w:val="clear" w:color="auto" w:fill="FFFFFF"/>
        </w:rPr>
        <w:t>Je vous remercie</w:t>
      </w:r>
      <w:r w:rsidR="00CA718A" w:rsidRPr="002C5FF8">
        <w:rPr>
          <w:rFonts w:ascii="Palatino Linotype" w:eastAsia="Calibri" w:hAnsi="Palatino Linotype" w:cs="Georgia"/>
          <w:sz w:val="26"/>
          <w:szCs w:val="26"/>
          <w:shd w:val="clear" w:color="auto" w:fill="FFFFFF"/>
        </w:rPr>
        <w:t>.</w:t>
      </w:r>
      <w:bookmarkEnd w:id="0"/>
    </w:p>
    <w:sectPr w:rsidR="000A7FF1" w:rsidRPr="002C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70A"/>
    <w:multiLevelType w:val="hybridMultilevel"/>
    <w:tmpl w:val="663C72BA"/>
    <w:lvl w:ilvl="0" w:tplc="7406694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3324"/>
    <w:multiLevelType w:val="hybridMultilevel"/>
    <w:tmpl w:val="2550CE1A"/>
    <w:lvl w:ilvl="0" w:tplc="C0BCA50C">
      <w:numFmt w:val="bullet"/>
      <w:lvlText w:val="-"/>
      <w:lvlJc w:val="left"/>
      <w:pPr>
        <w:ind w:left="720" w:hanging="360"/>
      </w:pPr>
      <w:rPr>
        <w:rFonts w:ascii="Cambria" w:eastAsia="Georgia" w:hAnsi="Cambr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5FF4"/>
    <w:multiLevelType w:val="hybridMultilevel"/>
    <w:tmpl w:val="D6200FBE"/>
    <w:lvl w:ilvl="0" w:tplc="EDB4D910"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1919047">
    <w:abstractNumId w:val="1"/>
  </w:num>
  <w:num w:numId="2" w16cid:durableId="1625386677">
    <w:abstractNumId w:val="0"/>
  </w:num>
  <w:num w:numId="3" w16cid:durableId="162584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63"/>
    <w:rsid w:val="00061A26"/>
    <w:rsid w:val="000A2B0A"/>
    <w:rsid w:val="000A3E45"/>
    <w:rsid w:val="000A7FF1"/>
    <w:rsid w:val="000C0EE1"/>
    <w:rsid w:val="000F7208"/>
    <w:rsid w:val="00154BEE"/>
    <w:rsid w:val="0016143A"/>
    <w:rsid w:val="001E5B78"/>
    <w:rsid w:val="001F1869"/>
    <w:rsid w:val="0021555F"/>
    <w:rsid w:val="0022320B"/>
    <w:rsid w:val="002B06B3"/>
    <w:rsid w:val="002C0539"/>
    <w:rsid w:val="002C5FF8"/>
    <w:rsid w:val="002F57FE"/>
    <w:rsid w:val="0034576F"/>
    <w:rsid w:val="00360191"/>
    <w:rsid w:val="003E44E0"/>
    <w:rsid w:val="00412A63"/>
    <w:rsid w:val="00461E5A"/>
    <w:rsid w:val="00480931"/>
    <w:rsid w:val="004E79DE"/>
    <w:rsid w:val="00521230"/>
    <w:rsid w:val="00564FF6"/>
    <w:rsid w:val="0056756D"/>
    <w:rsid w:val="005810C4"/>
    <w:rsid w:val="005D5D18"/>
    <w:rsid w:val="006A40C9"/>
    <w:rsid w:val="00723A1B"/>
    <w:rsid w:val="0072771E"/>
    <w:rsid w:val="00742C9E"/>
    <w:rsid w:val="00756FC5"/>
    <w:rsid w:val="007A55B5"/>
    <w:rsid w:val="008376EE"/>
    <w:rsid w:val="0091407A"/>
    <w:rsid w:val="00941D5C"/>
    <w:rsid w:val="00A07388"/>
    <w:rsid w:val="00A13595"/>
    <w:rsid w:val="00A91D2B"/>
    <w:rsid w:val="00B17674"/>
    <w:rsid w:val="00B304D3"/>
    <w:rsid w:val="00B842B9"/>
    <w:rsid w:val="00BF33E0"/>
    <w:rsid w:val="00C47E4E"/>
    <w:rsid w:val="00C83723"/>
    <w:rsid w:val="00CA718A"/>
    <w:rsid w:val="00CF4FE8"/>
    <w:rsid w:val="00D16B0D"/>
    <w:rsid w:val="00E953CF"/>
    <w:rsid w:val="00EF36E6"/>
    <w:rsid w:val="00F262DC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3B4E"/>
  <w15:chartTrackingRefBased/>
  <w15:docId w15:val="{A69AFB56-B7AE-4BEE-996C-3B94CC24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6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Normal1">
    <w:name w:val="Normal1"/>
    <w:rsid w:val="00412A63"/>
    <w:pPr>
      <w:widowControl w:val="0"/>
      <w:spacing w:after="200" w:line="276" w:lineRule="auto"/>
      <w:contextualSpacing/>
    </w:pPr>
    <w:rPr>
      <w:rFonts w:ascii="Calibri" w:eastAsiaTheme="minorEastAsia" w:hAnsi="Calibri" w:cs="Calibri"/>
      <w:color w:val="000000"/>
      <w:szCs w:val="20"/>
      <w:lang w:eastAsia="fr-CH"/>
    </w:rPr>
  </w:style>
  <w:style w:type="paragraph" w:styleId="ListParagraph">
    <w:name w:val="List Paragraph"/>
    <w:basedOn w:val="Normal"/>
    <w:uiPriority w:val="34"/>
    <w:qFormat/>
    <w:rsid w:val="0083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07F0E9-02E2-4E01-B926-664C840C48B8}"/>
</file>

<file path=customXml/itemProps2.xml><?xml version="1.0" encoding="utf-8"?>
<ds:datastoreItem xmlns:ds="http://schemas.openxmlformats.org/officeDocument/2006/customXml" ds:itemID="{4D3F45B5-E36E-4666-9B4E-A2D7A11C376A}"/>
</file>

<file path=customXml/itemProps3.xml><?xml version="1.0" encoding="utf-8"?>
<ds:datastoreItem xmlns:ds="http://schemas.openxmlformats.org/officeDocument/2006/customXml" ds:itemID="{A8227775-7E45-4456-B7E4-E7C379FD5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Sénégal</dc:creator>
  <cp:keywords/>
  <dc:description/>
  <cp:lastModifiedBy>Mission Permanente Sénégal</cp:lastModifiedBy>
  <cp:revision>40</cp:revision>
  <cp:lastPrinted>2024-04-25T10:48:00Z</cp:lastPrinted>
  <dcterms:created xsi:type="dcterms:W3CDTF">2022-06-29T11:09:00Z</dcterms:created>
  <dcterms:modified xsi:type="dcterms:W3CDTF">2024-04-29T11:08:00Z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