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434D8E80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B271A">
        <w:rPr>
          <w:rFonts w:ascii="Bookman Old Style" w:eastAsia="Calibri" w:hAnsi="Bookman Old Style" w:cs="Times New Roman"/>
          <w:b/>
          <w:bCs/>
          <w:sz w:val="28"/>
          <w:szCs w:val="28"/>
        </w:rPr>
        <w:t>Y</w:t>
      </w:r>
      <w:r w:rsidR="00AB0531">
        <w:rPr>
          <w:rFonts w:ascii="Bookman Old Style" w:eastAsia="Calibri" w:hAnsi="Bookman Old Style" w:cs="Times New Roman"/>
          <w:b/>
          <w:bCs/>
          <w:sz w:val="28"/>
          <w:szCs w:val="28"/>
        </w:rPr>
        <w:t>EMEN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41C540D4" w:rsidR="00E345F2" w:rsidRPr="00E345F2" w:rsidRDefault="009B271A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WEDNESDAY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>,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1</w:t>
      </w:r>
      <w:r w:rsidRPr="009B271A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ST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6BE43120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AB0531">
        <w:rPr>
          <w:rFonts w:ascii="Bookman Old Style" w:eastAsia="Times New Roman" w:hAnsi="Bookman Old Style" w:cs="Times New Roman"/>
          <w:sz w:val="28"/>
          <w:szCs w:val="28"/>
          <w:lang w:eastAsia="en-GB"/>
        </w:rPr>
        <w:t>Yemen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17B24F86" w14:textId="081DAEA1" w:rsidR="00E45292" w:rsidRDefault="0046430F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Continue with the p</w:t>
      </w:r>
      <w:r w:rsidRPr="0046430F">
        <w:rPr>
          <w:rFonts w:ascii="Bookman Old Style" w:eastAsia="Times New Roman" w:hAnsi="Bookman Old Style" w:cs="Times New Roman"/>
          <w:sz w:val="28"/>
          <w:szCs w:val="28"/>
          <w:lang w:eastAsia="en-GB"/>
        </w:rPr>
        <w:t>rocess of establishing a national human rights institution</w:t>
      </w: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0B5FE69E" w14:textId="21604A7C" w:rsidR="0046430F" w:rsidRPr="0046430F" w:rsidRDefault="0046430F" w:rsidP="004C60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46430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Continue with all efforts to protect h</w:t>
      </w:r>
      <w:r w:rsidRPr="0046430F">
        <w:rPr>
          <w:rFonts w:ascii="Bookman Old Style" w:eastAsia="Times New Roman" w:hAnsi="Bookman Old Style" w:cs="Times New Roman"/>
          <w:sz w:val="28"/>
          <w:szCs w:val="28"/>
          <w:lang w:eastAsia="en-GB"/>
        </w:rPr>
        <w:t>uman rights amidst the difficulties of conflict and the</w:t>
      </w: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Pr="0046430F">
        <w:rPr>
          <w:rFonts w:ascii="Bookman Old Style" w:eastAsia="Times New Roman" w:hAnsi="Bookman Old Style" w:cs="Times New Roman"/>
          <w:sz w:val="28"/>
          <w:szCs w:val="28"/>
          <w:lang w:eastAsia="en-GB"/>
        </w:rPr>
        <w:t>burdens of the transitional period</w:t>
      </w: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1D14D952" w14:textId="3995FF53" w:rsidR="001D56EA" w:rsidRPr="001D56EA" w:rsidRDefault="001D56EA" w:rsidP="00E1335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</w:t>
      </w:r>
      <w:r w:rsidR="00C2063D">
        <w:rPr>
          <w:rFonts w:ascii="Bookman Old Style" w:eastAsia="Times New Roman" w:hAnsi="Bookman Old Style" w:cs="Times New Roman"/>
          <w:color w:val="000000"/>
          <w:sz w:val="28"/>
          <w:szCs w:val="28"/>
        </w:rPr>
        <w:t>with</w:t>
      </w: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measures to combat trafficking in persons, paying particular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>attention to the trafficking of women</w:t>
      </w:r>
      <w:r w:rsidR="00C2063D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and</w:t>
      </w: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children</w:t>
      </w:r>
    </w:p>
    <w:p w14:paraId="230A91B5" w14:textId="0F4003BB" w:rsidR="004F0B73" w:rsidRPr="009D617A" w:rsidRDefault="00A17F4B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784A099" w14:textId="3821961E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AB0531">
        <w:rPr>
          <w:rFonts w:ascii="Bookman Old Style" w:eastAsia="Times New Roman" w:hAnsi="Bookman Old Style" w:cs="Times New Roman"/>
          <w:sz w:val="28"/>
          <w:szCs w:val="28"/>
          <w:lang w:eastAsia="en-GB"/>
        </w:rPr>
        <w:t>Yemen</w:t>
      </w:r>
      <w:r w:rsidR="00820FF6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820FF6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all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07F1" w14:textId="77777777" w:rsidR="00456AB7" w:rsidRDefault="00456AB7" w:rsidP="003B3217">
      <w:pPr>
        <w:spacing w:after="0" w:line="240" w:lineRule="auto"/>
      </w:pPr>
      <w:r>
        <w:separator/>
      </w:r>
    </w:p>
  </w:endnote>
  <w:endnote w:type="continuationSeparator" w:id="0">
    <w:p w14:paraId="4EB15BF9" w14:textId="77777777" w:rsidR="00456AB7" w:rsidRDefault="00456AB7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DFF3" w14:textId="77777777" w:rsidR="00456AB7" w:rsidRDefault="00456AB7" w:rsidP="003B3217">
      <w:pPr>
        <w:spacing w:after="0" w:line="240" w:lineRule="auto"/>
      </w:pPr>
      <w:r>
        <w:separator/>
      </w:r>
    </w:p>
  </w:footnote>
  <w:footnote w:type="continuationSeparator" w:id="0">
    <w:p w14:paraId="3B31E194" w14:textId="77777777" w:rsidR="00456AB7" w:rsidRDefault="00456AB7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A3385"/>
    <w:rsid w:val="001C5A64"/>
    <w:rsid w:val="001D56EA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738F4"/>
    <w:rsid w:val="00385613"/>
    <w:rsid w:val="003B3217"/>
    <w:rsid w:val="003C4BFD"/>
    <w:rsid w:val="00401EAA"/>
    <w:rsid w:val="00414CFE"/>
    <w:rsid w:val="0042021A"/>
    <w:rsid w:val="0042117F"/>
    <w:rsid w:val="0044437D"/>
    <w:rsid w:val="00447453"/>
    <w:rsid w:val="00456AB7"/>
    <w:rsid w:val="0046430F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A4FAA"/>
    <w:rsid w:val="005C0024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0FF6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B271A"/>
    <w:rsid w:val="009C684F"/>
    <w:rsid w:val="009D617A"/>
    <w:rsid w:val="00A17F4B"/>
    <w:rsid w:val="00A24955"/>
    <w:rsid w:val="00AB0531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2063D"/>
    <w:rsid w:val="00C5750F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F242CF-3005-4635-ADC5-87E8296D98EB}"/>
</file>

<file path=customXml/itemProps2.xml><?xml version="1.0" encoding="utf-8"?>
<ds:datastoreItem xmlns:ds="http://schemas.openxmlformats.org/officeDocument/2006/customXml" ds:itemID="{E815F103-336D-40E9-9382-E92B26D7C8AB}"/>
</file>

<file path=customXml/itemProps3.xml><?xml version="1.0" encoding="utf-8"?>
<ds:datastoreItem xmlns:ds="http://schemas.openxmlformats.org/officeDocument/2006/customXml" ds:itemID="{B402D5A0-067C-4DF6-98D0-BC5D60860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2024-04-28T14:59:00Z</dcterms:created>
  <dcterms:modified xsi:type="dcterms:W3CDTF">2024-04-28T14:59:00Z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