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831" w:rsidRDefault="00786533" w:rsidP="00AA2A5D">
      <w:pPr>
        <w:spacing w:after="0" w:line="360" w:lineRule="auto"/>
        <w:rPr>
          <w:b/>
        </w:rPr>
      </w:pPr>
    </w:p>
    <w:p w:rsidR="00482E7A" w:rsidRPr="006612D8" w:rsidRDefault="003D791C" w:rsidP="00482E7A">
      <w:pPr>
        <w:spacing w:after="0" w:line="360" w:lineRule="auto"/>
        <w:jc w:val="right"/>
        <w:rPr>
          <w:i/>
          <w:u w:val="single"/>
          <w:lang w:val="en-US"/>
        </w:rPr>
      </w:pPr>
      <w:r w:rsidRPr="006612D8">
        <w:rPr>
          <w:i/>
          <w:u w:val="single"/>
          <w:lang w:val="en-US"/>
        </w:rPr>
        <w:t>Check against delivery</w:t>
      </w:r>
    </w:p>
    <w:p w:rsidR="00482E7A" w:rsidRPr="006612D8" w:rsidRDefault="00786533" w:rsidP="00482E7A">
      <w:pPr>
        <w:spacing w:after="0" w:line="360" w:lineRule="auto"/>
        <w:jc w:val="right"/>
        <w:rPr>
          <w:b/>
          <w:i/>
          <w:lang w:val="en-US"/>
        </w:rPr>
      </w:pPr>
    </w:p>
    <w:p w:rsidR="00482E7A" w:rsidRPr="006612D8" w:rsidRDefault="003D791C" w:rsidP="00482E7A">
      <w:pPr>
        <w:spacing w:after="0" w:line="360" w:lineRule="auto"/>
        <w:jc w:val="center"/>
        <w:rPr>
          <w:b/>
          <w:sz w:val="32"/>
          <w:szCs w:val="32"/>
          <w:lang w:val="en-US"/>
        </w:rPr>
      </w:pPr>
      <w:r w:rsidRPr="006612D8">
        <w:rPr>
          <w:b/>
          <w:sz w:val="32"/>
          <w:szCs w:val="32"/>
          <w:lang w:val="en-US"/>
        </w:rPr>
        <w:t>Un</w:t>
      </w:r>
      <w:r>
        <w:rPr>
          <w:b/>
          <w:sz w:val="32"/>
          <w:szCs w:val="32"/>
          <w:lang w:val="en-US"/>
        </w:rPr>
        <w:t xml:space="preserve">iversal Periodic Review of </w:t>
      </w:r>
      <w:r w:rsidR="00EC61A5">
        <w:rPr>
          <w:b/>
          <w:sz w:val="32"/>
          <w:szCs w:val="32"/>
          <w:lang w:val="en-US"/>
        </w:rPr>
        <w:t>Yemen</w:t>
      </w:r>
    </w:p>
    <w:p w:rsidR="00EC61A5" w:rsidRPr="006612D8" w:rsidRDefault="00EC61A5" w:rsidP="00EC61A5">
      <w:pPr>
        <w:spacing w:after="0" w:line="360" w:lineRule="auto"/>
        <w:jc w:val="center"/>
        <w:rPr>
          <w:lang w:val="en-US"/>
        </w:rPr>
      </w:pPr>
      <w:r>
        <w:rPr>
          <w:lang w:val="en-US"/>
        </w:rPr>
        <w:t>1 May 2024</w:t>
      </w:r>
      <w:r>
        <w:rPr>
          <w:lang w:val="en-US"/>
        </w:rPr>
        <w:br/>
      </w:r>
      <w:r w:rsidR="00D36BFA">
        <w:rPr>
          <w:lang w:val="en-US"/>
        </w:rPr>
        <w:t xml:space="preserve">Speaking slot: 65 / </w:t>
      </w:r>
      <w:r>
        <w:rPr>
          <w:lang w:val="en-US"/>
        </w:rPr>
        <w:t>Speaking time: 1 minute and 15 seconds</w:t>
      </w:r>
    </w:p>
    <w:p w:rsidR="00EC61A5" w:rsidRDefault="00EC61A5" w:rsidP="00482E7A">
      <w:pPr>
        <w:spacing w:after="0" w:line="360" w:lineRule="auto"/>
        <w:jc w:val="center"/>
        <w:rPr>
          <w:b/>
          <w:lang w:val="en-US"/>
        </w:rPr>
      </w:pPr>
    </w:p>
    <w:p w:rsidR="00482E7A" w:rsidRPr="00841A6C" w:rsidRDefault="003D791C" w:rsidP="00482E7A">
      <w:pPr>
        <w:spacing w:after="0" w:line="360" w:lineRule="auto"/>
        <w:jc w:val="center"/>
        <w:rPr>
          <w:b/>
          <w:lang w:val="en-US"/>
        </w:rPr>
      </w:pPr>
      <w:r w:rsidRPr="00841A6C">
        <w:rPr>
          <w:b/>
          <w:lang w:val="en-US"/>
        </w:rPr>
        <w:t>Intervention by H.E. Ambassador Kurt Jäger</w:t>
      </w:r>
    </w:p>
    <w:p w:rsidR="00482E7A" w:rsidRPr="00841A6C" w:rsidRDefault="003D791C" w:rsidP="00482E7A">
      <w:pPr>
        <w:spacing w:after="0" w:line="360" w:lineRule="auto"/>
        <w:jc w:val="center"/>
        <w:rPr>
          <w:b/>
          <w:lang w:val="en-US"/>
        </w:rPr>
      </w:pPr>
      <w:r w:rsidRPr="00841A6C">
        <w:rPr>
          <w:b/>
          <w:lang w:val="en-US"/>
        </w:rPr>
        <w:t>Permanent Representative of Liechtenstein</w:t>
      </w:r>
    </w:p>
    <w:p w:rsidR="00482E7A" w:rsidRPr="00482E7A" w:rsidRDefault="00786533" w:rsidP="00482E7A">
      <w:pPr>
        <w:pBdr>
          <w:bottom w:val="single" w:sz="4" w:space="1" w:color="auto"/>
        </w:pBdr>
        <w:spacing w:after="0" w:line="360" w:lineRule="auto"/>
        <w:jc w:val="left"/>
        <w:rPr>
          <w:lang w:val="en-US"/>
        </w:rPr>
      </w:pPr>
    </w:p>
    <w:p w:rsidR="0024171A" w:rsidRPr="00482E7A" w:rsidRDefault="00786533" w:rsidP="00482E7A">
      <w:pPr>
        <w:spacing w:after="0" w:line="360" w:lineRule="auto"/>
        <w:jc w:val="left"/>
        <w:rPr>
          <w:lang w:val="en-US"/>
        </w:rPr>
      </w:pPr>
    </w:p>
    <w:p w:rsidR="008866DB" w:rsidRDefault="00D36BFA" w:rsidP="00482E7A">
      <w:pPr>
        <w:spacing w:after="0" w:line="360" w:lineRule="auto"/>
        <w:jc w:val="left"/>
        <w:rPr>
          <w:lang w:val="en-US"/>
        </w:rPr>
      </w:pPr>
      <w:r w:rsidRPr="00D36BFA">
        <w:rPr>
          <w:lang w:val="en-US"/>
        </w:rPr>
        <w:t>Thank you, Mr. President.</w:t>
      </w:r>
      <w:r w:rsidR="00C76E5B">
        <w:rPr>
          <w:lang w:val="en-US"/>
        </w:rPr>
        <w:t xml:space="preserve"> We welcome the distinguished delegation of Yemen and thank for the introductory remarks.</w:t>
      </w:r>
    </w:p>
    <w:p w:rsidR="00D36BFA" w:rsidRDefault="00D36BFA" w:rsidP="00482E7A">
      <w:pPr>
        <w:spacing w:after="0" w:line="360" w:lineRule="auto"/>
        <w:jc w:val="left"/>
        <w:rPr>
          <w:lang w:val="en-US"/>
        </w:rPr>
      </w:pPr>
    </w:p>
    <w:p w:rsidR="00482E7A" w:rsidRPr="00482E7A" w:rsidRDefault="003D791C" w:rsidP="00482E7A">
      <w:pPr>
        <w:spacing w:after="0" w:line="360" w:lineRule="auto"/>
        <w:jc w:val="left"/>
        <w:rPr>
          <w:lang w:val="en-US"/>
        </w:rPr>
      </w:pPr>
      <w:r>
        <w:rPr>
          <w:lang w:val="en-US"/>
        </w:rPr>
        <w:t xml:space="preserve">In a constructive spirit, Liechtenstein recommends </w:t>
      </w:r>
      <w:r w:rsidR="00EC61A5">
        <w:rPr>
          <w:lang w:val="en-US"/>
        </w:rPr>
        <w:t>that Yemen</w:t>
      </w:r>
    </w:p>
    <w:p w:rsidR="0024171A" w:rsidRDefault="00786533" w:rsidP="00482E7A">
      <w:pPr>
        <w:spacing w:after="0" w:line="360" w:lineRule="auto"/>
        <w:jc w:val="left"/>
        <w:rPr>
          <w:lang w:val="en-US"/>
        </w:rPr>
      </w:pPr>
    </w:p>
    <w:p w:rsidR="00C76E5B" w:rsidRPr="00BB7DD2" w:rsidRDefault="00C76E5B" w:rsidP="00BB7DD2">
      <w:pPr>
        <w:pStyle w:val="Listenabsatz"/>
        <w:numPr>
          <w:ilvl w:val="0"/>
          <w:numId w:val="38"/>
        </w:numPr>
        <w:spacing w:after="120" w:line="360" w:lineRule="auto"/>
        <w:ind w:left="426" w:hanging="426"/>
        <w:contextualSpacing w:val="0"/>
        <w:jc w:val="left"/>
        <w:rPr>
          <w:lang w:val="en-US"/>
        </w:rPr>
      </w:pPr>
      <w:r w:rsidRPr="00BB7DD2">
        <w:rPr>
          <w:lang w:val="en-US"/>
        </w:rPr>
        <w:t>Intensify peace efforts to end the conflict and to support the integration of human rights into the peace negotiations while rejecting any steps that would undermine accountability and reparations for victims.</w:t>
      </w:r>
    </w:p>
    <w:p w:rsidR="00C76E5B" w:rsidRPr="00BB7DD2" w:rsidRDefault="00C76E5B" w:rsidP="00BB7DD2">
      <w:pPr>
        <w:pStyle w:val="Listenabsatz"/>
        <w:numPr>
          <w:ilvl w:val="0"/>
          <w:numId w:val="38"/>
        </w:numPr>
        <w:spacing w:after="120" w:line="360" w:lineRule="auto"/>
        <w:ind w:left="426" w:hanging="426"/>
        <w:contextualSpacing w:val="0"/>
        <w:jc w:val="left"/>
        <w:rPr>
          <w:lang w:val="en-US"/>
        </w:rPr>
      </w:pPr>
      <w:r w:rsidRPr="00BB7DD2">
        <w:rPr>
          <w:lang w:val="en-US"/>
        </w:rPr>
        <w:t>Take effective steps to independently and impartially investigate</w:t>
      </w:r>
      <w:bookmarkStart w:id="0" w:name="_GoBack"/>
      <w:bookmarkEnd w:id="0"/>
      <w:r w:rsidRPr="00BB7DD2">
        <w:rPr>
          <w:lang w:val="en-US"/>
        </w:rPr>
        <w:t xml:space="preserve"> war crimes and crimes against humanity committed by any party within the territory of Yemen.</w:t>
      </w:r>
    </w:p>
    <w:p w:rsidR="00EC61A5" w:rsidRPr="00BB7DD2" w:rsidRDefault="00D36BFA" w:rsidP="00BB7DD2">
      <w:pPr>
        <w:pStyle w:val="Listenabsatz"/>
        <w:numPr>
          <w:ilvl w:val="0"/>
          <w:numId w:val="38"/>
        </w:numPr>
        <w:spacing w:after="120" w:line="360" w:lineRule="auto"/>
        <w:ind w:left="426" w:hanging="426"/>
        <w:contextualSpacing w:val="0"/>
        <w:jc w:val="left"/>
        <w:rPr>
          <w:lang w:val="en-US"/>
        </w:rPr>
      </w:pPr>
      <w:r w:rsidRPr="00BB7DD2">
        <w:rPr>
          <w:lang w:val="en-US"/>
        </w:rPr>
        <w:t>Ratify the Rome Statute of the International Criminal Court in its 2010 version.</w:t>
      </w:r>
    </w:p>
    <w:p w:rsidR="00EC61A5" w:rsidRPr="00BB7DD2" w:rsidRDefault="00EC61A5" w:rsidP="00BB7DD2">
      <w:pPr>
        <w:pStyle w:val="Listenabsatz"/>
        <w:numPr>
          <w:ilvl w:val="0"/>
          <w:numId w:val="38"/>
        </w:numPr>
        <w:spacing w:after="120" w:line="360" w:lineRule="auto"/>
        <w:ind w:left="426" w:hanging="426"/>
        <w:contextualSpacing w:val="0"/>
        <w:jc w:val="left"/>
        <w:rPr>
          <w:lang w:val="en-US"/>
        </w:rPr>
      </w:pPr>
      <w:r w:rsidRPr="00BB7DD2">
        <w:rPr>
          <w:lang w:val="en-US"/>
        </w:rPr>
        <w:t>Ratify the Optional Protocol of the Convention against Torture.</w:t>
      </w:r>
    </w:p>
    <w:p w:rsidR="003F2149" w:rsidRPr="00BB7DD2" w:rsidRDefault="00D81BE9" w:rsidP="00BB7DD2">
      <w:pPr>
        <w:pStyle w:val="Listenabsatz"/>
        <w:numPr>
          <w:ilvl w:val="0"/>
          <w:numId w:val="38"/>
        </w:numPr>
        <w:spacing w:after="0" w:line="360" w:lineRule="auto"/>
        <w:ind w:left="426" w:hanging="426"/>
        <w:jc w:val="left"/>
        <w:rPr>
          <w:lang w:val="en-US"/>
        </w:rPr>
      </w:pPr>
      <w:r w:rsidRPr="00BB7DD2">
        <w:rPr>
          <w:lang w:val="en-US"/>
        </w:rPr>
        <w:t>Take steps to full and legal abolition of the death penalty</w:t>
      </w:r>
      <w:r w:rsidR="003F2149" w:rsidRPr="00BB7DD2">
        <w:rPr>
          <w:lang w:val="en-US"/>
        </w:rPr>
        <w:t>.</w:t>
      </w:r>
    </w:p>
    <w:p w:rsidR="005279B9" w:rsidRDefault="00786533" w:rsidP="00D17C04">
      <w:pPr>
        <w:spacing w:after="0" w:line="360" w:lineRule="auto"/>
        <w:jc w:val="left"/>
        <w:rPr>
          <w:lang w:val="en-US"/>
        </w:rPr>
      </w:pPr>
    </w:p>
    <w:p w:rsidR="00D12094" w:rsidRPr="00482E7A" w:rsidRDefault="003D791C" w:rsidP="00D17C04">
      <w:pPr>
        <w:spacing w:after="0" w:line="360" w:lineRule="auto"/>
        <w:jc w:val="left"/>
        <w:rPr>
          <w:lang w:val="en-US"/>
        </w:rPr>
      </w:pPr>
      <w:r>
        <w:rPr>
          <w:lang w:val="en-US"/>
        </w:rPr>
        <w:t>We thank you.</w:t>
      </w:r>
    </w:p>
    <w:sectPr w:rsidR="00D12094" w:rsidRPr="00482E7A" w:rsidSect="00506A00">
      <w:headerReference w:type="default" r:id="rId7"/>
      <w:footerReference w:type="default" r:id="rId8"/>
      <w:headerReference w:type="first" r:id="rId9"/>
      <w:footerReference w:type="first" r:id="rId10"/>
      <w:type w:val="continuous"/>
      <w:pgSz w:w="11906" w:h="16838" w:code="9"/>
      <w:pgMar w:top="1134" w:right="1701" w:bottom="1985" w:left="1361" w:header="850" w:footer="482"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533" w:rsidRDefault="00786533">
      <w:pPr>
        <w:spacing w:after="0"/>
      </w:pPr>
      <w:r>
        <w:separator/>
      </w:r>
    </w:p>
  </w:endnote>
  <w:endnote w:type="continuationSeparator" w:id="0">
    <w:p w:rsidR="00786533" w:rsidRDefault="007865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A00" w:rsidRPr="00482E7A" w:rsidRDefault="003D791C" w:rsidP="00506A00">
    <w:pPr>
      <w:pStyle w:val="Fuzeile"/>
      <w:tabs>
        <w:tab w:val="right" w:pos="9918"/>
      </w:tabs>
      <w:jc w:val="center"/>
      <w:rPr>
        <w:lang w:val="fr-CH"/>
      </w:rPr>
    </w:pPr>
    <w:r w:rsidRPr="00482E7A">
      <w:rPr>
        <w:lang w:val="fr-CH"/>
      </w:rPr>
      <w:t>35-37, av. Giuseppe-Motta | Case postale 158 | 1211 Genève 20 | Suisse | T +41 22 734 29</w:t>
    </w:r>
    <w:r>
      <w:rPr>
        <w:lang w:val="fr-CH"/>
      </w:rPr>
      <w:t xml:space="preserve"> 00 | mission.liechtenstein@</w:t>
    </w:r>
    <w:r w:rsidRPr="00482E7A">
      <w:rPr>
        <w:lang w:val="fr-CH"/>
      </w:rPr>
      <w:t>llv.li</w:t>
    </w:r>
  </w:p>
  <w:p w:rsidR="00506A00" w:rsidRPr="00506A00" w:rsidRDefault="00786533">
    <w:pPr>
      <w:pStyle w:val="Fuzeile"/>
      <w:rPr>
        <w:lang w:val="fr-CH"/>
      </w:rPr>
    </w:pPr>
  </w:p>
  <w:p w:rsidR="00506A00" w:rsidRPr="00506A00" w:rsidRDefault="00786533">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9" w:rsidRPr="00C76E5B" w:rsidRDefault="003D791C" w:rsidP="003F075A">
    <w:pPr>
      <w:pStyle w:val="Fuzeile"/>
      <w:tabs>
        <w:tab w:val="right" w:pos="9918"/>
      </w:tabs>
      <w:jc w:val="center"/>
      <w:rPr>
        <w:lang w:val="it-IT"/>
      </w:rPr>
    </w:pPr>
    <w:bookmarkStart w:id="1" w:name="MetaTool_Script6"/>
    <w:r w:rsidRPr="00C76E5B">
      <w:rPr>
        <w:lang w:val="it-IT"/>
      </w:rPr>
      <w:t>35-37, av. Giuseppe-Motta I Case postale 158 I 1211 Genève 20 I Suisse I T +41 22 734 29 00 I F +41 22 734 29 51 I liechtenstein.geneva@llv.li</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533" w:rsidRDefault="00786533">
      <w:pPr>
        <w:spacing w:after="0"/>
      </w:pPr>
      <w:r>
        <w:separator/>
      </w:r>
    </w:p>
  </w:footnote>
  <w:footnote w:type="continuationSeparator" w:id="0">
    <w:p w:rsidR="00786533" w:rsidRDefault="007865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509" w:rsidRDefault="003D791C" w:rsidP="008A28DF">
    <w:pPr>
      <w:pStyle w:val="Kopfzeile"/>
    </w:pPr>
    <w:r>
      <w:tab/>
    </w:r>
    <w:r>
      <w:fldChar w:fldCharType="begin"/>
    </w:r>
    <w:r>
      <w:instrText xml:space="preserve"> PAGE </w:instrText>
    </w:r>
    <w:r>
      <w:fldChar w:fldCharType="separate"/>
    </w:r>
    <w:r>
      <w:rPr>
        <w:noProof/>
      </w:rPr>
      <w:t>2</w:t>
    </w:r>
    <w:r>
      <w:fldChar w:fldCharType="end"/>
    </w:r>
    <w:r>
      <w:t>/</w:t>
    </w:r>
    <w:fldSimple w:instr=" NUMPAGES ">
      <w:r>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52" w:type="dxa"/>
      <w:tblCellMar>
        <w:right w:w="0" w:type="dxa"/>
      </w:tblCellMar>
      <w:tblLook w:val="00A0" w:firstRow="1" w:lastRow="0" w:firstColumn="1" w:lastColumn="0" w:noHBand="0" w:noVBand="0"/>
    </w:tblPr>
    <w:tblGrid>
      <w:gridCol w:w="9752"/>
    </w:tblGrid>
    <w:tr w:rsidR="00593B15" w:rsidRPr="00630DAE" w:rsidTr="0082180C">
      <w:trPr>
        <w:trHeight w:hRule="exact" w:val="2041"/>
      </w:trPr>
      <w:tc>
        <w:tcPr>
          <w:tcW w:w="9060" w:type="dxa"/>
          <w:tcBorders>
            <w:top w:val="nil"/>
            <w:left w:val="nil"/>
            <w:bottom w:val="nil"/>
            <w:right w:val="nil"/>
          </w:tcBorders>
        </w:tcPr>
        <w:p w:rsidR="00AA2A5D" w:rsidRDefault="003D791C" w:rsidP="00AA2A5D">
          <w:pPr>
            <w:pStyle w:val="Kopfzeile"/>
            <w:spacing w:after="600"/>
            <w:rPr>
              <w:noProof/>
            </w:rPr>
          </w:pPr>
          <w:r>
            <w:rPr>
              <w:noProof/>
              <w:lang w:eastAsia="de-CH"/>
            </w:rPr>
            <w:drawing>
              <wp:anchor distT="0" distB="0" distL="114300" distR="114300" simplePos="0" relativeHeight="251658240" behindDoc="1" locked="0" layoutInCell="1" allowOverlap="1">
                <wp:simplePos x="0" y="0"/>
                <wp:positionH relativeFrom="column">
                  <wp:posOffset>-2540</wp:posOffset>
                </wp:positionH>
                <wp:positionV relativeFrom="paragraph">
                  <wp:posOffset>-539715</wp:posOffset>
                </wp:positionV>
                <wp:extent cx="730250" cy="774700"/>
                <wp:effectExtent l="0" t="0" r="0" b="635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774700"/>
                        </a:xfrm>
                        <a:prstGeom prst="rect">
                          <a:avLst/>
                        </a:prstGeom>
                      </pic:spPr>
                    </pic:pic>
                  </a:graphicData>
                </a:graphic>
              </wp:anchor>
            </w:drawing>
          </w:r>
          <w:r>
            <w:tab/>
          </w: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p w:rsidR="00AA2A5D" w:rsidRDefault="003D791C" w:rsidP="00AA2A5D">
          <w:pPr>
            <w:tabs>
              <w:tab w:val="center" w:pos="4320"/>
              <w:tab w:val="right" w:pos="8640"/>
            </w:tabs>
            <w:spacing w:after="0"/>
            <w:rPr>
              <w:rFonts w:ascii="Bryant Medium" w:hAnsi="Bryant Medium" w:cs="Times New Roman"/>
              <w:sz w:val="16"/>
              <w:szCs w:val="16"/>
            </w:rPr>
          </w:pPr>
          <w:r>
            <w:rPr>
              <w:rFonts w:ascii="Bryant Medium" w:hAnsi="Bryant Medium" w:cs="Times New Roman"/>
              <w:sz w:val="16"/>
              <w:szCs w:val="16"/>
            </w:rPr>
            <w:t>STÄNDIGE MISSION</w:t>
          </w:r>
        </w:p>
        <w:p w:rsidR="00AA2A5D" w:rsidRDefault="003D791C" w:rsidP="00AA2A5D">
          <w:pPr>
            <w:tabs>
              <w:tab w:val="center" w:pos="4320"/>
              <w:tab w:val="right" w:pos="8640"/>
            </w:tabs>
            <w:spacing w:after="0"/>
            <w:rPr>
              <w:rFonts w:ascii="Bryant Regular" w:hAnsi="Bryant Regular" w:cs="Times New Roman"/>
              <w:sz w:val="16"/>
              <w:szCs w:val="16"/>
            </w:rPr>
          </w:pPr>
          <w:r>
            <w:rPr>
              <w:rFonts w:ascii="Bryant Regular" w:hAnsi="Bryant Regular" w:cs="Times New Roman"/>
              <w:sz w:val="16"/>
              <w:szCs w:val="16"/>
            </w:rPr>
            <w:t>DES FÜRSTENTUMS LIECHTENSTEIN</w:t>
          </w:r>
        </w:p>
        <w:p w:rsidR="00AA2A5D" w:rsidRDefault="00786533" w:rsidP="00AA2A5D">
          <w:pPr>
            <w:tabs>
              <w:tab w:val="center" w:pos="4320"/>
              <w:tab w:val="right" w:pos="8640"/>
            </w:tabs>
            <w:spacing w:after="0"/>
            <w:rPr>
              <w:rFonts w:cs="Times New Roman"/>
              <w:sz w:val="16"/>
              <w:szCs w:val="16"/>
            </w:rPr>
          </w:pPr>
        </w:p>
        <w:p w:rsidR="00AA2A5D" w:rsidRDefault="003D791C" w:rsidP="00AA2A5D">
          <w:pPr>
            <w:tabs>
              <w:tab w:val="center" w:pos="4320"/>
              <w:tab w:val="right" w:pos="8640"/>
            </w:tabs>
            <w:spacing w:after="0"/>
            <w:rPr>
              <w:rFonts w:ascii="Bryant Medium" w:hAnsi="Bryant Medium" w:cs="Times New Roman"/>
              <w:sz w:val="16"/>
              <w:szCs w:val="16"/>
            </w:rPr>
          </w:pPr>
          <w:r>
            <w:rPr>
              <w:rFonts w:ascii="Bryant Medium" w:hAnsi="Bryant Medium" w:cs="Times New Roman"/>
              <w:sz w:val="16"/>
              <w:szCs w:val="16"/>
            </w:rPr>
            <w:t>MISSION PERMANENTE</w:t>
          </w:r>
        </w:p>
        <w:p w:rsidR="00AA2A5D" w:rsidRDefault="003D791C" w:rsidP="00AA2A5D">
          <w:pPr>
            <w:tabs>
              <w:tab w:val="center" w:pos="4320"/>
              <w:tab w:val="right" w:pos="8640"/>
            </w:tabs>
            <w:spacing w:after="0"/>
            <w:rPr>
              <w:rFonts w:ascii="Bryant Regular" w:hAnsi="Bryant Regular" w:cs="Times New Roman"/>
              <w:sz w:val="16"/>
              <w:szCs w:val="16"/>
              <w:lang w:val="fr-FR"/>
            </w:rPr>
          </w:pPr>
          <w:r>
            <w:rPr>
              <w:rFonts w:ascii="Bryant Regular" w:hAnsi="Bryant Regular" w:cs="Times New Roman"/>
              <w:sz w:val="16"/>
              <w:szCs w:val="16"/>
              <w:lang w:val="fr-FR"/>
            </w:rPr>
            <w:t xml:space="preserve">DE LA PRINCIPAUTÉ DE LIECHTENSTEIN </w:t>
          </w:r>
        </w:p>
        <w:p w:rsidR="00AA2A5D" w:rsidRDefault="00786533" w:rsidP="00AA2A5D">
          <w:pPr>
            <w:tabs>
              <w:tab w:val="center" w:pos="4320"/>
              <w:tab w:val="right" w:pos="8640"/>
            </w:tabs>
            <w:spacing w:after="0"/>
            <w:rPr>
              <w:rFonts w:ascii="CG Omega" w:hAnsi="Estrangelo Edessa" w:cs="Times New Roman"/>
              <w:sz w:val="16"/>
              <w:szCs w:val="16"/>
              <w:lang w:val="fr-FR"/>
            </w:rPr>
          </w:pPr>
        </w:p>
        <w:p w:rsidR="00AA2A5D" w:rsidRDefault="003D791C" w:rsidP="00AA2A5D">
          <w:pPr>
            <w:tabs>
              <w:tab w:val="center" w:pos="4320"/>
              <w:tab w:val="right" w:pos="8640"/>
            </w:tabs>
            <w:spacing w:after="0"/>
            <w:rPr>
              <w:rFonts w:ascii="Bryant Medium" w:hAnsi="Bryant Medium" w:cs="Times New Roman"/>
              <w:sz w:val="16"/>
              <w:szCs w:val="16"/>
              <w:lang w:val="fr-CH"/>
            </w:rPr>
          </w:pPr>
          <w:r>
            <w:rPr>
              <w:rFonts w:ascii="Bryant Medium" w:hAnsi="Bryant Medium" w:cs="Times New Roman"/>
              <w:sz w:val="16"/>
              <w:szCs w:val="16"/>
              <w:lang w:val="fr-CH"/>
            </w:rPr>
            <w:t>PERMANENT MISSION</w:t>
          </w:r>
        </w:p>
        <w:p w:rsidR="00CD302A" w:rsidRPr="00482E7A" w:rsidRDefault="003D791C" w:rsidP="00AA2A5D">
          <w:pPr>
            <w:tabs>
              <w:tab w:val="center" w:pos="4320"/>
              <w:tab w:val="right" w:pos="8640"/>
            </w:tabs>
            <w:spacing w:after="0"/>
            <w:rPr>
              <w:lang w:val="en-US"/>
            </w:rPr>
          </w:pPr>
          <w:r>
            <w:rPr>
              <w:rFonts w:ascii="Bryant Regular" w:hAnsi="Bryant Regular" w:cs="Times New Roman"/>
              <w:sz w:val="16"/>
              <w:szCs w:val="16"/>
              <w:lang w:val="en-GB"/>
            </w:rPr>
            <w:t>OF THE PRINCIPALITY OF LIECHTENSTEIN</w:t>
          </w:r>
        </w:p>
      </w:tc>
    </w:tr>
  </w:tbl>
  <w:p w:rsidR="00BC4509" w:rsidRPr="00482E7A" w:rsidRDefault="00786533" w:rsidP="005B1DE4">
    <w:pPr>
      <w:spacing w:after="0"/>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E64"/>
    <w:multiLevelType w:val="multilevel"/>
    <w:tmpl w:val="3A80B4E6"/>
    <w:numStyleLink w:val="LLVAufzhlung"/>
  </w:abstractNum>
  <w:abstractNum w:abstractNumId="1" w15:restartNumberingAfterBreak="0">
    <w:nsid w:val="2E6D36FF"/>
    <w:multiLevelType w:val="multilevel"/>
    <w:tmpl w:val="9A903646"/>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Restart w:val="0"/>
      <w:pStyle w:val="Aufzhlungszeichen2"/>
      <w:lvlText w:val="-"/>
      <w:lvlJc w:val="left"/>
      <w:pPr>
        <w:tabs>
          <w:tab w:val="num" w:pos="454"/>
        </w:tabs>
        <w:ind w:left="454" w:hanging="170"/>
      </w:pPr>
      <w:rPr>
        <w:rFonts w:ascii="Calibri" w:hAnsi="Calibri" w:hint="default"/>
      </w:rPr>
    </w:lvl>
    <w:lvl w:ilvl="2">
      <w:start w:val="1"/>
      <w:numFmt w:val="bullet"/>
      <w:lvlRestart w:val="0"/>
      <w:pStyle w:val="Aufzhlungszeichen3"/>
      <w:lvlText w:val="-"/>
      <w:lvlJc w:val="left"/>
      <w:pPr>
        <w:tabs>
          <w:tab w:val="num" w:pos="624"/>
        </w:tabs>
        <w:ind w:left="624" w:hanging="170"/>
      </w:pPr>
      <w:rPr>
        <w:rFonts w:ascii="Calibri" w:hAnsi="Calibri" w:hint="default"/>
      </w:rPr>
    </w:lvl>
    <w:lvl w:ilvl="3">
      <w:start w:val="1"/>
      <w:numFmt w:val="bullet"/>
      <w:lvlRestart w:val="0"/>
      <w:pStyle w:val="Aufzhlungszeichen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320473BB"/>
    <w:multiLevelType w:val="hybridMultilevel"/>
    <w:tmpl w:val="396E9B5E"/>
    <w:lvl w:ilvl="0" w:tplc="4AAAE034">
      <w:start w:val="1"/>
      <w:numFmt w:val="decimal"/>
      <w:lvlText w:val="%1)"/>
      <w:lvlJc w:val="left"/>
      <w:pPr>
        <w:ind w:left="720" w:hanging="360"/>
      </w:pPr>
    </w:lvl>
    <w:lvl w:ilvl="1" w:tplc="A81CEB8C">
      <w:start w:val="1"/>
      <w:numFmt w:val="lowerLetter"/>
      <w:lvlText w:val="%2."/>
      <w:lvlJc w:val="left"/>
      <w:pPr>
        <w:ind w:left="1440" w:hanging="360"/>
      </w:pPr>
    </w:lvl>
    <w:lvl w:ilvl="2" w:tplc="E4B23B38">
      <w:start w:val="1"/>
      <w:numFmt w:val="lowerRoman"/>
      <w:lvlText w:val="%3."/>
      <w:lvlJc w:val="right"/>
      <w:pPr>
        <w:ind w:left="2160" w:hanging="180"/>
      </w:pPr>
    </w:lvl>
    <w:lvl w:ilvl="3" w:tplc="3884A50A">
      <w:start w:val="1"/>
      <w:numFmt w:val="decimal"/>
      <w:lvlText w:val="%4."/>
      <w:lvlJc w:val="left"/>
      <w:pPr>
        <w:ind w:left="2880" w:hanging="360"/>
      </w:pPr>
    </w:lvl>
    <w:lvl w:ilvl="4" w:tplc="03E26ADA">
      <w:start w:val="1"/>
      <w:numFmt w:val="lowerLetter"/>
      <w:lvlText w:val="%5."/>
      <w:lvlJc w:val="left"/>
      <w:pPr>
        <w:ind w:left="3600" w:hanging="360"/>
      </w:pPr>
    </w:lvl>
    <w:lvl w:ilvl="5" w:tplc="CDD62CCE">
      <w:start w:val="1"/>
      <w:numFmt w:val="lowerRoman"/>
      <w:lvlText w:val="%6."/>
      <w:lvlJc w:val="right"/>
      <w:pPr>
        <w:ind w:left="4320" w:hanging="180"/>
      </w:pPr>
    </w:lvl>
    <w:lvl w:ilvl="6" w:tplc="54221182">
      <w:start w:val="1"/>
      <w:numFmt w:val="decimal"/>
      <w:lvlText w:val="%7."/>
      <w:lvlJc w:val="left"/>
      <w:pPr>
        <w:ind w:left="5040" w:hanging="360"/>
      </w:pPr>
    </w:lvl>
    <w:lvl w:ilvl="7" w:tplc="1A72F738">
      <w:start w:val="1"/>
      <w:numFmt w:val="lowerLetter"/>
      <w:lvlText w:val="%8."/>
      <w:lvlJc w:val="left"/>
      <w:pPr>
        <w:ind w:left="5760" w:hanging="360"/>
      </w:pPr>
    </w:lvl>
    <w:lvl w:ilvl="8" w:tplc="C148A266">
      <w:start w:val="1"/>
      <w:numFmt w:val="lowerRoman"/>
      <w:lvlText w:val="%9."/>
      <w:lvlJc w:val="right"/>
      <w:pPr>
        <w:ind w:left="6480" w:hanging="180"/>
      </w:pPr>
    </w:lvl>
  </w:abstractNum>
  <w:abstractNum w:abstractNumId="3" w15:restartNumberingAfterBreak="0">
    <w:nsid w:val="36981F29"/>
    <w:multiLevelType w:val="hybridMultilevel"/>
    <w:tmpl w:val="562083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BF27CBB"/>
    <w:multiLevelType w:val="hybridMultilevel"/>
    <w:tmpl w:val="03ECC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C6D5805"/>
    <w:multiLevelType w:val="multilevel"/>
    <w:tmpl w:val="BC76898A"/>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pStyle w:val="Aufzhlungszeichen5"/>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6"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7" w15:restartNumberingAfterBreak="0">
    <w:nsid w:val="46D06C5E"/>
    <w:multiLevelType w:val="hybridMultilevel"/>
    <w:tmpl w:val="224042EA"/>
    <w:lvl w:ilvl="0" w:tplc="2D70AD9E">
      <w:start w:val="1"/>
      <w:numFmt w:val="bullet"/>
      <w:lvlText w:val="-"/>
      <w:lvlJc w:val="left"/>
      <w:pPr>
        <w:ind w:left="720" w:hanging="360"/>
      </w:pPr>
      <w:rPr>
        <w:rFonts w:ascii="Calibri" w:eastAsia="Times New Roman" w:hAnsi="Calibri" w:cs="Arial" w:hint="default"/>
      </w:rPr>
    </w:lvl>
    <w:lvl w:ilvl="1" w:tplc="009EE706">
      <w:start w:val="1"/>
      <w:numFmt w:val="bullet"/>
      <w:lvlText w:val="o"/>
      <w:lvlJc w:val="left"/>
      <w:pPr>
        <w:ind w:left="1440" w:hanging="360"/>
      </w:pPr>
      <w:rPr>
        <w:rFonts w:ascii="Courier New" w:hAnsi="Courier New" w:cs="Courier New" w:hint="default"/>
      </w:rPr>
    </w:lvl>
    <w:lvl w:ilvl="2" w:tplc="509276F0">
      <w:start w:val="1"/>
      <w:numFmt w:val="bullet"/>
      <w:lvlText w:val=""/>
      <w:lvlJc w:val="left"/>
      <w:pPr>
        <w:ind w:left="2160" w:hanging="360"/>
      </w:pPr>
      <w:rPr>
        <w:rFonts w:ascii="Wingdings" w:hAnsi="Wingdings" w:hint="default"/>
      </w:rPr>
    </w:lvl>
    <w:lvl w:ilvl="3" w:tplc="798444EA">
      <w:start w:val="1"/>
      <w:numFmt w:val="bullet"/>
      <w:lvlText w:val=""/>
      <w:lvlJc w:val="left"/>
      <w:pPr>
        <w:ind w:left="2880" w:hanging="360"/>
      </w:pPr>
      <w:rPr>
        <w:rFonts w:ascii="Symbol" w:hAnsi="Symbol" w:hint="default"/>
      </w:rPr>
    </w:lvl>
    <w:lvl w:ilvl="4" w:tplc="277C26EA">
      <w:start w:val="1"/>
      <w:numFmt w:val="bullet"/>
      <w:lvlText w:val="o"/>
      <w:lvlJc w:val="left"/>
      <w:pPr>
        <w:ind w:left="3600" w:hanging="360"/>
      </w:pPr>
      <w:rPr>
        <w:rFonts w:ascii="Courier New" w:hAnsi="Courier New" w:cs="Courier New" w:hint="default"/>
      </w:rPr>
    </w:lvl>
    <w:lvl w:ilvl="5" w:tplc="3A80B87E">
      <w:start w:val="1"/>
      <w:numFmt w:val="bullet"/>
      <w:lvlText w:val=""/>
      <w:lvlJc w:val="left"/>
      <w:pPr>
        <w:ind w:left="4320" w:hanging="360"/>
      </w:pPr>
      <w:rPr>
        <w:rFonts w:ascii="Wingdings" w:hAnsi="Wingdings" w:hint="default"/>
      </w:rPr>
    </w:lvl>
    <w:lvl w:ilvl="6" w:tplc="344EF302">
      <w:start w:val="1"/>
      <w:numFmt w:val="bullet"/>
      <w:lvlText w:val=""/>
      <w:lvlJc w:val="left"/>
      <w:pPr>
        <w:ind w:left="5040" w:hanging="360"/>
      </w:pPr>
      <w:rPr>
        <w:rFonts w:ascii="Symbol" w:hAnsi="Symbol" w:hint="default"/>
      </w:rPr>
    </w:lvl>
    <w:lvl w:ilvl="7" w:tplc="5662524A">
      <w:start w:val="1"/>
      <w:numFmt w:val="bullet"/>
      <w:lvlText w:val="o"/>
      <w:lvlJc w:val="left"/>
      <w:pPr>
        <w:ind w:left="5760" w:hanging="360"/>
      </w:pPr>
      <w:rPr>
        <w:rFonts w:ascii="Courier New" w:hAnsi="Courier New" w:cs="Courier New" w:hint="default"/>
      </w:rPr>
    </w:lvl>
    <w:lvl w:ilvl="8" w:tplc="6828308C">
      <w:start w:val="1"/>
      <w:numFmt w:val="bullet"/>
      <w:lvlText w:val=""/>
      <w:lvlJc w:val="left"/>
      <w:pPr>
        <w:ind w:left="6480" w:hanging="360"/>
      </w:pPr>
      <w:rPr>
        <w:rFonts w:ascii="Wingdings" w:hAnsi="Wingdings" w:hint="default"/>
      </w:rPr>
    </w:lvl>
  </w:abstractNum>
  <w:abstractNum w:abstractNumId="8" w15:restartNumberingAfterBreak="0">
    <w:nsid w:val="496F6465"/>
    <w:multiLevelType w:val="hybridMultilevel"/>
    <w:tmpl w:val="AB705FDC"/>
    <w:lvl w:ilvl="0" w:tplc="EFA430F8">
      <w:start w:val="1"/>
      <w:numFmt w:val="bullet"/>
      <w:lvlText w:val=""/>
      <w:lvlJc w:val="left"/>
      <w:pPr>
        <w:ind w:left="720" w:hanging="360"/>
      </w:pPr>
      <w:rPr>
        <w:rFonts w:ascii="Symbol" w:hAnsi="Symbol" w:hint="default"/>
      </w:rPr>
    </w:lvl>
    <w:lvl w:ilvl="1" w:tplc="F4E46856">
      <w:start w:val="1"/>
      <w:numFmt w:val="bullet"/>
      <w:lvlText w:val="o"/>
      <w:lvlJc w:val="left"/>
      <w:pPr>
        <w:ind w:left="1440" w:hanging="360"/>
      </w:pPr>
      <w:rPr>
        <w:rFonts w:ascii="Courier New" w:hAnsi="Courier New" w:cs="Courier New" w:hint="default"/>
      </w:rPr>
    </w:lvl>
    <w:lvl w:ilvl="2" w:tplc="2498440A">
      <w:start w:val="1"/>
      <w:numFmt w:val="bullet"/>
      <w:lvlText w:val=""/>
      <w:lvlJc w:val="left"/>
      <w:pPr>
        <w:ind w:left="2160" w:hanging="360"/>
      </w:pPr>
      <w:rPr>
        <w:rFonts w:ascii="Wingdings" w:hAnsi="Wingdings" w:hint="default"/>
      </w:rPr>
    </w:lvl>
    <w:lvl w:ilvl="3" w:tplc="BE705E9A">
      <w:start w:val="1"/>
      <w:numFmt w:val="bullet"/>
      <w:lvlText w:val=""/>
      <w:lvlJc w:val="left"/>
      <w:pPr>
        <w:ind w:left="2880" w:hanging="360"/>
      </w:pPr>
      <w:rPr>
        <w:rFonts w:ascii="Symbol" w:hAnsi="Symbol" w:hint="default"/>
      </w:rPr>
    </w:lvl>
    <w:lvl w:ilvl="4" w:tplc="C486CEF8">
      <w:start w:val="1"/>
      <w:numFmt w:val="bullet"/>
      <w:lvlText w:val="o"/>
      <w:lvlJc w:val="left"/>
      <w:pPr>
        <w:ind w:left="3600" w:hanging="360"/>
      </w:pPr>
      <w:rPr>
        <w:rFonts w:ascii="Courier New" w:hAnsi="Courier New" w:cs="Courier New" w:hint="default"/>
      </w:rPr>
    </w:lvl>
    <w:lvl w:ilvl="5" w:tplc="8C3C6AEA">
      <w:start w:val="1"/>
      <w:numFmt w:val="bullet"/>
      <w:lvlText w:val=""/>
      <w:lvlJc w:val="left"/>
      <w:pPr>
        <w:ind w:left="4320" w:hanging="360"/>
      </w:pPr>
      <w:rPr>
        <w:rFonts w:ascii="Wingdings" w:hAnsi="Wingdings" w:hint="default"/>
      </w:rPr>
    </w:lvl>
    <w:lvl w:ilvl="6" w:tplc="EA0216C4">
      <w:start w:val="1"/>
      <w:numFmt w:val="bullet"/>
      <w:lvlText w:val=""/>
      <w:lvlJc w:val="left"/>
      <w:pPr>
        <w:ind w:left="5040" w:hanging="360"/>
      </w:pPr>
      <w:rPr>
        <w:rFonts w:ascii="Symbol" w:hAnsi="Symbol" w:hint="default"/>
      </w:rPr>
    </w:lvl>
    <w:lvl w:ilvl="7" w:tplc="9FDA0CE8">
      <w:start w:val="1"/>
      <w:numFmt w:val="bullet"/>
      <w:lvlText w:val="o"/>
      <w:lvlJc w:val="left"/>
      <w:pPr>
        <w:ind w:left="5760" w:hanging="360"/>
      </w:pPr>
      <w:rPr>
        <w:rFonts w:ascii="Courier New" w:hAnsi="Courier New" w:cs="Courier New" w:hint="default"/>
      </w:rPr>
    </w:lvl>
    <w:lvl w:ilvl="8" w:tplc="949A6EC6">
      <w:start w:val="1"/>
      <w:numFmt w:val="bullet"/>
      <w:lvlText w:val=""/>
      <w:lvlJc w:val="left"/>
      <w:pPr>
        <w:ind w:left="6480" w:hanging="360"/>
      </w:pPr>
      <w:rPr>
        <w:rFonts w:ascii="Wingdings" w:hAnsi="Wingdings" w:hint="default"/>
      </w:rPr>
    </w:lvl>
  </w:abstractNum>
  <w:abstractNum w:abstractNumId="9" w15:restartNumberingAfterBreak="0">
    <w:nsid w:val="5DEF5C69"/>
    <w:multiLevelType w:val="multilevel"/>
    <w:tmpl w:val="3AD8F090"/>
    <w:lvl w:ilvl="0">
      <w:start w:val="1"/>
      <w:numFmt w:val="decimal"/>
      <w:pStyle w:val="Listennummer"/>
      <w:lvlText w:val="%1."/>
      <w:lvlJc w:val="left"/>
      <w:pPr>
        <w:tabs>
          <w:tab w:val="num" w:pos="340"/>
        </w:tabs>
        <w:ind w:left="340" w:hanging="340"/>
      </w:pPr>
      <w:rPr>
        <w:rFonts w:ascii="Calibri" w:hAnsi="Calibri" w:hint="default"/>
      </w:rPr>
    </w:lvl>
    <w:lvl w:ilvl="1">
      <w:start w:val="1"/>
      <w:numFmt w:val="lowerLetter"/>
      <w:pStyle w:val="Listennummer2"/>
      <w:lvlText w:val="%2."/>
      <w:lvlJc w:val="left"/>
      <w:pPr>
        <w:tabs>
          <w:tab w:val="num" w:pos="567"/>
        </w:tabs>
        <w:ind w:left="567" w:hanging="227"/>
      </w:pPr>
      <w:rPr>
        <w:rFonts w:ascii="Calibri" w:hAnsi="Calibri" w:hint="default"/>
      </w:rPr>
    </w:lvl>
    <w:lvl w:ilvl="2">
      <w:start w:val="1"/>
      <w:numFmt w:val="lowerRoman"/>
      <w:pStyle w:val="Listennummer3"/>
      <w:lvlText w:val="%3"/>
      <w:lvlJc w:val="left"/>
      <w:pPr>
        <w:tabs>
          <w:tab w:val="num" w:pos="907"/>
        </w:tabs>
        <w:ind w:left="907" w:hanging="340"/>
      </w:pPr>
      <w:rPr>
        <w:rFonts w:ascii="Calibri" w:hAnsi="Calibri" w:hint="default"/>
      </w:rPr>
    </w:lvl>
    <w:lvl w:ilvl="3">
      <w:start w:val="1"/>
      <w:numFmt w:val="decimal"/>
      <w:pStyle w:val="Listennummer4"/>
      <w:lvlText w:val="%4"/>
      <w:lvlJc w:val="right"/>
      <w:pPr>
        <w:tabs>
          <w:tab w:val="num" w:pos="1247"/>
        </w:tabs>
        <w:ind w:left="1247" w:hanging="340"/>
      </w:pPr>
      <w:rPr>
        <w:rFonts w:ascii="Calibri" w:hAnsi="Calibri" w:hint="default"/>
      </w:rPr>
    </w:lvl>
    <w:lvl w:ilvl="4">
      <w:start w:val="1"/>
      <w:numFmt w:val="lowerLetter"/>
      <w:pStyle w:val="Listennummer5"/>
      <w:lvlText w:val="%5"/>
      <w:lvlJc w:val="left"/>
      <w:pPr>
        <w:tabs>
          <w:tab w:val="num" w:pos="1361"/>
        </w:tabs>
        <w:ind w:left="136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0" w15:restartNumberingAfterBreak="0">
    <w:nsid w:val="5E1D4403"/>
    <w:multiLevelType w:val="multilevel"/>
    <w:tmpl w:val="D5E8C098"/>
    <w:styleLink w:val="Liste-Strich"/>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abstractNum w:abstractNumId="11" w15:restartNumberingAfterBreak="0">
    <w:nsid w:val="75756222"/>
    <w:multiLevelType w:val="multilevel"/>
    <w:tmpl w:val="9438BACC"/>
    <w:styleLink w:val="111111"/>
    <w:lvl w:ilvl="0">
      <w:start w:val="1"/>
      <w:numFmt w:val="decimal"/>
      <w:pStyle w:val="berschrift1"/>
      <w:suff w:val="space"/>
      <w:lvlText w:val="%1."/>
      <w:lvlJc w:val="left"/>
      <w:pPr>
        <w:ind w:left="284" w:hanging="284"/>
      </w:pPr>
      <w:rPr>
        <w:rFonts w:hint="default"/>
      </w:rPr>
    </w:lvl>
    <w:lvl w:ilvl="1">
      <w:start w:val="1"/>
      <w:numFmt w:val="decimal"/>
      <w:pStyle w:val="berschrift2"/>
      <w:suff w:val="space"/>
      <w:lvlText w:val="%1.%2"/>
      <w:lvlJc w:val="left"/>
      <w:pPr>
        <w:ind w:left="454" w:hanging="454"/>
      </w:pPr>
      <w:rPr>
        <w:rFonts w:hint="default"/>
      </w:rPr>
    </w:lvl>
    <w:lvl w:ilvl="2">
      <w:start w:val="1"/>
      <w:numFmt w:val="decimal"/>
      <w:pStyle w:val="berschrift3"/>
      <w:suff w:val="space"/>
      <w:lvlText w:val="%2.%1.%3"/>
      <w:lvlJc w:val="left"/>
      <w:pPr>
        <w:ind w:left="624" w:hanging="624"/>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0"/>
  </w:num>
  <w:num w:numId="2">
    <w:abstractNumId w:val="11"/>
  </w:num>
  <w:num w:numId="3">
    <w:abstractNumId w:val="11"/>
  </w:num>
  <w:num w:numId="4">
    <w:abstractNumId w:val="1"/>
  </w:num>
  <w:num w:numId="5">
    <w:abstractNumId w:val="5"/>
  </w:num>
  <w:num w:numId="6">
    <w:abstractNumId w:val="9"/>
  </w:num>
  <w:num w:numId="7">
    <w:abstractNumId w:val="11"/>
  </w:num>
  <w:num w:numId="8">
    <w:abstractNumId w:val="1"/>
  </w:num>
  <w:num w:numId="9">
    <w:abstractNumId w:val="1"/>
  </w:num>
  <w:num w:numId="10">
    <w:abstractNumId w:val="1"/>
  </w:num>
  <w:num w:numId="11">
    <w:abstractNumId w:val="1"/>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11"/>
  </w:num>
  <w:num w:numId="19">
    <w:abstractNumId w:val="11"/>
  </w:num>
  <w:num w:numId="20">
    <w:abstractNumId w:val="11"/>
  </w:num>
  <w:num w:numId="21">
    <w:abstractNumId w:val="1"/>
  </w:num>
  <w:num w:numId="22">
    <w:abstractNumId w:val="1"/>
  </w:num>
  <w:num w:numId="23">
    <w:abstractNumId w:val="1"/>
  </w:num>
  <w:num w:numId="24">
    <w:abstractNumId w:val="1"/>
  </w:num>
  <w:num w:numId="25">
    <w:abstractNumId w:val="9"/>
  </w:num>
  <w:num w:numId="26">
    <w:abstractNumId w:val="9"/>
  </w:num>
  <w:num w:numId="27">
    <w:abstractNumId w:val="9"/>
  </w:num>
  <w:num w:numId="28">
    <w:abstractNumId w:val="9"/>
  </w:num>
  <w:num w:numId="29">
    <w:abstractNumId w:val="9"/>
  </w:num>
  <w:num w:numId="30">
    <w:abstractNumId w:val="11"/>
  </w:num>
  <w:num w:numId="31">
    <w:abstractNumId w:val="11"/>
  </w:num>
  <w:num w:numId="32">
    <w:abstractNumId w:val="11"/>
  </w:num>
  <w:num w:numId="33">
    <w:abstractNumId w:val="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6"/>
  </w:num>
  <w:num w:numId="37">
    <w:abstractNumId w:val="0"/>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LLV"/>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Kopfzeile initialisieren _x000d__x000a__x0009__x0009__x0009_string kopf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Kopfzeile Brief zu aktuellem Benutzer auslesen_x000d__x000a__x0009__x0009__x0009_if (benutzer.CustomBriefKopfzeile != null)_x000d__x000a__x0009__x0009__x0009_{_x000d__x000a__x0009__x0009__x0009__x0009_kopfzeile = benutzer.CustomBriefKopfzeile.ToString();_x0009__x0009__x0009__x0009__x0009__x0009__x0009__x0009__x0009__x0009__x0009__x0009__x0009__x0009__x0009__x0009__x000d__x000a__x0009__x0009__x0009_}_x000d__x000a__x0009__x0009__x0009_return kopfzeile;_x000d__x000a_       }_x000d__x000a_   }_x000d__x000a_}_x000d__x000a_"/>
    <w:docVar w:name="MetaTool_Script2_Report" w:val="using System;_x000d__x000a_using CMI.MetaTool.Generated;_x000d__x000a_using CMI.DomainModel;_x000d__x000a_using CMI.DomainModel.MappingInterfaces;_x000d__x000a_using System.Collections;_x000d__x000a_using System.Text;_x000d__x000a__x000d__x000a__x000d__x000a_namespace CMI.MetaTool.Generated.TemplateScript_x000d__x000a_{_x000d__x000a_   public class TemplateScript_x000d__x000a_   {_x000d__x000a_       public string Eval(Dokument obj)_x000d__x000a_       {_x000d__x000a__x0009__x0009_return CMI.DomainModel.MappingInterfaces.MapperSingleton.Instance.UserId;_x0009__x000d__x000a_       }_x000d__x000a_   }_x000d__x000a_}_x000d__x000a_"/>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 MMMM yyyy&quot;);_x000d__x000a__x0009__x0009__x0009__x0009__x0009__x0009__x0009__x000d__x000a_        return datum;_x000d__x000a_       }_x000d__x000a_   }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_x0009__x0009_public string Eval(Dokument obj)_x000d__x000a__x0009__x0009_{         _x000d__x000a__x0009__x0009__x0009_if (obj.Geschaeft == null)_x000d__x000a__x0009__x0009__x0009_{_x000d__x000a__x0009__x0009__x0009__x0009_return String.Empty;_x000d__x000a__x0009__x0009__x0009_}_x000d__x000a__x0009__x0009__x0009__x0009__x0009__x0009__x0009__x0009__x0009__x000d__x000a__x0009__x0009__x0009_if (obj.Geschaeft is Geschaeft)_x000d__x000a__x0009__x0009__x0009_{_x000d__x000a__x0009__x0009__x0009__x0009_Geschaeft ges = (Geschaeft) obj.Geschaeft;_x000d__x000a__x0009__x0009__x0009__x0009__x0009__x0009__x0009__x0009__x000d__x000a__x0009__x0009__x0009__x0009_if (ges.CustomAktenzeichenLLV == null)_x000d__x000a__x0009__x0009__x0009__x0009_{_x000d__x000a__x0009__x0009__x0009__x0009__x0009_return string.Empty;_x000d__x000a__x0009__x0009__x0009__x0009_}_x000d__x000a__x0009__x0009__x0009__x0009__x000d__x000a__x0009__x0009__x0009__x0009_return ges.CustomAktenzeichenLLV.ToString() + &quot;/&quot; + ges.Laufnummer.ToString();_x000d__x000a__x0009__x0009__x0009_}_x000d__x000a__x0009__x0009__x0009_else_x000d__x000a__x0009__x0009__x0009_{_x000d__x000a__x0009__x0009__x0009__x0009_return String.Empty;_x000d__x000a__x0009__x0009__x0009_}_x000d__x000a__x0009__x0009_}_x000d__x000a__x0009_}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string datum = String.Empty;_x000d__x000a__x0009__x0009__x0009__x0009__x0009__x000d__x000a__x0009__x0009_datum = System.DateTime.Today.ToString(&quot;d. MMMM yyyy, h:mm&quot;);_x000d__x000a__x0009__x0009__x0009__x0009__x0009__x0009__x0009__x000d__x000a_        return datum;_x000d__x000a_       }_x000d__x000a_   }_x000d__x000a_}"/>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Fusszeile initialisieren _x000d__x000a__x0009__x0009__x0009_string fusszeile = string.Empty;_x000d__x000a__x0009__x0009__x000d__x000a__x0009__x0009__x0009_//Aktueller Benutzer lesen_x000d__x000a__x0009__x0009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q.Criterions.Add(crit);_x000d__x000a_           _x000d__x000a__x0009__x0009__x0009_TypedI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_x0009__x0009__x0009__x000d__x000a__x0009__x0009__x0009_//Fusszeile Brief zu aktuellem Benutzer auslesen_x000d__x000a__x0009__x0009__x0009_if (benutzer.CustomBriefFusszeile != null)_x000d__x000a__x0009__x0009__x0009_{_x000d__x000a__x0009__x0009__x0009__x0009_fusszeile = benutzer.CustomBriefFusszeile.ToString();_x0009__x0009__x0009__x0009__x0009__x0009__x0009__x0009__x0009__x0009__x0009__x0009__x0009__x0009__x0009__x0009__x000d__x000a__x0009__x0009__x0009_}_x000d__x000a__x0009__x0009__x0009_return fusszeile;_x000d__x000a_       }_x000d__x000a_   }_x000d__x000a_}_x000d__x000a_"/>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Organisation == null)_x000d__x000a_                        return string.Empty;_x000d__x000a_                  _x000d__x000a_                return benutzer.Organisation.CurrentValue;  _x0009__x0009__x0009__x0009__x000d__x000a_       }_x000d__x000a_   }_x000d__x000a_}_x000d__x000a_"/>
    <w:docVar w:name="MetaTool_TypeDefinition" w:val="Dokument"/>
  </w:docVars>
  <w:rsids>
    <w:rsidRoot w:val="00593B15"/>
    <w:rsid w:val="00217A90"/>
    <w:rsid w:val="00237970"/>
    <w:rsid w:val="002F3446"/>
    <w:rsid w:val="003D791C"/>
    <w:rsid w:val="003F2149"/>
    <w:rsid w:val="00593B15"/>
    <w:rsid w:val="00630DAE"/>
    <w:rsid w:val="00786533"/>
    <w:rsid w:val="00834210"/>
    <w:rsid w:val="00870042"/>
    <w:rsid w:val="008C54B9"/>
    <w:rsid w:val="009D1771"/>
    <w:rsid w:val="00B70143"/>
    <w:rsid w:val="00BB7DD2"/>
    <w:rsid w:val="00C61C58"/>
    <w:rsid w:val="00C76E5B"/>
    <w:rsid w:val="00D36BFA"/>
    <w:rsid w:val="00D81BE9"/>
    <w:rsid w:val="00EC61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B194BA-1385-451C-A5F9-10A70D6A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846C7"/>
    <w:pPr>
      <w:spacing w:after="240"/>
      <w:jc w:val="both"/>
    </w:pPr>
    <w:rPr>
      <w:rFonts w:ascii="Calibri" w:hAnsi="Calibri" w:cs="Arial"/>
      <w:sz w:val="24"/>
      <w:szCs w:val="22"/>
      <w:lang w:eastAsia="de-DE"/>
    </w:rPr>
  </w:style>
  <w:style w:type="paragraph" w:styleId="berschrift1">
    <w:name w:val="heading 1"/>
    <w:basedOn w:val="Standard"/>
    <w:next w:val="Standard"/>
    <w:autoRedefine/>
    <w:qFormat/>
    <w:rsid w:val="005846C7"/>
    <w:pPr>
      <w:keepNext/>
      <w:numPr>
        <w:numId w:val="32"/>
      </w:numPr>
      <w:outlineLvl w:val="0"/>
    </w:pPr>
    <w:rPr>
      <w:bCs/>
      <w:sz w:val="32"/>
      <w:szCs w:val="32"/>
    </w:rPr>
  </w:style>
  <w:style w:type="paragraph" w:styleId="berschrift2">
    <w:name w:val="heading 2"/>
    <w:basedOn w:val="Standard"/>
    <w:next w:val="Standard"/>
    <w:autoRedefine/>
    <w:qFormat/>
    <w:rsid w:val="005846C7"/>
    <w:pPr>
      <w:keepNext/>
      <w:numPr>
        <w:ilvl w:val="1"/>
        <w:numId w:val="32"/>
      </w:numPr>
      <w:outlineLvl w:val="1"/>
    </w:pPr>
    <w:rPr>
      <w:bCs/>
      <w:iCs/>
      <w:sz w:val="28"/>
      <w:szCs w:val="28"/>
    </w:rPr>
  </w:style>
  <w:style w:type="paragraph" w:styleId="berschrift3">
    <w:name w:val="heading 3"/>
    <w:basedOn w:val="Standard"/>
    <w:next w:val="Standard"/>
    <w:autoRedefine/>
    <w:qFormat/>
    <w:rsid w:val="005846C7"/>
    <w:pPr>
      <w:keepNext/>
      <w:numPr>
        <w:ilvl w:val="2"/>
        <w:numId w:val="32"/>
      </w:numPr>
      <w:outlineLvl w:val="2"/>
    </w:pPr>
    <w:rPr>
      <w:bCs/>
      <w:szCs w:val="26"/>
    </w:rPr>
  </w:style>
  <w:style w:type="paragraph" w:styleId="berschrift4">
    <w:name w:val="heading 4"/>
    <w:basedOn w:val="Standard"/>
    <w:next w:val="Standard"/>
    <w:qFormat/>
    <w:rsid w:val="005846C7"/>
    <w:pPr>
      <w:keepNext/>
      <w:spacing w:before="240" w:after="60"/>
      <w:outlineLvl w:val="3"/>
    </w:pPr>
    <w:rPr>
      <w:rFonts w:cs="Times New Roman"/>
      <w:b/>
      <w:bCs/>
      <w:szCs w:val="28"/>
    </w:rPr>
  </w:style>
  <w:style w:type="paragraph" w:styleId="berschrift5">
    <w:name w:val="heading 5"/>
    <w:basedOn w:val="Standard"/>
    <w:next w:val="Standard"/>
    <w:qFormat/>
    <w:rsid w:val="005846C7"/>
    <w:pPr>
      <w:spacing w:before="240" w:after="60"/>
      <w:outlineLvl w:val="4"/>
    </w:pPr>
    <w:rPr>
      <w:bCs/>
      <w:iCs/>
      <w:szCs w:val="26"/>
    </w:rPr>
  </w:style>
  <w:style w:type="paragraph" w:styleId="berschrift6">
    <w:name w:val="heading 6"/>
    <w:basedOn w:val="Standard"/>
    <w:next w:val="Standard"/>
    <w:qFormat/>
    <w:rsid w:val="005846C7"/>
    <w:pPr>
      <w:spacing w:before="240" w:after="60"/>
      <w:outlineLvl w:val="5"/>
    </w:pPr>
    <w:rPr>
      <w:rFonts w:cs="Times New Roman"/>
      <w:bCs/>
    </w:rPr>
  </w:style>
  <w:style w:type="paragraph" w:styleId="berschrift7">
    <w:name w:val="heading 7"/>
    <w:basedOn w:val="Standard"/>
    <w:next w:val="Standard"/>
    <w:qFormat/>
    <w:rsid w:val="005846C7"/>
    <w:pPr>
      <w:spacing w:before="240" w:after="60"/>
      <w:outlineLvl w:val="6"/>
    </w:pPr>
    <w:rPr>
      <w:rFonts w:cs="Times New Roman"/>
      <w:szCs w:val="24"/>
    </w:rPr>
  </w:style>
  <w:style w:type="paragraph" w:styleId="berschrift8">
    <w:name w:val="heading 8"/>
    <w:basedOn w:val="Standard"/>
    <w:next w:val="Standard"/>
    <w:qFormat/>
    <w:rsid w:val="005846C7"/>
    <w:pPr>
      <w:spacing w:before="240" w:after="60"/>
      <w:outlineLvl w:val="7"/>
    </w:pPr>
    <w:rPr>
      <w:rFonts w:cs="Times New Roman"/>
      <w:iCs/>
      <w:szCs w:val="24"/>
    </w:rPr>
  </w:style>
  <w:style w:type="paragraph" w:styleId="berschrift9">
    <w:name w:val="heading 9"/>
    <w:basedOn w:val="Standard"/>
    <w:next w:val="Standard"/>
    <w:qFormat/>
    <w:rsid w:val="005846C7"/>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846C7"/>
    <w:pPr>
      <w:spacing w:after="100" w:afterAutospacing="1"/>
      <w:contextualSpacing/>
    </w:pPr>
    <w:rPr>
      <w:rFonts w:ascii="Calibri" w:hAnsi="Calibri"/>
      <w:sz w:val="24"/>
    </w:rPr>
    <w:tblPr>
      <w:tblBorders>
        <w:bottom w:val="single" w:sz="4" w:space="0" w:color="auto"/>
        <w:insideH w:val="single" w:sz="4" w:space="0" w:color="auto"/>
      </w:tblBorders>
      <w:tblCellMar>
        <w:left w:w="0" w:type="dxa"/>
      </w:tblCellMar>
    </w:tblPr>
  </w:style>
  <w:style w:type="numbering" w:styleId="111111">
    <w:name w:val="Outline List 2"/>
    <w:basedOn w:val="KeineListe"/>
    <w:rsid w:val="005846C7"/>
    <w:pPr>
      <w:numPr>
        <w:numId w:val="2"/>
      </w:numPr>
    </w:pPr>
  </w:style>
  <w:style w:type="paragraph" w:customStyle="1" w:styleId="Referenzinfos">
    <w:name w:val="Referenzinfos"/>
    <w:basedOn w:val="Standard"/>
    <w:rsid w:val="005846C7"/>
    <w:pPr>
      <w:spacing w:after="0"/>
      <w:jc w:val="left"/>
    </w:pPr>
    <w:rPr>
      <w:rFonts w:cs="Times New Roman"/>
      <w:sz w:val="16"/>
      <w:szCs w:val="20"/>
    </w:rPr>
  </w:style>
  <w:style w:type="paragraph" w:styleId="Kopfzeile">
    <w:name w:val="header"/>
    <w:basedOn w:val="Standard"/>
    <w:link w:val="KopfzeileZchn"/>
    <w:rsid w:val="005846C7"/>
    <w:pPr>
      <w:tabs>
        <w:tab w:val="right" w:pos="9639"/>
      </w:tabs>
      <w:spacing w:after="0"/>
      <w:jc w:val="left"/>
    </w:pPr>
    <w:rPr>
      <w:sz w:val="16"/>
    </w:rPr>
  </w:style>
  <w:style w:type="paragraph" w:styleId="Fuzeile">
    <w:name w:val="footer"/>
    <w:basedOn w:val="Standard"/>
    <w:link w:val="FuzeileZchn"/>
    <w:uiPriority w:val="99"/>
    <w:rsid w:val="005846C7"/>
    <w:pPr>
      <w:tabs>
        <w:tab w:val="center" w:pos="4153"/>
        <w:tab w:val="right" w:pos="9639"/>
      </w:tabs>
      <w:spacing w:after="0"/>
      <w:jc w:val="left"/>
    </w:pPr>
    <w:rPr>
      <w:sz w:val="16"/>
      <w:szCs w:val="16"/>
    </w:rPr>
  </w:style>
  <w:style w:type="paragraph" w:customStyle="1" w:styleId="LLVAmt">
    <w:name w:val="LLV Amt"/>
    <w:basedOn w:val="Standard"/>
    <w:rsid w:val="005846C7"/>
    <w:pPr>
      <w:spacing w:after="0"/>
      <w:jc w:val="left"/>
    </w:pPr>
    <w:rPr>
      <w:rFonts w:ascii="Bryant Medium" w:hAnsi="Bryant Medium"/>
      <w:caps/>
      <w:sz w:val="15"/>
      <w:szCs w:val="15"/>
    </w:rPr>
  </w:style>
  <w:style w:type="paragraph" w:styleId="Unterschrift">
    <w:name w:val="Signature"/>
    <w:basedOn w:val="UnterschriftGruss"/>
    <w:rsid w:val="005846C7"/>
    <w:pPr>
      <w:spacing w:before="720" w:after="480"/>
    </w:pPr>
  </w:style>
  <w:style w:type="paragraph" w:styleId="Titel">
    <w:name w:val="Title"/>
    <w:basedOn w:val="Standard"/>
    <w:qFormat/>
    <w:rsid w:val="005846C7"/>
    <w:pPr>
      <w:spacing w:before="240" w:after="60"/>
      <w:jc w:val="left"/>
      <w:outlineLvl w:val="0"/>
    </w:pPr>
    <w:rPr>
      <w:b/>
      <w:bCs/>
      <w:kern w:val="28"/>
      <w:sz w:val="40"/>
      <w:szCs w:val="32"/>
    </w:rPr>
  </w:style>
  <w:style w:type="paragraph" w:customStyle="1" w:styleId="Betreff">
    <w:name w:val="Betreff"/>
    <w:basedOn w:val="Standard"/>
    <w:rsid w:val="005846C7"/>
    <w:pPr>
      <w:jc w:val="left"/>
    </w:pPr>
    <w:rPr>
      <w:b/>
    </w:rPr>
  </w:style>
  <w:style w:type="paragraph" w:customStyle="1" w:styleId="LLVLand">
    <w:name w:val="LLV Land"/>
    <w:basedOn w:val="Standard"/>
    <w:rsid w:val="005846C7"/>
    <w:pPr>
      <w:spacing w:after="0"/>
      <w:jc w:val="left"/>
    </w:pPr>
    <w:rPr>
      <w:rFonts w:ascii="Bryant Regular" w:hAnsi="Bryant Regular"/>
      <w:caps/>
      <w:sz w:val="15"/>
    </w:rPr>
  </w:style>
  <w:style w:type="paragraph" w:styleId="Sprechblasentext">
    <w:name w:val="Balloon Text"/>
    <w:basedOn w:val="Standard"/>
    <w:semiHidden/>
    <w:rsid w:val="005846C7"/>
    <w:rPr>
      <w:rFonts w:ascii="Tahoma" w:hAnsi="Tahoma" w:cs="Tahoma"/>
      <w:sz w:val="16"/>
      <w:szCs w:val="16"/>
    </w:rPr>
  </w:style>
  <w:style w:type="paragraph" w:customStyle="1" w:styleId="UnterschriftGruss">
    <w:name w:val="Unterschrift Gruss"/>
    <w:basedOn w:val="Standard"/>
    <w:rsid w:val="005846C7"/>
    <w:pPr>
      <w:tabs>
        <w:tab w:val="left" w:pos="3969"/>
      </w:tabs>
      <w:spacing w:before="480"/>
      <w:jc w:val="left"/>
    </w:pPr>
  </w:style>
  <w:style w:type="paragraph" w:customStyle="1" w:styleId="DokumentTyp">
    <w:name w:val="Dokument Typ"/>
    <w:basedOn w:val="Standard"/>
    <w:autoRedefine/>
    <w:rsid w:val="00AA2A5D"/>
    <w:pPr>
      <w:spacing w:after="120" w:afterAutospacing="1"/>
      <w:contextualSpacing/>
      <w:jc w:val="left"/>
    </w:pPr>
    <w:rPr>
      <w:b/>
      <w:sz w:val="28"/>
    </w:rPr>
  </w:style>
  <w:style w:type="character" w:styleId="Hyperlink">
    <w:name w:val="Hyperlink"/>
    <w:basedOn w:val="Absatz-Standardschriftart"/>
    <w:rsid w:val="005846C7"/>
    <w:rPr>
      <w:color w:val="0000FF"/>
      <w:u w:val="single"/>
    </w:rPr>
  </w:style>
  <w:style w:type="paragraph" w:styleId="Index1">
    <w:name w:val="index 1"/>
    <w:basedOn w:val="Standard"/>
    <w:next w:val="Standard"/>
    <w:autoRedefine/>
    <w:semiHidden/>
    <w:rsid w:val="005846C7"/>
    <w:pPr>
      <w:ind w:left="220" w:hanging="220"/>
    </w:pPr>
  </w:style>
  <w:style w:type="numbering" w:customStyle="1" w:styleId="Liste-Strich">
    <w:name w:val="Liste - Strich"/>
    <w:rsid w:val="005B1DE4"/>
    <w:pPr>
      <w:numPr>
        <w:numId w:val="1"/>
      </w:numPr>
    </w:pPr>
  </w:style>
  <w:style w:type="paragraph" w:styleId="NurText">
    <w:name w:val="Plain Text"/>
    <w:basedOn w:val="Standard"/>
    <w:rsid w:val="005B1DE4"/>
    <w:pPr>
      <w:spacing w:after="0"/>
    </w:pPr>
    <w:rPr>
      <w:rFonts w:cs="Courier New"/>
      <w:szCs w:val="20"/>
    </w:rPr>
  </w:style>
  <w:style w:type="character" w:styleId="Seitenzahl">
    <w:name w:val="page number"/>
    <w:basedOn w:val="Absatz-Standardschriftart"/>
    <w:rsid w:val="005B1DE4"/>
    <w:rPr>
      <w:rFonts w:ascii="Calibri" w:hAnsi="Calibri"/>
    </w:rPr>
  </w:style>
  <w:style w:type="paragraph" w:styleId="Untertitel">
    <w:name w:val="Subtitle"/>
    <w:basedOn w:val="Standard"/>
    <w:autoRedefine/>
    <w:qFormat/>
    <w:rsid w:val="005846C7"/>
    <w:pPr>
      <w:spacing w:after="60"/>
      <w:jc w:val="left"/>
      <w:outlineLvl w:val="1"/>
    </w:pPr>
    <w:rPr>
      <w:sz w:val="40"/>
      <w:szCs w:val="24"/>
    </w:rPr>
  </w:style>
  <w:style w:type="paragraph" w:styleId="Verzeichnis1">
    <w:name w:val="toc 1"/>
    <w:basedOn w:val="Standard"/>
    <w:next w:val="Standard"/>
    <w:autoRedefine/>
    <w:rsid w:val="00EC1326"/>
    <w:pPr>
      <w:tabs>
        <w:tab w:val="left" w:pos="440"/>
        <w:tab w:val="right" w:leader="underscore" w:pos="8834"/>
      </w:tabs>
    </w:pPr>
    <w:rPr>
      <w:color w:val="000000"/>
    </w:rPr>
  </w:style>
  <w:style w:type="character" w:styleId="Zeilennummer">
    <w:name w:val="line number"/>
    <w:basedOn w:val="Absatz-Standardschriftart"/>
    <w:rsid w:val="005B1DE4"/>
    <w:rPr>
      <w:rFonts w:ascii="Calibri" w:hAnsi="Calibri"/>
      <w:sz w:val="22"/>
    </w:rPr>
  </w:style>
  <w:style w:type="character" w:styleId="Funotenzeichen">
    <w:name w:val="footnote reference"/>
    <w:basedOn w:val="Absatz-Standardschriftart"/>
    <w:semiHidden/>
    <w:rsid w:val="005846C7"/>
    <w:rPr>
      <w:vertAlign w:val="superscript"/>
    </w:rPr>
  </w:style>
  <w:style w:type="paragraph" w:styleId="Funotentext">
    <w:name w:val="footnote text"/>
    <w:basedOn w:val="Standard"/>
    <w:semiHidden/>
    <w:rsid w:val="005846C7"/>
    <w:pPr>
      <w:spacing w:after="0"/>
    </w:pPr>
    <w:rPr>
      <w:sz w:val="16"/>
      <w:szCs w:val="20"/>
    </w:rPr>
  </w:style>
  <w:style w:type="paragraph" w:styleId="Aufzhlungszeichen">
    <w:name w:val="List Bullet"/>
    <w:basedOn w:val="Standard"/>
    <w:autoRedefine/>
    <w:rsid w:val="005846C7"/>
    <w:pPr>
      <w:numPr>
        <w:numId w:val="24"/>
      </w:numPr>
      <w:spacing w:after="0"/>
    </w:pPr>
  </w:style>
  <w:style w:type="paragraph" w:styleId="Aufzhlungszeichen2">
    <w:name w:val="List Bullet 2"/>
    <w:basedOn w:val="Standard"/>
    <w:autoRedefine/>
    <w:rsid w:val="005846C7"/>
    <w:pPr>
      <w:numPr>
        <w:ilvl w:val="1"/>
        <w:numId w:val="24"/>
      </w:numPr>
      <w:spacing w:after="0"/>
    </w:pPr>
  </w:style>
  <w:style w:type="paragraph" w:styleId="Aufzhlungszeichen3">
    <w:name w:val="List Bullet 3"/>
    <w:basedOn w:val="Standard"/>
    <w:autoRedefine/>
    <w:rsid w:val="005846C7"/>
    <w:pPr>
      <w:numPr>
        <w:ilvl w:val="2"/>
        <w:numId w:val="24"/>
      </w:numPr>
      <w:spacing w:after="0"/>
    </w:pPr>
  </w:style>
  <w:style w:type="paragraph" w:styleId="Aufzhlungszeichen4">
    <w:name w:val="List Bullet 4"/>
    <w:basedOn w:val="Standard"/>
    <w:autoRedefine/>
    <w:rsid w:val="005846C7"/>
    <w:pPr>
      <w:numPr>
        <w:ilvl w:val="3"/>
        <w:numId w:val="24"/>
      </w:numPr>
      <w:spacing w:after="0"/>
    </w:pPr>
  </w:style>
  <w:style w:type="paragraph" w:styleId="Aufzhlungszeichen5">
    <w:name w:val="List Bullet 5"/>
    <w:basedOn w:val="Standard"/>
    <w:autoRedefine/>
    <w:rsid w:val="00CC3E74"/>
    <w:pPr>
      <w:numPr>
        <w:ilvl w:val="4"/>
        <w:numId w:val="5"/>
      </w:numPr>
      <w:spacing w:after="0"/>
    </w:pPr>
  </w:style>
  <w:style w:type="paragraph" w:styleId="Listennummer">
    <w:name w:val="List Number"/>
    <w:basedOn w:val="Standard"/>
    <w:autoRedefine/>
    <w:rsid w:val="005846C7"/>
    <w:pPr>
      <w:numPr>
        <w:numId w:val="29"/>
      </w:numPr>
      <w:spacing w:after="0"/>
    </w:pPr>
  </w:style>
  <w:style w:type="paragraph" w:styleId="Listennummer2">
    <w:name w:val="List Number 2"/>
    <w:basedOn w:val="Standard"/>
    <w:autoRedefine/>
    <w:rsid w:val="005846C7"/>
    <w:pPr>
      <w:numPr>
        <w:ilvl w:val="1"/>
        <w:numId w:val="29"/>
      </w:numPr>
      <w:spacing w:after="0"/>
    </w:pPr>
  </w:style>
  <w:style w:type="paragraph" w:styleId="Listennummer3">
    <w:name w:val="List Number 3"/>
    <w:basedOn w:val="Standard"/>
    <w:autoRedefine/>
    <w:rsid w:val="005846C7"/>
    <w:pPr>
      <w:numPr>
        <w:ilvl w:val="2"/>
        <w:numId w:val="29"/>
      </w:numPr>
      <w:spacing w:after="0"/>
    </w:pPr>
  </w:style>
  <w:style w:type="paragraph" w:styleId="Listennummer4">
    <w:name w:val="List Number 4"/>
    <w:basedOn w:val="Standard"/>
    <w:autoRedefine/>
    <w:rsid w:val="005846C7"/>
    <w:pPr>
      <w:numPr>
        <w:ilvl w:val="3"/>
        <w:numId w:val="29"/>
      </w:numPr>
      <w:spacing w:after="0"/>
    </w:pPr>
  </w:style>
  <w:style w:type="paragraph" w:styleId="Listennummer5">
    <w:name w:val="List Number 5"/>
    <w:basedOn w:val="Standard"/>
    <w:autoRedefine/>
    <w:rsid w:val="005846C7"/>
    <w:pPr>
      <w:numPr>
        <w:ilvl w:val="4"/>
        <w:numId w:val="29"/>
      </w:numPr>
      <w:spacing w:after="0"/>
    </w:pPr>
  </w:style>
  <w:style w:type="paragraph" w:styleId="Verzeichnis2">
    <w:name w:val="toc 2"/>
    <w:basedOn w:val="Standard"/>
    <w:next w:val="Standard"/>
    <w:autoRedefine/>
    <w:rsid w:val="005846C7"/>
    <w:pPr>
      <w:ind w:left="220"/>
    </w:pPr>
  </w:style>
  <w:style w:type="paragraph" w:styleId="Verzeichnis3">
    <w:name w:val="toc 3"/>
    <w:basedOn w:val="Standard"/>
    <w:next w:val="Standard"/>
    <w:autoRedefine/>
    <w:rsid w:val="005846C7"/>
    <w:pPr>
      <w:ind w:left="440"/>
    </w:pPr>
  </w:style>
  <w:style w:type="paragraph" w:customStyle="1" w:styleId="FormatvorlageFettNach0pt">
    <w:name w:val="Formatvorlage Fett Nach:  0 pt"/>
    <w:basedOn w:val="Standard"/>
    <w:rsid w:val="005846C7"/>
    <w:pPr>
      <w:spacing w:after="0"/>
    </w:pPr>
    <w:rPr>
      <w:rFonts w:cs="Times New Roman"/>
      <w:b/>
      <w:bCs/>
      <w:szCs w:val="20"/>
    </w:rPr>
  </w:style>
  <w:style w:type="paragraph" w:customStyle="1" w:styleId="FormatvorlageNach0pt">
    <w:name w:val="Formatvorlage Nach:  0 pt"/>
    <w:basedOn w:val="Standard"/>
    <w:rsid w:val="005846C7"/>
    <w:pPr>
      <w:spacing w:after="0"/>
    </w:pPr>
    <w:rPr>
      <w:rFonts w:cs="Times New Roman"/>
      <w:szCs w:val="20"/>
    </w:rPr>
  </w:style>
  <w:style w:type="paragraph" w:styleId="Listenabsatz">
    <w:name w:val="List Paragraph"/>
    <w:basedOn w:val="Standard"/>
    <w:uiPriority w:val="34"/>
    <w:qFormat/>
    <w:rsid w:val="0024171A"/>
    <w:pPr>
      <w:ind w:left="720"/>
      <w:contextualSpacing/>
    </w:pPr>
  </w:style>
  <w:style w:type="character" w:customStyle="1" w:styleId="KopfzeileZchn">
    <w:name w:val="Kopfzeile Zchn"/>
    <w:basedOn w:val="Absatz-Standardschriftart"/>
    <w:link w:val="Kopfzeile"/>
    <w:rsid w:val="00AA2A5D"/>
    <w:rPr>
      <w:rFonts w:ascii="Calibri" w:hAnsi="Calibri" w:cs="Arial"/>
      <w:sz w:val="16"/>
      <w:szCs w:val="22"/>
      <w:lang w:eastAsia="de-DE"/>
    </w:rPr>
  </w:style>
  <w:style w:type="character" w:styleId="Kommentarzeichen">
    <w:name w:val="annotation reference"/>
    <w:basedOn w:val="Absatz-Standardschriftart"/>
    <w:semiHidden/>
    <w:unhideWhenUsed/>
    <w:rsid w:val="00F90955"/>
    <w:rPr>
      <w:sz w:val="16"/>
      <w:szCs w:val="16"/>
    </w:rPr>
  </w:style>
  <w:style w:type="paragraph" w:styleId="Kommentartext">
    <w:name w:val="annotation text"/>
    <w:basedOn w:val="Standard"/>
    <w:link w:val="KommentartextZchn"/>
    <w:semiHidden/>
    <w:unhideWhenUsed/>
    <w:rsid w:val="00F90955"/>
    <w:rPr>
      <w:sz w:val="20"/>
      <w:szCs w:val="20"/>
    </w:rPr>
  </w:style>
  <w:style w:type="character" w:customStyle="1" w:styleId="KommentartextZchn">
    <w:name w:val="Kommentartext Zchn"/>
    <w:basedOn w:val="Absatz-Standardschriftart"/>
    <w:link w:val="Kommentartext"/>
    <w:semiHidden/>
    <w:rsid w:val="00F90955"/>
    <w:rPr>
      <w:rFonts w:ascii="Calibri" w:hAnsi="Calibri" w:cs="Arial"/>
      <w:lang w:eastAsia="de-DE"/>
    </w:rPr>
  </w:style>
  <w:style w:type="paragraph" w:styleId="Kommentarthema">
    <w:name w:val="annotation subject"/>
    <w:basedOn w:val="Kommentartext"/>
    <w:next w:val="Kommentartext"/>
    <w:link w:val="KommentarthemaZchn"/>
    <w:semiHidden/>
    <w:unhideWhenUsed/>
    <w:rsid w:val="00F90955"/>
    <w:rPr>
      <w:b/>
      <w:bCs/>
    </w:rPr>
  </w:style>
  <w:style w:type="character" w:customStyle="1" w:styleId="KommentarthemaZchn">
    <w:name w:val="Kommentarthema Zchn"/>
    <w:basedOn w:val="KommentartextZchn"/>
    <w:link w:val="Kommentarthema"/>
    <w:semiHidden/>
    <w:rsid w:val="00F90955"/>
    <w:rPr>
      <w:rFonts w:ascii="Calibri" w:hAnsi="Calibri" w:cs="Arial"/>
      <w:b/>
      <w:bCs/>
      <w:lang w:eastAsia="de-DE"/>
    </w:rPr>
  </w:style>
  <w:style w:type="character" w:customStyle="1" w:styleId="FuzeileZchn">
    <w:name w:val="Fußzeile Zchn"/>
    <w:basedOn w:val="Absatz-Standardschriftart"/>
    <w:link w:val="Fuzeile"/>
    <w:uiPriority w:val="99"/>
    <w:rsid w:val="00506A00"/>
    <w:rPr>
      <w:rFonts w:ascii="Calibri" w:hAnsi="Calibri" w:cs="Arial"/>
      <w:sz w:val="16"/>
      <w:szCs w:val="16"/>
      <w:lang w:eastAsia="de-DE"/>
    </w:rPr>
  </w:style>
  <w:style w:type="numbering" w:customStyle="1" w:styleId="LLVAufzhlung">
    <w:name w:val="LLV_Aufzählung"/>
    <w:basedOn w:val="KeineListe"/>
    <w:uiPriority w:val="99"/>
    <w:rsid w:val="003F2149"/>
    <w:pPr>
      <w:numPr>
        <w:numId w:val="36"/>
      </w:numPr>
    </w:pPr>
  </w:style>
  <w:style w:type="paragraph" w:customStyle="1" w:styleId="LLVAufzhlung1AltA">
    <w:name w:val="LLV_Aufzählung1 (Alt + A)"/>
    <w:basedOn w:val="Standard"/>
    <w:next w:val="Standard"/>
    <w:link w:val="LLVAufzhlung1AltAZchn"/>
    <w:qFormat/>
    <w:rsid w:val="003F2149"/>
    <w:pPr>
      <w:numPr>
        <w:numId w:val="37"/>
      </w:numPr>
      <w:spacing w:after="140" w:line="280" w:lineRule="atLeast"/>
      <w:jc w:val="left"/>
    </w:pPr>
    <w:rPr>
      <w:rFonts w:asciiTheme="minorHAnsi" w:eastAsiaTheme="minorHAnsi" w:hAnsiTheme="minorHAnsi" w:cstheme="minorBidi"/>
      <w:szCs w:val="24"/>
      <w:lang w:eastAsia="en-US"/>
    </w:rPr>
  </w:style>
  <w:style w:type="character" w:customStyle="1" w:styleId="LLVAufzhlung1AltAZchn">
    <w:name w:val="LLV_Aufzählung1 (Alt + A) Zchn"/>
    <w:basedOn w:val="Absatz-Standardschriftart"/>
    <w:link w:val="LLVAufzhlung1AltA"/>
    <w:rsid w:val="003F2149"/>
    <w:rPr>
      <w:rFonts w:asciiTheme="minorHAnsi" w:eastAsiaTheme="minorHAnsi" w:hAnsiTheme="minorHAnsi" w:cstheme="minorBidi"/>
      <w:sz w:val="24"/>
      <w:szCs w:val="24"/>
      <w:lang w:eastAsia="en-US"/>
    </w:rPr>
  </w:style>
  <w:style w:type="paragraph" w:customStyle="1" w:styleId="LLVAufzhlung2">
    <w:name w:val="LLV_Aufzählung2"/>
    <w:basedOn w:val="Standard"/>
    <w:next w:val="Standard"/>
    <w:rsid w:val="003F2149"/>
    <w:pPr>
      <w:numPr>
        <w:ilvl w:val="1"/>
        <w:numId w:val="37"/>
      </w:numPr>
      <w:spacing w:after="140" w:line="280" w:lineRule="atLeast"/>
      <w:jc w:val="left"/>
    </w:pPr>
    <w:rPr>
      <w:rFonts w:asciiTheme="minorHAnsi" w:eastAsiaTheme="minorHAnsi" w:hAnsiTheme="minorHAnsi" w:cstheme="minorBidi"/>
      <w:szCs w:val="24"/>
      <w:lang w:eastAsia="en-US"/>
    </w:rPr>
  </w:style>
  <w:style w:type="paragraph" w:customStyle="1" w:styleId="LLVAufzhlung3">
    <w:name w:val="LLV_Aufzählung3"/>
    <w:basedOn w:val="Standard"/>
    <w:next w:val="Standard"/>
    <w:rsid w:val="003F2149"/>
    <w:pPr>
      <w:numPr>
        <w:ilvl w:val="2"/>
        <w:numId w:val="37"/>
      </w:numPr>
      <w:spacing w:after="140" w:line="280" w:lineRule="atLeast"/>
      <w:jc w:val="left"/>
    </w:pPr>
    <w:rPr>
      <w:rFonts w:asciiTheme="minorHAnsi" w:eastAsiaTheme="minorHAnsi" w:hAnsiTheme="minorHAnsi" w:cstheme="minorBidi"/>
      <w:szCs w:val="24"/>
      <w:lang w:eastAsia="en-US"/>
    </w:rPr>
  </w:style>
  <w:style w:type="paragraph" w:customStyle="1" w:styleId="LLVAufzhlung4">
    <w:name w:val="LLV_Aufzählung4"/>
    <w:basedOn w:val="Standard"/>
    <w:next w:val="Standard"/>
    <w:rsid w:val="003F2149"/>
    <w:pPr>
      <w:numPr>
        <w:ilvl w:val="3"/>
        <w:numId w:val="37"/>
      </w:numPr>
      <w:spacing w:after="140" w:line="280" w:lineRule="atLeast"/>
      <w:jc w:val="left"/>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3480</DocId>
    <Category xmlns="328c4b46-73db-4dea-b856-05d9d8a86ba6" xsi:nil="true"/>
  </documentManagement>
</p:properties>
</file>

<file path=customXml/itemProps1.xml><?xml version="1.0" encoding="utf-8"?>
<ds:datastoreItem xmlns:ds="http://schemas.openxmlformats.org/officeDocument/2006/customXml" ds:itemID="{C500C282-DBAD-4955-8C46-63B9C7B200A1}"/>
</file>

<file path=customXml/itemProps2.xml><?xml version="1.0" encoding="utf-8"?>
<ds:datastoreItem xmlns:ds="http://schemas.openxmlformats.org/officeDocument/2006/customXml" ds:itemID="{669940D8-B8B9-4B64-A14A-13F496CDD06F}"/>
</file>

<file path=customXml/itemProps3.xml><?xml version="1.0" encoding="utf-8"?>
<ds:datastoreItem xmlns:ds="http://schemas.openxmlformats.org/officeDocument/2006/customXml" ds:itemID="{A1555B97-B59F-4713-AA55-03BDADE4402C}"/>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LLV Aktennotiz</vt:lpstr>
    </vt:vector>
  </TitlesOfParts>
  <Company>Liechtensteinische Landesverwaltung</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Aktennotiz</dc:title>
  <dc:creator>Jäggi Monique</dc:creator>
  <cp:lastModifiedBy>Batliner Daniel</cp:lastModifiedBy>
  <cp:revision>10</cp:revision>
  <cp:lastPrinted>2020-11-12T10:34:00Z</cp:lastPrinted>
  <dcterms:created xsi:type="dcterms:W3CDTF">2020-11-12T10:35:00Z</dcterms:created>
  <dcterms:modified xsi:type="dcterms:W3CDTF">2024-04-26T13:42:00Z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