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2070"/>
        <w:gridCol w:w="4320"/>
      </w:tblGrid>
      <w:tr w:rsidR="004F6983" w14:paraId="208C628E" w14:textId="77777777" w:rsidTr="00D64387">
        <w:tc>
          <w:tcPr>
            <w:tcW w:w="4320" w:type="dxa"/>
          </w:tcPr>
          <w:p w14:paraId="7552D341" w14:textId="77777777" w:rsidR="004F6983" w:rsidRDefault="004F6983" w:rsidP="00D64387">
            <w:pPr>
              <w:pStyle w:val="Header"/>
              <w:jc w:val="center"/>
              <w:rPr>
                <w:rFonts w:ascii="GS GeezMahtemUnicode" w:hAnsi="GS GeezMahtemUnicode" w:cs="GS GeezMahtemUnicode"/>
                <w:b/>
                <w:bCs/>
                <w:sz w:val="28"/>
                <w:szCs w:val="28"/>
              </w:rPr>
            </w:pPr>
            <w:r>
              <w:rPr>
                <w:rFonts w:ascii="Ebrima" w:hAnsi="Ebrima" w:cs="Ebrima"/>
                <w:b/>
                <w:bCs/>
                <w:sz w:val="28"/>
                <w:szCs w:val="28"/>
                <w:lang w:val="ti-ET"/>
              </w:rPr>
              <w:t>ቀዋሚ</w:t>
            </w:r>
            <w:r>
              <w:rPr>
                <w:rFonts w:ascii="GS GeezMahtemUnicode" w:hAnsi="GS GeezMahtemUnicode" w:cs="GS GeezMahtemUnicode"/>
                <w:b/>
                <w:bCs/>
                <w:sz w:val="28"/>
                <w:szCs w:val="28"/>
                <w:lang w:val="ti-ET"/>
              </w:rPr>
              <w:t xml:space="preserve"> </w:t>
            </w:r>
            <w:r>
              <w:rPr>
                <w:rFonts w:ascii="Ebrima" w:hAnsi="Ebrima" w:cs="Ebrima"/>
                <w:b/>
                <w:bCs/>
                <w:sz w:val="28"/>
                <w:szCs w:val="28"/>
                <w:lang w:val="ti-ET"/>
              </w:rPr>
              <w:t>ሚሽን</w:t>
            </w:r>
            <w:r>
              <w:rPr>
                <w:rFonts w:ascii="GS GeezMahtemUnicode" w:hAnsi="GS GeezMahtemUnicode" w:cs="GS GeezMahtemUnicode"/>
                <w:b/>
                <w:bCs/>
                <w:sz w:val="28"/>
                <w:szCs w:val="28"/>
                <w:lang w:val="ti-ET"/>
              </w:rPr>
              <w:t xml:space="preserve"> </w:t>
            </w:r>
            <w:r>
              <w:rPr>
                <w:rFonts w:ascii="Ebrima" w:hAnsi="Ebrima" w:cs="Ebrima"/>
                <w:b/>
                <w:bCs/>
                <w:sz w:val="28"/>
                <w:szCs w:val="28"/>
                <w:lang w:val="ti-ET"/>
              </w:rPr>
              <w:t>ሃገረ</w:t>
            </w:r>
            <w:r>
              <w:rPr>
                <w:rFonts w:ascii="GS GeezMahtemUnicode" w:hAnsi="GS GeezMahtemUnicode" w:cs="GS GeezMahtemUnicode"/>
                <w:b/>
                <w:bCs/>
                <w:sz w:val="28"/>
                <w:szCs w:val="28"/>
                <w:lang w:val="ti-ET"/>
              </w:rPr>
              <w:t xml:space="preserve"> </w:t>
            </w:r>
            <w:r>
              <w:rPr>
                <w:rFonts w:ascii="Ebrima" w:hAnsi="Ebrima" w:cs="Ebrima"/>
                <w:b/>
                <w:bCs/>
                <w:sz w:val="28"/>
                <w:szCs w:val="28"/>
                <w:lang w:val="ti-ET"/>
              </w:rPr>
              <w:t>ኤርትራ</w:t>
            </w:r>
            <w:r>
              <w:rPr>
                <w:rFonts w:ascii="GS GeezMahtemUnicode" w:hAnsi="GS GeezMahtemUnicode" w:cs="GS GeezMahtemUnicode"/>
                <w:b/>
                <w:bCs/>
                <w:sz w:val="28"/>
                <w:szCs w:val="28"/>
                <w:lang w:val="ti-ET"/>
              </w:rPr>
              <w:t xml:space="preserve"> </w:t>
            </w:r>
            <w:r>
              <w:rPr>
                <w:rFonts w:ascii="Ebrima" w:hAnsi="Ebrima" w:cs="Ebrima"/>
                <w:b/>
                <w:bCs/>
                <w:sz w:val="28"/>
                <w:szCs w:val="28"/>
                <w:lang w:val="ti-ET"/>
              </w:rPr>
              <w:t>ናብ</w:t>
            </w:r>
            <w:r>
              <w:rPr>
                <w:rFonts w:ascii="GS GeezMahtemUnicode" w:hAnsi="GS GeezMahtemUnicode" w:cs="GS GeezMahtemUnicode"/>
                <w:b/>
                <w:bCs/>
                <w:sz w:val="28"/>
                <w:szCs w:val="28"/>
                <w:lang w:val="ti-ET"/>
              </w:rPr>
              <w:t xml:space="preserve"> </w:t>
            </w:r>
            <w:r>
              <w:rPr>
                <w:rFonts w:ascii="Ebrima" w:hAnsi="Ebrima" w:cs="Ebrima"/>
                <w:b/>
                <w:bCs/>
                <w:sz w:val="28"/>
                <w:szCs w:val="28"/>
                <w:lang w:val="ti-ET"/>
              </w:rPr>
              <w:t>ውድብ</w:t>
            </w:r>
            <w:r>
              <w:rPr>
                <w:rFonts w:ascii="GS GeezMahtemUnicode" w:hAnsi="GS GeezMahtemUnicode" w:cs="GS GeezMahtemUnicode"/>
                <w:b/>
                <w:bCs/>
                <w:sz w:val="28"/>
                <w:szCs w:val="28"/>
                <w:lang w:val="ti-ET"/>
              </w:rPr>
              <w:t xml:space="preserve"> </w:t>
            </w:r>
            <w:r>
              <w:rPr>
                <w:rFonts w:ascii="Ebrima" w:hAnsi="Ebrima" w:cs="Ebrima"/>
                <w:b/>
                <w:bCs/>
                <w:sz w:val="28"/>
                <w:szCs w:val="28"/>
                <w:lang w:val="ti-ET"/>
              </w:rPr>
              <w:t>ሕቡራት</w:t>
            </w:r>
            <w:r>
              <w:rPr>
                <w:rFonts w:ascii="GS GeezMahtemUnicode" w:hAnsi="GS GeezMahtemUnicode" w:cs="GS GeezMahtemUnicode"/>
                <w:b/>
                <w:bCs/>
                <w:sz w:val="28"/>
                <w:szCs w:val="28"/>
                <w:lang w:val="ti-ET"/>
              </w:rPr>
              <w:t xml:space="preserve"> </w:t>
            </w:r>
            <w:r>
              <w:rPr>
                <w:rFonts w:ascii="Ebrima" w:hAnsi="Ebrima" w:cs="Ebrima"/>
                <w:b/>
                <w:bCs/>
                <w:sz w:val="28"/>
                <w:szCs w:val="28"/>
                <w:lang w:val="ti-ET"/>
              </w:rPr>
              <w:t>ሃገራት</w:t>
            </w:r>
          </w:p>
          <w:p w14:paraId="057F4846" w14:textId="77777777" w:rsidR="004F6983" w:rsidRDefault="004F6983" w:rsidP="00D64387">
            <w:pPr>
              <w:pStyle w:val="Header"/>
              <w:jc w:val="center"/>
              <w:rPr>
                <w:rFonts w:ascii="GS GeezMahtemUnicode" w:hAnsi="GS GeezMahtemUnicode" w:cs="GS GeezMahtemUnicode"/>
                <w:sz w:val="14"/>
                <w:szCs w:val="14"/>
              </w:rPr>
            </w:pPr>
          </w:p>
          <w:p w14:paraId="7F044904" w14:textId="77777777" w:rsidR="004F6983" w:rsidRDefault="004F6983" w:rsidP="00D64387">
            <w:pPr>
              <w:pStyle w:val="Header"/>
              <w:jc w:val="center"/>
              <w:rPr>
                <w:rFonts w:ascii="GS GeezMahtem Tight" w:hAnsi="GS GeezMahtem Tight"/>
                <w:sz w:val="28"/>
                <w:szCs w:val="28"/>
                <w:lang w:val="ti-ER"/>
              </w:rPr>
            </w:pPr>
            <w:r>
              <w:rPr>
                <w:rFonts w:ascii="Ebrima" w:hAnsi="Ebrima" w:cs="Ebrima"/>
                <w:sz w:val="28"/>
                <w:szCs w:val="28"/>
                <w:lang w:val="ti-ER"/>
              </w:rPr>
              <w:t>ጀኔቫ</w:t>
            </w:r>
          </w:p>
        </w:tc>
        <w:tc>
          <w:tcPr>
            <w:tcW w:w="2070" w:type="dxa"/>
            <w:hideMark/>
          </w:tcPr>
          <w:p w14:paraId="6272295E" w14:textId="77777777" w:rsidR="004F6983" w:rsidRDefault="004F6983" w:rsidP="00D64387">
            <w:pPr>
              <w:pStyle w:val="Header"/>
              <w:jc w:val="center"/>
              <w:rPr>
                <w:rFonts w:ascii="Nyala" w:hAnsi="Nyala"/>
                <w:lang w:val="am-E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501829" wp14:editId="3EBBD707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64770</wp:posOffset>
                      </wp:positionV>
                      <wp:extent cx="2331720" cy="59055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331720" cy="58801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1F4B963" w14:textId="77777777" w:rsidR="004F6983" w:rsidRDefault="004F6983" w:rsidP="004F6983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  <w:sz w:val="34"/>
                                      <w:szCs w:val="3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implified Arabic" w:hint="cs"/>
                                      <w:b/>
                                      <w:bCs/>
                                      <w:color w:val="000000" w:themeColor="text1"/>
                                      <w:sz w:val="34"/>
                                      <w:szCs w:val="34"/>
                                      <w:rtl/>
                                      <w:lang w:bidi="ar-AE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البعثة الدائمة لدولة إريتريا</w:t>
                                  </w:r>
                                </w:p>
                                <w:p w14:paraId="7478C901" w14:textId="77777777" w:rsidR="004F6983" w:rsidRDefault="004F6983" w:rsidP="004F6983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  <w:sz w:val="34"/>
                                      <w:szCs w:val="3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implified Arabic" w:hint="cs"/>
                                      <w:b/>
                                      <w:bCs/>
                                      <w:color w:val="000000" w:themeColor="text1"/>
                                      <w:sz w:val="34"/>
                                      <w:szCs w:val="34"/>
                                      <w:rtl/>
                                      <w:lang w:bidi="ar-AE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لدى الأمم المتحدة</w:t>
                                  </w:r>
                                </w:p>
                              </w:txbxContent>
                            </wps:txbx>
                            <wps:bodyPr vertOverflow="clip" horzOverflow="clip" wrap="square" numCol="1" fromWordArt="1">
                              <a:prstTxWarp prst="textDeflate">
                                <a:avLst>
                                  <a:gd name="adj" fmla="val 3718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5018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7.5pt;margin-top:5.1pt;width:183.6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" filled="f" stroked="f">
                      <o:lock v:ext="edit" shapetype="t"/>
                      <v:textbox style="mso-fit-shape-to-text:t">
                        <w:txbxContent>
                          <w:p w14:paraId="11F4B963" w14:textId="77777777" w:rsidR="004F6983" w:rsidRDefault="004F6983" w:rsidP="004F698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34"/>
                                <w:szCs w:val="3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implified Arabic" w:hint="cs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rtl/>
                                <w:lang w:bidi="ar-AE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البعثة الدائمة لدولة إريتريا</w:t>
                            </w:r>
                          </w:p>
                          <w:p w14:paraId="7478C901" w14:textId="77777777" w:rsidR="004F6983" w:rsidRDefault="004F6983" w:rsidP="004F698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34"/>
                                <w:szCs w:val="3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implified Arabic" w:hint="cs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rtl/>
                                <w:lang w:bidi="ar-AE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لدى الأمم المتحدة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GS GeezMahtem Tight" w:hAnsi="GS GeezMahtem Tight"/>
                <w:noProof/>
                <w:color w:val="0070C0"/>
              </w:rPr>
              <w:drawing>
                <wp:inline distT="0" distB="0" distL="0" distR="0" wp14:anchorId="47350461" wp14:editId="57F5D919">
                  <wp:extent cx="990600" cy="971550"/>
                  <wp:effectExtent l="0" t="0" r="0" b="0"/>
                  <wp:docPr id="913752168" name="Picture 1" descr="ERITRE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RITRE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14:paraId="50A9F25C" w14:textId="77777777" w:rsidR="004F6983" w:rsidRDefault="004F6983" w:rsidP="00D64387">
            <w:pPr>
              <w:bidi/>
              <w:spacing w:line="120" w:lineRule="auto"/>
              <w:ind w:right="702"/>
              <w:rPr>
                <w:rFonts w:ascii="Simplified Arabic" w:hAnsi="Simplified Arabic" w:cs="Simplified Arabic"/>
                <w:b/>
                <w:color w:val="0070C0"/>
                <w:sz w:val="32"/>
                <w:szCs w:val="32"/>
              </w:rPr>
            </w:pPr>
          </w:p>
          <w:p w14:paraId="22C38CE3" w14:textId="77777777" w:rsidR="004F6983" w:rsidRDefault="004F6983" w:rsidP="00D64387">
            <w:pPr>
              <w:bidi/>
              <w:spacing w:line="120" w:lineRule="auto"/>
              <w:rPr>
                <w:rStyle w:val="hps"/>
                <w:sz w:val="24"/>
                <w:szCs w:val="24"/>
              </w:rPr>
            </w:pPr>
          </w:p>
          <w:p w14:paraId="4300B5A9" w14:textId="77777777" w:rsidR="004F6983" w:rsidRDefault="004F6983" w:rsidP="00D64387">
            <w:pPr>
              <w:pStyle w:val="Header"/>
              <w:bidi/>
              <w:jc w:val="center"/>
              <w:rPr>
                <w:rFonts w:ascii="Nyala" w:hAnsi="Nyala" w:cs="Sakkal Majalla"/>
                <w:sz w:val="2"/>
                <w:szCs w:val="2"/>
                <w:lang w:val="am-ET"/>
              </w:rPr>
            </w:pPr>
          </w:p>
          <w:p w14:paraId="0D45DC08" w14:textId="77777777" w:rsidR="004F6983" w:rsidRDefault="004F6983" w:rsidP="00D64387">
            <w:pPr>
              <w:pStyle w:val="Header"/>
              <w:tabs>
                <w:tab w:val="left" w:pos="1398"/>
                <w:tab w:val="center" w:pos="2052"/>
              </w:tabs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ab/>
              <w:t>جنيف</w:t>
            </w:r>
          </w:p>
          <w:p w14:paraId="4C16C4E5" w14:textId="77777777" w:rsidR="004F6983" w:rsidRDefault="004F6983" w:rsidP="00D64387">
            <w:pPr>
              <w:pStyle w:val="Header"/>
              <w:bidi/>
              <w:jc w:val="center"/>
              <w:rPr>
                <w:b/>
                <w:bCs/>
                <w:rtl/>
              </w:rPr>
            </w:pPr>
          </w:p>
        </w:tc>
      </w:tr>
      <w:tr w:rsidR="004F6983" w14:paraId="09B1A693" w14:textId="77777777" w:rsidTr="00D64387">
        <w:tc>
          <w:tcPr>
            <w:tcW w:w="10710" w:type="dxa"/>
            <w:gridSpan w:val="3"/>
          </w:tcPr>
          <w:p w14:paraId="44ADA180" w14:textId="77777777" w:rsidR="004F6983" w:rsidRDefault="004F6983" w:rsidP="00D64387">
            <w:pPr>
              <w:pStyle w:val="Header"/>
              <w:jc w:val="center"/>
              <w:rPr>
                <w:rFonts w:ascii="Nyala" w:hAnsi="Nyala" w:cstheme="majorBidi"/>
                <w:b/>
                <w:bCs/>
                <w:smallCaps/>
                <w:sz w:val="32"/>
                <w:szCs w:val="32"/>
                <w:lang w:val="am-ET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32"/>
                <w:szCs w:val="32"/>
              </w:rPr>
              <w:t xml:space="preserve">Permanent Mission of the State of Eritrea </w:t>
            </w:r>
            <w:r>
              <w:rPr>
                <w:rFonts w:ascii="Nyala" w:hAnsi="Nyala" w:cs="Nyala"/>
                <w:b/>
                <w:bCs/>
                <w:smallCaps/>
                <w:sz w:val="32"/>
                <w:szCs w:val="32"/>
              </w:rPr>
              <w:t>to</w:t>
            </w:r>
            <w:r>
              <w:rPr>
                <w:rFonts w:asciiTheme="majorBidi" w:hAnsiTheme="majorBidi" w:cstheme="majorBidi"/>
                <w:b/>
                <w:bCs/>
                <w:smallCaps/>
                <w:sz w:val="32"/>
                <w:szCs w:val="32"/>
              </w:rPr>
              <w:t xml:space="preserve"> the United Nations</w:t>
            </w:r>
          </w:p>
          <w:p w14:paraId="54198304" w14:textId="77777777" w:rsidR="004F6983" w:rsidRDefault="004F6983" w:rsidP="00D64387">
            <w:pPr>
              <w:pStyle w:val="Header"/>
              <w:pBdr>
                <w:bottom w:val="single" w:sz="12" w:space="1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GENEVA</w:t>
            </w:r>
          </w:p>
          <w:p w14:paraId="71C41049" w14:textId="77777777" w:rsidR="004F6983" w:rsidRDefault="004F6983" w:rsidP="00D64387">
            <w:pPr>
              <w:pStyle w:val="Header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150B6F8D" w14:textId="77777777" w:rsidR="00A95C4D" w:rsidRDefault="00A95C4D" w:rsidP="004F6983">
      <w:pPr>
        <w:jc w:val="center"/>
      </w:pPr>
    </w:p>
    <w:p w14:paraId="5908A8FD" w14:textId="0167E421" w:rsidR="004F6983" w:rsidRPr="004F6983" w:rsidRDefault="004F6983" w:rsidP="004F69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F6983">
        <w:rPr>
          <w:rFonts w:ascii="Times New Roman" w:hAnsi="Times New Roman" w:cs="Times New Roman"/>
          <w:b/>
          <w:bCs/>
          <w:sz w:val="28"/>
          <w:szCs w:val="28"/>
        </w:rPr>
        <w:t xml:space="preserve">Eritrea’s statement during the Universal Periodic </w:t>
      </w:r>
      <w:r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4F6983">
        <w:rPr>
          <w:rFonts w:ascii="Times New Roman" w:hAnsi="Times New Roman" w:cs="Times New Roman"/>
          <w:b/>
          <w:bCs/>
          <w:sz w:val="28"/>
          <w:szCs w:val="28"/>
        </w:rPr>
        <w:t xml:space="preserve">eview of the </w:t>
      </w:r>
      <w:r w:rsidRPr="004F698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Republic of Yemen during the 46th session of the UPR Working Group</w:t>
      </w:r>
    </w:p>
    <w:p w14:paraId="723DE02B" w14:textId="4F26CB95" w:rsidR="004F6983" w:rsidRDefault="004F6983" w:rsidP="004F69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F698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 May, 2024</w:t>
      </w:r>
    </w:p>
    <w:p w14:paraId="76031D65" w14:textId="77777777" w:rsidR="004F6983" w:rsidRDefault="004F6983" w:rsidP="004F69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39F0AA98" w14:textId="77777777" w:rsidR="004F6983" w:rsidRDefault="004F6983" w:rsidP="004F69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26F4758" w14:textId="37817B36" w:rsidR="004F6983" w:rsidRPr="00104A13" w:rsidRDefault="004F6983" w:rsidP="004F6983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04A1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Mr. President,</w:t>
      </w:r>
    </w:p>
    <w:p w14:paraId="7B60A38F" w14:textId="77777777" w:rsidR="004F6983" w:rsidRPr="00104A13" w:rsidRDefault="004F6983" w:rsidP="004F698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37C44D1" w14:textId="5E4D6315" w:rsidR="004F6983" w:rsidRPr="00104A13" w:rsidRDefault="004F6983" w:rsidP="00BE2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A13">
        <w:rPr>
          <w:rFonts w:ascii="Times New Roman" w:hAnsi="Times New Roman" w:cs="Times New Roman"/>
          <w:sz w:val="24"/>
          <w:szCs w:val="24"/>
        </w:rPr>
        <w:t xml:space="preserve">Eritrea welcomes the esteemed delegation of the Republic of Yemen. In the spirit of brotherly solidarity, we wish to humbly </w:t>
      </w:r>
      <w:r w:rsidR="003738E7">
        <w:rPr>
          <w:rFonts w:ascii="Times New Roman" w:hAnsi="Times New Roman" w:cs="Times New Roman"/>
          <w:sz w:val="24"/>
          <w:szCs w:val="24"/>
        </w:rPr>
        <w:t>share</w:t>
      </w:r>
      <w:r w:rsidRPr="00104A13">
        <w:rPr>
          <w:rFonts w:ascii="Times New Roman" w:hAnsi="Times New Roman" w:cs="Times New Roman"/>
          <w:sz w:val="24"/>
          <w:szCs w:val="24"/>
        </w:rPr>
        <w:t xml:space="preserve"> the following recommendations.</w:t>
      </w:r>
    </w:p>
    <w:p w14:paraId="18EEBFBC" w14:textId="77777777" w:rsidR="004F6983" w:rsidRPr="00104A13" w:rsidRDefault="004F6983" w:rsidP="00BE2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4F23AF" w14:textId="34AC1B29" w:rsidR="004F6983" w:rsidRPr="00104A13" w:rsidRDefault="004F6983" w:rsidP="00BE2EB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A13">
        <w:rPr>
          <w:rFonts w:ascii="Times New Roman" w:hAnsi="Times New Roman" w:cs="Times New Roman"/>
          <w:sz w:val="24"/>
          <w:szCs w:val="24"/>
        </w:rPr>
        <w:t xml:space="preserve">Continue the efforts to build on </w:t>
      </w:r>
      <w:r w:rsidR="00104A13" w:rsidRPr="00104A13">
        <w:rPr>
          <w:rFonts w:ascii="Times New Roman" w:hAnsi="Times New Roman" w:cs="Times New Roman"/>
          <w:sz w:val="24"/>
          <w:szCs w:val="24"/>
        </w:rPr>
        <w:t>national</w:t>
      </w:r>
      <w:r w:rsidRPr="00104A13">
        <w:rPr>
          <w:rFonts w:ascii="Times New Roman" w:hAnsi="Times New Roman" w:cs="Times New Roman"/>
          <w:sz w:val="24"/>
          <w:szCs w:val="24"/>
        </w:rPr>
        <w:t xml:space="preserve"> institutions for increasing people’s awareness of all sets of human rights and broaden the space for enjoyment of economic, social and cultural rights.</w:t>
      </w:r>
    </w:p>
    <w:p w14:paraId="1F25E9D9" w14:textId="454A7577" w:rsidR="004F6983" w:rsidRPr="00104A13" w:rsidRDefault="004F6983" w:rsidP="00BE2EB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A13">
        <w:rPr>
          <w:rFonts w:ascii="Times New Roman" w:hAnsi="Times New Roman" w:cs="Times New Roman"/>
          <w:sz w:val="24"/>
          <w:szCs w:val="24"/>
        </w:rPr>
        <w:t>Continue the efforts to give priority to the rights of the most vulnerable groups in society, especially women, children and persons with disabilities.</w:t>
      </w:r>
    </w:p>
    <w:p w14:paraId="51B403E7" w14:textId="77777777" w:rsidR="00104A13" w:rsidRPr="00104A13" w:rsidRDefault="00104A13" w:rsidP="00BE2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F6D036" w14:textId="77777777" w:rsidR="00104A13" w:rsidRPr="00104A13" w:rsidRDefault="00104A13" w:rsidP="00104A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516F37" w14:textId="77777777" w:rsidR="00104A13" w:rsidRPr="00104A13" w:rsidRDefault="00104A13" w:rsidP="00104A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F4F98B" w14:textId="7CFE0D96" w:rsidR="00104A13" w:rsidRPr="00104A13" w:rsidRDefault="00104A13" w:rsidP="00104A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04A13">
        <w:rPr>
          <w:rFonts w:ascii="Times New Roman" w:hAnsi="Times New Roman" w:cs="Times New Roman"/>
          <w:b/>
          <w:bCs/>
          <w:sz w:val="24"/>
          <w:szCs w:val="24"/>
        </w:rPr>
        <w:t>I thank you.</w:t>
      </w:r>
    </w:p>
    <w:sectPr w:rsidR="00104A13" w:rsidRPr="00104A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S GeezMahtemUnicode">
    <w:altName w:val="Microsoft Himalaya"/>
    <w:charset w:val="00"/>
    <w:family w:val="auto"/>
    <w:pitch w:val="variable"/>
    <w:sig w:usb0="80000003" w:usb1="00000000" w:usb2="0000004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GS GeezMahtem Tight">
    <w:altName w:val="Nyala"/>
    <w:charset w:val="00"/>
    <w:family w:val="auto"/>
    <w:pitch w:val="variable"/>
    <w:sig w:usb0="0000000B" w:usb1="00000000" w:usb2="00000800" w:usb3="00000000" w:csb0="00000001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E7EAC"/>
    <w:multiLevelType w:val="hybridMultilevel"/>
    <w:tmpl w:val="3F4461A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120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83"/>
    <w:rsid w:val="00104A13"/>
    <w:rsid w:val="003738E7"/>
    <w:rsid w:val="004F6983"/>
    <w:rsid w:val="00A95C4D"/>
    <w:rsid w:val="00BE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EC254"/>
  <w15:chartTrackingRefBased/>
  <w15:docId w15:val="{1A9EA1D5-C38E-41AD-8D60-1BFE9BF2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98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69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4F6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6983"/>
  </w:style>
  <w:style w:type="character" w:customStyle="1" w:styleId="hps">
    <w:name w:val="hps"/>
    <w:basedOn w:val="DefaultParagraphFont"/>
    <w:rsid w:val="004F6983"/>
  </w:style>
  <w:style w:type="table" w:styleId="TableGrid">
    <w:name w:val="Table Grid"/>
    <w:basedOn w:val="TableNormal"/>
    <w:uiPriority w:val="59"/>
    <w:rsid w:val="004F6983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6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4061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621B750-731B-40B1-8D20-FD7DD2E2BDF0}"/>
</file>

<file path=customXml/itemProps2.xml><?xml version="1.0" encoding="utf-8"?>
<ds:datastoreItem xmlns:ds="http://schemas.openxmlformats.org/officeDocument/2006/customXml" ds:itemID="{73BE410C-5CD6-4A5D-A326-0213A1B8085D}"/>
</file>

<file path=customXml/itemProps3.xml><?xml version="1.0" encoding="utf-8"?>
<ds:datastoreItem xmlns:ds="http://schemas.openxmlformats.org/officeDocument/2006/customXml" ds:itemID="{90B8C96A-FB32-4041-8ED5-F99B829EB1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Senior Human Rights Officer</dc:creator>
  <cp:keywords/>
  <dc:description/>
  <cp:lastModifiedBy>Senior Human Rights Officer</cp:lastModifiedBy>
  <cp:revision>2</cp:revision>
  <dcterms:created xsi:type="dcterms:W3CDTF">2024-04-25T14:52:00Z</dcterms:created>
  <dcterms:modified xsi:type="dcterms:W3CDTF">2024-04-25T16:20:00Z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0x010100DF004CF34C183848B8072EE70511862E</vt:lpwstr>
  </property>
</Properties>
</file>