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38C3AF1C" w:rsidR="00B47EBF" w:rsidRPr="00496A14" w:rsidRDefault="002B324F" w:rsidP="000D05D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Pr="00496A14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496A14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6B9F4589" w:rsidR="008821B8" w:rsidRPr="00801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8011B8" w:rsidRPr="008011B8">
        <w:rPr>
          <w:rFonts w:ascii="Arial" w:hAnsi="Arial" w:cs="Arial"/>
          <w:sz w:val="28"/>
          <w:szCs w:val="28"/>
        </w:rPr>
        <w:t>Yemen con</w:t>
      </w:r>
      <w:r w:rsidRPr="008011B8">
        <w:rPr>
          <w:rFonts w:ascii="Arial" w:hAnsi="Arial" w:cs="Arial"/>
          <w:sz w:val="28"/>
          <w:szCs w:val="28"/>
        </w:rPr>
        <w:t xml:space="preserve"> ocasión del 4º ciclo de Examen Periódico Universal, en el cual le desea éxitos.</w:t>
      </w:r>
    </w:p>
    <w:p w14:paraId="78FC0175" w14:textId="77777777" w:rsidR="008821B8" w:rsidRPr="00801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1CB1E02" w14:textId="2B8D7832" w:rsidR="00270C97" w:rsidRPr="008011B8" w:rsidRDefault="00882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Colombia </w:t>
      </w:r>
      <w:r w:rsidR="00547B7B">
        <w:rPr>
          <w:rFonts w:ascii="Arial" w:hAnsi="Arial" w:cs="Arial"/>
          <w:sz w:val="28"/>
          <w:szCs w:val="28"/>
        </w:rPr>
        <w:t xml:space="preserve">alienta </w:t>
      </w:r>
      <w:r w:rsidR="00E63E4F">
        <w:rPr>
          <w:rFonts w:ascii="Arial" w:hAnsi="Arial" w:cs="Arial"/>
          <w:sz w:val="28"/>
          <w:szCs w:val="28"/>
        </w:rPr>
        <w:t>a intensificar</w:t>
      </w:r>
      <w:r w:rsidR="00655F0B">
        <w:rPr>
          <w:rFonts w:ascii="Arial" w:hAnsi="Arial" w:cs="Arial"/>
          <w:sz w:val="28"/>
          <w:szCs w:val="28"/>
        </w:rPr>
        <w:t xml:space="preserve"> </w:t>
      </w:r>
      <w:r w:rsidR="00E63E4F">
        <w:rPr>
          <w:rFonts w:ascii="Arial" w:hAnsi="Arial" w:cs="Arial"/>
          <w:sz w:val="28"/>
          <w:szCs w:val="28"/>
        </w:rPr>
        <w:t xml:space="preserve">todos los </w:t>
      </w:r>
      <w:r w:rsidR="00655F0B">
        <w:rPr>
          <w:rFonts w:ascii="Arial" w:hAnsi="Arial" w:cs="Arial"/>
          <w:sz w:val="28"/>
          <w:szCs w:val="28"/>
        </w:rPr>
        <w:t>esfuerzo</w:t>
      </w:r>
      <w:r w:rsidR="00E63E4F">
        <w:rPr>
          <w:rFonts w:ascii="Arial" w:hAnsi="Arial" w:cs="Arial"/>
          <w:sz w:val="28"/>
          <w:szCs w:val="28"/>
        </w:rPr>
        <w:t>s</w:t>
      </w:r>
      <w:r w:rsidR="00547B7B">
        <w:rPr>
          <w:rFonts w:ascii="Arial" w:hAnsi="Arial" w:cs="Arial"/>
          <w:sz w:val="28"/>
          <w:szCs w:val="28"/>
        </w:rPr>
        <w:t xml:space="preserve"> </w:t>
      </w:r>
      <w:r w:rsidR="00270C97">
        <w:rPr>
          <w:rFonts w:ascii="Arial" w:hAnsi="Arial" w:cs="Arial"/>
          <w:sz w:val="28"/>
          <w:szCs w:val="28"/>
        </w:rPr>
        <w:t xml:space="preserve">en pro de la reducción de la violencia y la búsqueda de la paz en Yemen, </w:t>
      </w:r>
      <w:r w:rsidR="00D80EB7">
        <w:rPr>
          <w:rFonts w:ascii="Arial" w:hAnsi="Arial" w:cs="Arial"/>
          <w:sz w:val="28"/>
          <w:szCs w:val="28"/>
        </w:rPr>
        <w:t xml:space="preserve">retomando los Acuerdos de Estocolmo, </w:t>
      </w:r>
      <w:r w:rsidR="00270C97">
        <w:rPr>
          <w:rFonts w:ascii="Arial" w:hAnsi="Arial" w:cs="Arial"/>
          <w:sz w:val="28"/>
          <w:szCs w:val="28"/>
        </w:rPr>
        <w:t>y con ánimo constructivo recomienda:</w:t>
      </w:r>
    </w:p>
    <w:p w14:paraId="27F2AF39" w14:textId="77777777" w:rsidR="008011B8" w:rsidRPr="008011B8" w:rsidRDefault="00801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438D8E7" w14:textId="1A091B81" w:rsidR="008011B8" w:rsidRPr="008011B8" w:rsidRDefault="008011B8" w:rsidP="008011B8">
      <w:pPr>
        <w:pStyle w:val="ListParagraph"/>
        <w:numPr>
          <w:ilvl w:val="0"/>
          <w:numId w:val="1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Facilitar el acceso a recursos </w:t>
      </w:r>
      <w:r w:rsidR="00730C72">
        <w:rPr>
          <w:rFonts w:ascii="Arial" w:hAnsi="Arial" w:cs="Arial"/>
          <w:sz w:val="28"/>
          <w:szCs w:val="28"/>
        </w:rPr>
        <w:t xml:space="preserve">judiciales </w:t>
      </w:r>
      <w:r w:rsidRPr="008011B8">
        <w:rPr>
          <w:rFonts w:ascii="Arial" w:hAnsi="Arial" w:cs="Arial"/>
          <w:sz w:val="28"/>
          <w:szCs w:val="28"/>
        </w:rPr>
        <w:t>efectivos a las víctimas de violaciones de derechos humanos en el contexto del conflicto y asegurarles una reparación integral.</w:t>
      </w:r>
    </w:p>
    <w:p w14:paraId="60274E67" w14:textId="77777777" w:rsidR="008011B8" w:rsidRPr="008011B8" w:rsidRDefault="00801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EF7A613" w14:textId="41B3EF14" w:rsidR="008011B8" w:rsidRPr="008011B8" w:rsidRDefault="008011B8" w:rsidP="008011B8">
      <w:pPr>
        <w:pStyle w:val="ListParagraph"/>
        <w:numPr>
          <w:ilvl w:val="0"/>
          <w:numId w:val="1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Reforzar las medidas para poner fin a obstáculos e injerencias que </w:t>
      </w:r>
      <w:r w:rsidR="00DB061E" w:rsidRPr="008011B8">
        <w:rPr>
          <w:rFonts w:ascii="Arial" w:hAnsi="Arial" w:cs="Arial"/>
          <w:sz w:val="28"/>
          <w:szCs w:val="28"/>
        </w:rPr>
        <w:t>dificulten la</w:t>
      </w:r>
      <w:r w:rsidRPr="008011B8">
        <w:rPr>
          <w:rFonts w:ascii="Arial" w:hAnsi="Arial" w:cs="Arial"/>
          <w:sz w:val="28"/>
          <w:szCs w:val="28"/>
        </w:rPr>
        <w:t xml:space="preserve"> labor de prestación de ayuda de los organismos humanitarios.</w:t>
      </w:r>
    </w:p>
    <w:p w14:paraId="2CF56A58" w14:textId="77777777" w:rsidR="008011B8" w:rsidRPr="008011B8" w:rsidRDefault="00801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DFD7028" w14:textId="197C4A41" w:rsidR="008011B8" w:rsidRPr="008011B8" w:rsidRDefault="008011B8" w:rsidP="008011B8">
      <w:pPr>
        <w:pStyle w:val="ListParagraph"/>
        <w:numPr>
          <w:ilvl w:val="0"/>
          <w:numId w:val="1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Impartir a las fuerzas militares una formación </w:t>
      </w:r>
      <w:r w:rsidR="007C229E">
        <w:rPr>
          <w:rFonts w:ascii="Arial" w:hAnsi="Arial" w:cs="Arial"/>
          <w:sz w:val="28"/>
          <w:szCs w:val="28"/>
        </w:rPr>
        <w:t>integral</w:t>
      </w:r>
      <w:r w:rsidRPr="008011B8">
        <w:rPr>
          <w:rFonts w:ascii="Arial" w:hAnsi="Arial" w:cs="Arial"/>
          <w:sz w:val="28"/>
          <w:szCs w:val="28"/>
        </w:rPr>
        <w:t xml:space="preserve"> sobre las obligaciones del Estado derivadas del derecho </w:t>
      </w:r>
      <w:r w:rsidR="007C229E">
        <w:rPr>
          <w:rFonts w:ascii="Arial" w:hAnsi="Arial" w:cs="Arial"/>
          <w:sz w:val="28"/>
          <w:szCs w:val="28"/>
        </w:rPr>
        <w:t xml:space="preserve">internacional </w:t>
      </w:r>
      <w:r w:rsidRPr="008011B8">
        <w:rPr>
          <w:rFonts w:ascii="Arial" w:hAnsi="Arial" w:cs="Arial"/>
          <w:sz w:val="28"/>
          <w:szCs w:val="28"/>
        </w:rPr>
        <w:t xml:space="preserve">de los derechos humanos y del derecho </w:t>
      </w:r>
      <w:r w:rsidR="007C229E">
        <w:rPr>
          <w:rFonts w:ascii="Arial" w:hAnsi="Arial" w:cs="Arial"/>
          <w:sz w:val="28"/>
          <w:szCs w:val="28"/>
        </w:rPr>
        <w:t xml:space="preserve">internacional </w:t>
      </w:r>
      <w:r w:rsidRPr="008011B8">
        <w:rPr>
          <w:rFonts w:ascii="Arial" w:hAnsi="Arial" w:cs="Arial"/>
          <w:sz w:val="28"/>
          <w:szCs w:val="28"/>
        </w:rPr>
        <w:t>humanitario</w:t>
      </w:r>
      <w:r w:rsidR="00202369">
        <w:rPr>
          <w:rFonts w:ascii="Arial" w:hAnsi="Arial" w:cs="Arial"/>
          <w:sz w:val="28"/>
          <w:szCs w:val="28"/>
        </w:rPr>
        <w:t>.</w:t>
      </w:r>
    </w:p>
    <w:p w14:paraId="6FF813D2" w14:textId="77777777" w:rsidR="008011B8" w:rsidRPr="008011B8" w:rsidRDefault="00801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B1D4C89" w14:textId="1DBF99E2" w:rsidR="008011B8" w:rsidRPr="008011B8" w:rsidRDefault="008011B8" w:rsidP="008011B8">
      <w:pPr>
        <w:pStyle w:val="ListParagraph"/>
        <w:numPr>
          <w:ilvl w:val="0"/>
          <w:numId w:val="1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Asegurar la participación significativa e inclusiva de las mujeres en todas las etapas del proceso de paz, en particular en las instancias de </w:t>
      </w:r>
      <w:r w:rsidR="009272AA">
        <w:rPr>
          <w:rFonts w:ascii="Arial" w:hAnsi="Arial" w:cs="Arial"/>
          <w:sz w:val="28"/>
          <w:szCs w:val="28"/>
        </w:rPr>
        <w:t>toma</w:t>
      </w:r>
      <w:r w:rsidRPr="008011B8">
        <w:rPr>
          <w:rFonts w:ascii="Arial" w:hAnsi="Arial" w:cs="Arial"/>
          <w:sz w:val="28"/>
          <w:szCs w:val="28"/>
        </w:rPr>
        <w:t xml:space="preserve"> de decisiones</w:t>
      </w:r>
      <w:r w:rsidR="009272AA">
        <w:rPr>
          <w:rFonts w:ascii="Arial" w:hAnsi="Arial" w:cs="Arial"/>
          <w:sz w:val="28"/>
          <w:szCs w:val="28"/>
        </w:rPr>
        <w:t>.</w:t>
      </w:r>
    </w:p>
    <w:p w14:paraId="587C7FA7" w14:textId="77777777" w:rsidR="008011B8" w:rsidRPr="008011B8" w:rsidRDefault="008011B8" w:rsidP="00801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4BA2A86" w14:textId="4BD85C41" w:rsidR="009272AA" w:rsidRDefault="008011B8" w:rsidP="008E1C1B">
      <w:pPr>
        <w:pStyle w:val="ListParagraph"/>
        <w:numPr>
          <w:ilvl w:val="0"/>
          <w:numId w:val="1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8011B8">
        <w:rPr>
          <w:rFonts w:ascii="Arial" w:hAnsi="Arial" w:cs="Arial"/>
          <w:sz w:val="28"/>
          <w:szCs w:val="28"/>
        </w:rPr>
        <w:t xml:space="preserve">Ratificar la Convención Internacional para la Protección de Todas las Personas contra las Desapariciones Forzadas. </w:t>
      </w:r>
    </w:p>
    <w:p w14:paraId="14FE23C9" w14:textId="77777777" w:rsidR="009272AA" w:rsidRPr="009272AA" w:rsidRDefault="009272AA" w:rsidP="009272AA">
      <w:pPr>
        <w:pStyle w:val="ListParagraph"/>
        <w:rPr>
          <w:rFonts w:ascii="Arial" w:hAnsi="Arial" w:cs="Arial"/>
          <w:sz w:val="28"/>
          <w:szCs w:val="28"/>
        </w:rPr>
      </w:pPr>
    </w:p>
    <w:p w14:paraId="28CEB412" w14:textId="463B00F0" w:rsidR="003C37B6" w:rsidRPr="009272AA" w:rsidRDefault="00502E44" w:rsidP="009272AA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  <w:r w:rsidRPr="009272AA">
        <w:rPr>
          <w:rFonts w:ascii="Arial" w:hAnsi="Arial" w:cs="Arial"/>
          <w:sz w:val="28"/>
          <w:szCs w:val="28"/>
        </w:rPr>
        <w:t>Gracias</w:t>
      </w:r>
      <w:r w:rsidR="007A41B7" w:rsidRPr="009272AA">
        <w:rPr>
          <w:rFonts w:ascii="Arial" w:hAnsi="Arial" w:cs="Arial"/>
          <w:sz w:val="28"/>
          <w:szCs w:val="28"/>
        </w:rPr>
        <w:t>.</w:t>
      </w:r>
      <w:r w:rsidR="008E1C1B" w:rsidRPr="009272AA">
        <w:rPr>
          <w:rFonts w:ascii="Arial" w:hAnsi="Arial" w:cs="Arial"/>
          <w:sz w:val="28"/>
          <w:szCs w:val="28"/>
        </w:rPr>
        <w:t xml:space="preserve">                              </w:t>
      </w:r>
      <w:r w:rsidR="00FF41A6">
        <w:rPr>
          <w:rFonts w:ascii="Arial" w:hAnsi="Arial" w:cs="Arial"/>
          <w:sz w:val="28"/>
          <w:szCs w:val="28"/>
        </w:rPr>
        <w:t xml:space="preserve">                       </w:t>
      </w:r>
      <w:r w:rsidR="008E1C1B" w:rsidRPr="009272AA">
        <w:rPr>
          <w:rFonts w:ascii="Arial" w:hAnsi="Arial" w:cs="Arial"/>
          <w:sz w:val="28"/>
          <w:szCs w:val="28"/>
        </w:rPr>
        <w:t xml:space="preserve">   </w:t>
      </w:r>
      <w:r w:rsidR="00496A14" w:rsidRPr="009272AA">
        <w:rPr>
          <w:rFonts w:ascii="Arial" w:hAnsi="Arial" w:cs="Arial"/>
          <w:sz w:val="28"/>
          <w:szCs w:val="28"/>
        </w:rPr>
        <w:t xml:space="preserve">Tiempo: (1 min. 15 </w:t>
      </w:r>
      <w:proofErr w:type="spellStart"/>
      <w:r w:rsidR="00496A14" w:rsidRPr="009272A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9272AA">
        <w:rPr>
          <w:rFonts w:ascii="Arial" w:hAnsi="Arial" w:cs="Arial"/>
          <w:sz w:val="28"/>
          <w:szCs w:val="28"/>
        </w:rPr>
        <w:t>.)</w:t>
      </w:r>
    </w:p>
    <w:sectPr w:rsidR="003C37B6" w:rsidRPr="009272AA" w:rsidSect="00474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F486" w14:textId="77777777" w:rsidR="00474441" w:rsidRDefault="00474441" w:rsidP="00956862">
      <w:pPr>
        <w:spacing w:after="0" w:line="240" w:lineRule="auto"/>
      </w:pPr>
      <w:r>
        <w:separator/>
      </w:r>
    </w:p>
  </w:endnote>
  <w:endnote w:type="continuationSeparator" w:id="0">
    <w:p w14:paraId="378D3AE0" w14:textId="77777777" w:rsidR="00474441" w:rsidRDefault="00474441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3E9F" w14:textId="77777777" w:rsidR="00474441" w:rsidRDefault="00474441" w:rsidP="00956862">
      <w:pPr>
        <w:spacing w:after="0" w:line="240" w:lineRule="auto"/>
      </w:pPr>
      <w:r>
        <w:separator/>
      </w:r>
    </w:p>
  </w:footnote>
  <w:footnote w:type="continuationSeparator" w:id="0">
    <w:p w14:paraId="0E373E02" w14:textId="77777777" w:rsidR="00474441" w:rsidRDefault="00474441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05D3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369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C97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444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47984"/>
    <w:rsid w:val="00547B7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5F0B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0C72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29E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1B8"/>
    <w:rsid w:val="008018A7"/>
    <w:rsid w:val="008035BE"/>
    <w:rsid w:val="00803BEA"/>
    <w:rsid w:val="008061E4"/>
    <w:rsid w:val="00806447"/>
    <w:rsid w:val="008069EA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272AA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07C5C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0EB7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061E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3E4F"/>
    <w:rsid w:val="00E67949"/>
    <w:rsid w:val="00E74D69"/>
    <w:rsid w:val="00E7742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1772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C57DF9-7633-411F-9CE9-28F05BE88779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</cp:lastModifiedBy>
  <cp:revision>22</cp:revision>
  <cp:lastPrinted>2024-01-19T11:57:00Z</cp:lastPrinted>
  <dcterms:created xsi:type="dcterms:W3CDTF">2024-04-26T10:27:00Z</dcterms:created>
  <dcterms:modified xsi:type="dcterms:W3CDTF">2024-04-26T15:16:00Z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