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422E0" w14:textId="77777777" w:rsidR="003C2914" w:rsidRDefault="003C2914"/>
    <w:p w14:paraId="3ECAB149" w14:textId="77777777" w:rsidR="00585923" w:rsidRDefault="00585923"/>
    <w:p w14:paraId="0100030F" w14:textId="77777777" w:rsidR="00585923" w:rsidRPr="00711D91" w:rsidRDefault="00585923" w:rsidP="00585923">
      <w:pPr>
        <w:spacing w:after="0" w:line="240" w:lineRule="auto"/>
        <w:contextualSpacing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46</w:t>
      </w:r>
      <w:r w:rsidRPr="00711D91">
        <w:rPr>
          <w:b/>
          <w:sz w:val="24"/>
          <w:vertAlign w:val="superscript"/>
          <w:lang w:val="en-US"/>
        </w:rPr>
        <w:t>th</w:t>
      </w:r>
      <w:r w:rsidRPr="00711D91">
        <w:rPr>
          <w:b/>
          <w:sz w:val="24"/>
          <w:lang w:val="en-US"/>
        </w:rPr>
        <w:t xml:space="preserve"> session of the Universal Periodic Review</w:t>
      </w:r>
    </w:p>
    <w:p w14:paraId="7881F923" w14:textId="77777777" w:rsidR="00585923" w:rsidRDefault="00585923" w:rsidP="0058592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u w:val="single"/>
          <w:lang w:val="en-US"/>
        </w:rPr>
      </w:pPr>
      <w:r w:rsidRPr="00711D91">
        <w:rPr>
          <w:b/>
          <w:sz w:val="24"/>
          <w:u w:val="single"/>
          <w:lang w:val="en-US"/>
        </w:rPr>
        <w:t xml:space="preserve">Review of </w:t>
      </w:r>
      <w:r>
        <w:rPr>
          <w:b/>
          <w:sz w:val="24"/>
          <w:u w:val="single"/>
          <w:lang w:val="en-US"/>
        </w:rPr>
        <w:t>Yemen</w:t>
      </w:r>
    </w:p>
    <w:p w14:paraId="2D3FB7BE" w14:textId="77777777" w:rsidR="00585923" w:rsidRDefault="00585923" w:rsidP="00585923">
      <w:pPr>
        <w:autoSpaceDE w:val="0"/>
        <w:autoSpaceDN w:val="0"/>
        <w:adjustRightInd w:val="0"/>
        <w:spacing w:after="0" w:line="240" w:lineRule="auto"/>
        <w:jc w:val="right"/>
        <w:rPr>
          <w:lang w:val="en-US"/>
        </w:rPr>
      </w:pPr>
    </w:p>
    <w:p w14:paraId="0078B4FE" w14:textId="77777777" w:rsidR="00585923" w:rsidRPr="00711D91" w:rsidRDefault="00585923" w:rsidP="00585923">
      <w:pPr>
        <w:autoSpaceDE w:val="0"/>
        <w:autoSpaceDN w:val="0"/>
        <w:adjustRightInd w:val="0"/>
        <w:spacing w:after="0" w:line="240" w:lineRule="auto"/>
        <w:jc w:val="right"/>
        <w:rPr>
          <w:sz w:val="24"/>
          <w:lang w:val="en-US"/>
        </w:rPr>
      </w:pPr>
      <w:r>
        <w:rPr>
          <w:sz w:val="24"/>
          <w:lang w:val="en-US"/>
        </w:rPr>
        <w:t>1 May</w:t>
      </w:r>
      <w:r w:rsidRPr="00711D91">
        <w:rPr>
          <w:sz w:val="24"/>
          <w:lang w:val="en-US"/>
        </w:rPr>
        <w:t xml:space="preserve"> 202</w:t>
      </w:r>
      <w:r>
        <w:rPr>
          <w:sz w:val="24"/>
          <w:lang w:val="en-US"/>
        </w:rPr>
        <w:t>4</w:t>
      </w:r>
    </w:p>
    <w:p w14:paraId="4A3C04B2" w14:textId="6D060C13" w:rsidR="00585923" w:rsidRPr="00CE2158" w:rsidRDefault="00585923" w:rsidP="00CE2158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lang w:val="en-US"/>
        </w:rPr>
      </w:pPr>
      <w:r w:rsidRPr="00711D91">
        <w:rPr>
          <w:b/>
          <w:sz w:val="24"/>
          <w:lang w:val="en-US"/>
        </w:rPr>
        <w:t>Statement by Austria</w:t>
      </w:r>
    </w:p>
    <w:p w14:paraId="4F3997D4" w14:textId="77777777" w:rsidR="00CE2158" w:rsidRDefault="00CE2158" w:rsidP="00CE2158">
      <w:pPr>
        <w:spacing w:after="0" w:line="240" w:lineRule="auto"/>
        <w:jc w:val="both"/>
        <w:rPr>
          <w:rFonts w:cstheme="minorHAnsi"/>
          <w:noProof/>
          <w:lang w:val="en-US"/>
        </w:rPr>
      </w:pPr>
    </w:p>
    <w:p w14:paraId="7B8CF119" w14:textId="1C0A3901" w:rsidR="00585923" w:rsidRDefault="00585923" w:rsidP="00CE2158">
      <w:pPr>
        <w:spacing w:after="0" w:line="240" w:lineRule="auto"/>
        <w:jc w:val="both"/>
        <w:rPr>
          <w:rFonts w:cstheme="minorHAnsi"/>
          <w:noProof/>
          <w:lang w:val="en-US"/>
        </w:rPr>
      </w:pPr>
      <w:r w:rsidRPr="00CE2158">
        <w:rPr>
          <w:rFonts w:cstheme="minorHAnsi"/>
          <w:noProof/>
          <w:lang w:val="en-US"/>
        </w:rPr>
        <w:t>Thank you, Mr. President,</w:t>
      </w:r>
    </w:p>
    <w:p w14:paraId="1FD943AD" w14:textId="77777777" w:rsidR="00CE2158" w:rsidRPr="00CE2158" w:rsidRDefault="00CE2158" w:rsidP="00CE2158">
      <w:pPr>
        <w:spacing w:after="0" w:line="240" w:lineRule="auto"/>
        <w:jc w:val="both"/>
        <w:rPr>
          <w:rFonts w:cstheme="minorHAnsi"/>
          <w:noProof/>
          <w:lang w:val="en-US"/>
        </w:rPr>
      </w:pPr>
    </w:p>
    <w:p w14:paraId="482F2018" w14:textId="6F829041" w:rsidR="00585923" w:rsidRDefault="00585923" w:rsidP="00CE2158">
      <w:pPr>
        <w:spacing w:after="0" w:line="240" w:lineRule="auto"/>
        <w:rPr>
          <w:rFonts w:cstheme="minorHAnsi"/>
          <w:noProof/>
          <w:lang w:val="en-US"/>
        </w:rPr>
      </w:pPr>
      <w:r w:rsidRPr="00CE2158">
        <w:rPr>
          <w:rFonts w:cstheme="minorHAnsi"/>
          <w:noProof/>
          <w:lang w:val="en-US"/>
        </w:rPr>
        <w:t>Austria welcomes the delegation of Yemen and thanks them for their presentation.</w:t>
      </w:r>
    </w:p>
    <w:p w14:paraId="7EE5118F" w14:textId="77777777" w:rsidR="00CE2158" w:rsidRPr="00CE2158" w:rsidRDefault="00CE2158" w:rsidP="00CE2158">
      <w:pPr>
        <w:spacing w:after="0" w:line="240" w:lineRule="auto"/>
        <w:rPr>
          <w:rFonts w:cstheme="minorHAnsi"/>
          <w:noProof/>
          <w:lang w:val="en-US"/>
        </w:rPr>
      </w:pPr>
    </w:p>
    <w:p w14:paraId="3AE3CFE3" w14:textId="36623A1A" w:rsidR="009B4B26" w:rsidRPr="00CE2158" w:rsidRDefault="009B4B26" w:rsidP="00AC3029">
      <w:pPr>
        <w:spacing w:after="0" w:line="240" w:lineRule="auto"/>
        <w:jc w:val="both"/>
        <w:rPr>
          <w:rFonts w:cstheme="minorHAnsi"/>
          <w:noProof/>
          <w:lang w:val="en-US"/>
        </w:rPr>
      </w:pPr>
      <w:r w:rsidRPr="00CE2158">
        <w:rPr>
          <w:rFonts w:cstheme="minorHAnsi"/>
          <w:noProof/>
          <w:lang w:val="en-US"/>
        </w:rPr>
        <w:t xml:space="preserve">We recognize the </w:t>
      </w:r>
      <w:r w:rsidR="00CE2158">
        <w:rPr>
          <w:rFonts w:cstheme="minorHAnsi"/>
          <w:noProof/>
          <w:lang w:val="en-US"/>
        </w:rPr>
        <w:t>persistent difficult</w:t>
      </w:r>
      <w:r w:rsidRPr="00CE2158">
        <w:rPr>
          <w:rFonts w:cstheme="minorHAnsi"/>
          <w:noProof/>
          <w:lang w:val="en-US"/>
        </w:rPr>
        <w:t xml:space="preserve"> context </w:t>
      </w:r>
      <w:r w:rsidR="00CE2158">
        <w:rPr>
          <w:rFonts w:cstheme="minorHAnsi"/>
          <w:noProof/>
          <w:lang w:val="en-US"/>
        </w:rPr>
        <w:t xml:space="preserve">in Yemen </w:t>
      </w:r>
      <w:r w:rsidRPr="00CE2158">
        <w:rPr>
          <w:rFonts w:cstheme="minorHAnsi"/>
          <w:noProof/>
          <w:lang w:val="en-US"/>
        </w:rPr>
        <w:t xml:space="preserve">and remain </w:t>
      </w:r>
      <w:r w:rsidR="00AC3029">
        <w:rPr>
          <w:rFonts w:cstheme="minorHAnsi"/>
          <w:noProof/>
          <w:lang w:val="en-US"/>
        </w:rPr>
        <w:t>highly</w:t>
      </w:r>
      <w:r w:rsidRPr="00CE2158">
        <w:rPr>
          <w:rFonts w:cstheme="minorHAnsi"/>
          <w:noProof/>
          <w:lang w:val="en-US"/>
        </w:rPr>
        <w:t xml:space="preserve"> concerned about the humanitarian situation and the targeting of civilians and civilian infrastructure.</w:t>
      </w:r>
    </w:p>
    <w:p w14:paraId="054695C7" w14:textId="77777777" w:rsidR="009061ED" w:rsidRDefault="009061ED" w:rsidP="00CE2158">
      <w:pPr>
        <w:spacing w:after="0" w:line="240" w:lineRule="auto"/>
        <w:rPr>
          <w:rFonts w:cstheme="minorHAnsi"/>
          <w:noProof/>
          <w:lang w:val="en-US"/>
        </w:rPr>
      </w:pPr>
    </w:p>
    <w:p w14:paraId="50AB0264" w14:textId="7DA02F61" w:rsidR="009B4B26" w:rsidRPr="00CE2158" w:rsidRDefault="009B4B26" w:rsidP="00CE2158">
      <w:pPr>
        <w:spacing w:after="0" w:line="240" w:lineRule="auto"/>
        <w:rPr>
          <w:rFonts w:cstheme="minorHAnsi"/>
          <w:noProof/>
          <w:lang w:val="en-US"/>
        </w:rPr>
      </w:pPr>
      <w:r w:rsidRPr="00CE2158">
        <w:rPr>
          <w:rFonts w:cstheme="minorHAnsi"/>
          <w:noProof/>
          <w:lang w:val="en-US"/>
        </w:rPr>
        <w:t>Austria would like to offer the following recommendations:</w:t>
      </w:r>
    </w:p>
    <w:p w14:paraId="4B87A8BE" w14:textId="77777777" w:rsidR="009B4B26" w:rsidRPr="00CE2158" w:rsidRDefault="009B4B26" w:rsidP="00CE2158">
      <w:pPr>
        <w:spacing w:after="0" w:line="240" w:lineRule="auto"/>
        <w:rPr>
          <w:lang w:val="en-US"/>
        </w:rPr>
      </w:pPr>
    </w:p>
    <w:p w14:paraId="2E6168E0" w14:textId="4693A370" w:rsidR="009B4B26" w:rsidRPr="00CE2158" w:rsidRDefault="009B4B26" w:rsidP="00CE215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  <w:noProof/>
          <w:lang w:val="en-US"/>
        </w:rPr>
      </w:pPr>
      <w:r w:rsidRPr="00CE2158">
        <w:rPr>
          <w:rFonts w:cstheme="minorHAnsi"/>
          <w:noProof/>
          <w:lang w:val="en-US"/>
        </w:rPr>
        <w:t xml:space="preserve">Investigate </w:t>
      </w:r>
      <w:r w:rsidR="009061ED">
        <w:rPr>
          <w:rFonts w:cstheme="minorHAnsi"/>
          <w:noProof/>
          <w:lang w:val="en-US"/>
        </w:rPr>
        <w:t xml:space="preserve">allegations of </w:t>
      </w:r>
      <w:r w:rsidRPr="00CE2158">
        <w:rPr>
          <w:rFonts w:cstheme="minorHAnsi"/>
          <w:noProof/>
          <w:lang w:val="en-US"/>
        </w:rPr>
        <w:t xml:space="preserve">violations of international humanitarian </w:t>
      </w:r>
      <w:r w:rsidR="009061ED">
        <w:rPr>
          <w:rFonts w:cstheme="minorHAnsi"/>
          <w:noProof/>
          <w:lang w:val="en-US"/>
        </w:rPr>
        <w:t xml:space="preserve">law </w:t>
      </w:r>
      <w:r w:rsidRPr="00CE2158">
        <w:rPr>
          <w:rFonts w:cstheme="minorHAnsi"/>
          <w:noProof/>
          <w:lang w:val="en-US"/>
        </w:rPr>
        <w:t xml:space="preserve">and human rights law </w:t>
      </w:r>
      <w:r w:rsidR="001B18E3" w:rsidRPr="00CE2158">
        <w:rPr>
          <w:rFonts w:cstheme="minorHAnsi"/>
          <w:noProof/>
          <w:lang w:val="en-US"/>
        </w:rPr>
        <w:t>by all partie</w:t>
      </w:r>
      <w:r w:rsidR="00C974C6" w:rsidRPr="00CE2158">
        <w:rPr>
          <w:rFonts w:cstheme="minorHAnsi"/>
          <w:noProof/>
          <w:lang w:val="en-US"/>
        </w:rPr>
        <w:t>s</w:t>
      </w:r>
      <w:r w:rsidR="001B18E3" w:rsidRPr="00CE2158">
        <w:rPr>
          <w:rFonts w:cstheme="minorHAnsi"/>
          <w:noProof/>
          <w:lang w:val="en-US"/>
        </w:rPr>
        <w:t xml:space="preserve"> </w:t>
      </w:r>
      <w:r w:rsidR="009061ED">
        <w:rPr>
          <w:rFonts w:cstheme="minorHAnsi"/>
          <w:noProof/>
          <w:lang w:val="en-US"/>
        </w:rPr>
        <w:t xml:space="preserve">to </w:t>
      </w:r>
      <w:r w:rsidR="001B18E3" w:rsidRPr="00CE2158">
        <w:rPr>
          <w:rFonts w:cstheme="minorHAnsi"/>
          <w:noProof/>
          <w:lang w:val="en-US"/>
        </w:rPr>
        <w:t>the conflic</w:t>
      </w:r>
      <w:r w:rsidR="00C974C6" w:rsidRPr="00CE2158">
        <w:rPr>
          <w:rFonts w:cstheme="minorHAnsi"/>
          <w:noProof/>
          <w:lang w:val="en-US"/>
        </w:rPr>
        <w:t>t</w:t>
      </w:r>
      <w:r w:rsidR="009061ED">
        <w:rPr>
          <w:rFonts w:cstheme="minorHAnsi"/>
          <w:noProof/>
          <w:lang w:val="en-US"/>
        </w:rPr>
        <w:t xml:space="preserve"> in an</w:t>
      </w:r>
      <w:r w:rsidR="00C974C6" w:rsidRPr="00CE2158">
        <w:rPr>
          <w:rFonts w:cstheme="minorHAnsi"/>
          <w:noProof/>
          <w:lang w:val="en-US"/>
        </w:rPr>
        <w:t xml:space="preserve"> </w:t>
      </w:r>
      <w:r w:rsidRPr="00CE2158">
        <w:rPr>
          <w:rFonts w:cstheme="minorHAnsi"/>
          <w:noProof/>
          <w:lang w:val="en-US"/>
        </w:rPr>
        <w:t>impartial and transparent</w:t>
      </w:r>
      <w:r w:rsidR="009061ED">
        <w:rPr>
          <w:rFonts w:cstheme="minorHAnsi"/>
          <w:noProof/>
          <w:lang w:val="en-US"/>
        </w:rPr>
        <w:t xml:space="preserve"> manner, and</w:t>
      </w:r>
      <w:r w:rsidRPr="00CE2158">
        <w:rPr>
          <w:rFonts w:cstheme="minorHAnsi"/>
          <w:noProof/>
          <w:lang w:val="en-US"/>
        </w:rPr>
        <w:t xml:space="preserve"> end impunity. </w:t>
      </w:r>
    </w:p>
    <w:p w14:paraId="6A0129C5" w14:textId="0C27E5BE" w:rsidR="009B4B26" w:rsidRPr="00CE2158" w:rsidRDefault="009061ED" w:rsidP="00CE215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  <w:noProof/>
          <w:lang w:val="en-US"/>
        </w:rPr>
      </w:pPr>
      <w:r>
        <w:rPr>
          <w:rFonts w:cstheme="minorHAnsi"/>
          <w:noProof/>
          <w:lang w:val="en-US"/>
        </w:rPr>
        <w:t>R</w:t>
      </w:r>
      <w:r w:rsidR="009B4B26" w:rsidRPr="00CE2158">
        <w:rPr>
          <w:rFonts w:cstheme="minorHAnsi"/>
          <w:noProof/>
          <w:lang w:val="en-US"/>
        </w:rPr>
        <w:t xml:space="preserve">espect and protect the rights to freedom of expression and religion or belief and </w:t>
      </w:r>
      <w:r w:rsidR="00C974C6" w:rsidRPr="00CE2158">
        <w:rPr>
          <w:rFonts w:cstheme="minorHAnsi"/>
          <w:noProof/>
          <w:lang w:val="en-US"/>
        </w:rPr>
        <w:t xml:space="preserve">as well as other fundamental rights and freedoms, and </w:t>
      </w:r>
      <w:r w:rsidR="009B4B26" w:rsidRPr="00CE2158">
        <w:rPr>
          <w:rFonts w:cstheme="minorHAnsi"/>
          <w:noProof/>
          <w:lang w:val="en-US"/>
        </w:rPr>
        <w:t xml:space="preserve">cease arbitrary arrests and </w:t>
      </w:r>
      <w:r w:rsidR="00C974C6" w:rsidRPr="00CE2158">
        <w:rPr>
          <w:rFonts w:cstheme="minorHAnsi"/>
          <w:noProof/>
          <w:lang w:val="en-US"/>
        </w:rPr>
        <w:t xml:space="preserve">acts of </w:t>
      </w:r>
      <w:r w:rsidR="009B4B26" w:rsidRPr="00CE2158">
        <w:rPr>
          <w:rFonts w:cstheme="minorHAnsi"/>
          <w:noProof/>
          <w:lang w:val="en-US"/>
        </w:rPr>
        <w:t>harassment aimed at preventing the free exercise of these rights</w:t>
      </w:r>
      <w:r w:rsidR="00C974C6" w:rsidRPr="00CE2158">
        <w:rPr>
          <w:rFonts w:cstheme="minorHAnsi"/>
          <w:noProof/>
          <w:lang w:val="en-US"/>
        </w:rPr>
        <w:t xml:space="preserve">, including those </w:t>
      </w:r>
      <w:r>
        <w:rPr>
          <w:rFonts w:cstheme="minorHAnsi"/>
          <w:noProof/>
          <w:lang w:val="en-US"/>
        </w:rPr>
        <w:t>targeting</w:t>
      </w:r>
      <w:r w:rsidR="00C974C6" w:rsidRPr="00CE2158">
        <w:rPr>
          <w:rFonts w:cstheme="minorHAnsi"/>
          <w:noProof/>
          <w:lang w:val="en-US"/>
        </w:rPr>
        <w:t xml:space="preserve"> journalists, human rights defenders and minorities.</w:t>
      </w:r>
    </w:p>
    <w:p w14:paraId="49AC66F2" w14:textId="534DC0F7" w:rsidR="009B4B26" w:rsidRPr="00CE2158" w:rsidRDefault="009061ED" w:rsidP="00CE215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  <w:noProof/>
          <w:lang w:val="en-US"/>
        </w:rPr>
      </w:pPr>
      <w:r>
        <w:rPr>
          <w:rFonts w:cstheme="minorHAnsi"/>
          <w:noProof/>
          <w:lang w:val="en-US"/>
        </w:rPr>
        <w:t>C</w:t>
      </w:r>
      <w:r w:rsidR="009B4B26" w:rsidRPr="00CE2158">
        <w:rPr>
          <w:rFonts w:cstheme="minorHAnsi"/>
          <w:noProof/>
          <w:lang w:val="en-US"/>
        </w:rPr>
        <w:t xml:space="preserve">ontinue efforts to strengthen the institutional structures underpinning human rights and </w:t>
      </w:r>
      <w:r>
        <w:rPr>
          <w:rFonts w:cstheme="minorHAnsi"/>
          <w:noProof/>
          <w:lang w:val="en-US"/>
        </w:rPr>
        <w:t xml:space="preserve">to </w:t>
      </w:r>
      <w:r w:rsidR="009B4B26" w:rsidRPr="00CE2158">
        <w:rPr>
          <w:rFonts w:cstheme="minorHAnsi"/>
          <w:noProof/>
          <w:lang w:val="en-US"/>
        </w:rPr>
        <w:t>disseminate a culture of</w:t>
      </w:r>
      <w:bookmarkStart w:id="0" w:name="_GoBack"/>
      <w:bookmarkEnd w:id="0"/>
      <w:r w:rsidR="009B4B26" w:rsidRPr="00CE2158">
        <w:rPr>
          <w:rFonts w:cstheme="minorHAnsi"/>
          <w:noProof/>
          <w:lang w:val="en-US"/>
        </w:rPr>
        <w:t xml:space="preserve"> human rights</w:t>
      </w:r>
      <w:r>
        <w:rPr>
          <w:rFonts w:cstheme="minorHAnsi"/>
          <w:noProof/>
          <w:lang w:val="en-US"/>
        </w:rPr>
        <w:t>.</w:t>
      </w:r>
    </w:p>
    <w:p w14:paraId="75B40699" w14:textId="62EE9C59" w:rsidR="00D5356E" w:rsidRPr="00137CFE" w:rsidRDefault="009061ED" w:rsidP="00137CFE">
      <w:pPr>
        <w:pStyle w:val="Listenabsatz"/>
        <w:numPr>
          <w:ilvl w:val="0"/>
          <w:numId w:val="1"/>
        </w:numPr>
        <w:rPr>
          <w:rFonts w:cstheme="minorHAnsi"/>
          <w:noProof/>
          <w:lang w:val="en-US"/>
        </w:rPr>
      </w:pPr>
      <w:r w:rsidRPr="00137CFE">
        <w:rPr>
          <w:rFonts w:cstheme="minorHAnsi"/>
          <w:noProof/>
          <w:lang w:val="en-US"/>
        </w:rPr>
        <w:t>P</w:t>
      </w:r>
      <w:r w:rsidR="009B4B26" w:rsidRPr="00137CFE">
        <w:rPr>
          <w:rFonts w:cstheme="minorHAnsi"/>
          <w:noProof/>
          <w:lang w:val="en-US"/>
        </w:rPr>
        <w:t xml:space="preserve">ursue policies to reduce the gender </w:t>
      </w:r>
      <w:r w:rsidRPr="00137CFE">
        <w:rPr>
          <w:rFonts w:cstheme="minorHAnsi"/>
          <w:noProof/>
          <w:lang w:val="en-US"/>
        </w:rPr>
        <w:t>disparities</w:t>
      </w:r>
      <w:r w:rsidR="009B4B26" w:rsidRPr="00137CFE">
        <w:rPr>
          <w:rFonts w:cstheme="minorHAnsi"/>
          <w:noProof/>
          <w:lang w:val="en-US"/>
        </w:rPr>
        <w:t xml:space="preserve"> in education</w:t>
      </w:r>
      <w:r w:rsidR="00137CFE" w:rsidRPr="00137CFE">
        <w:rPr>
          <w:rFonts w:cstheme="minorHAnsi"/>
          <w:noProof/>
          <w:lang w:val="en-US"/>
        </w:rPr>
        <w:t xml:space="preserve"> </w:t>
      </w:r>
      <w:r w:rsidR="00137CFE">
        <w:rPr>
          <w:rFonts w:cstheme="minorHAnsi"/>
          <w:noProof/>
          <w:lang w:val="en-US"/>
        </w:rPr>
        <w:t>and c</w:t>
      </w:r>
      <w:r w:rsidR="00137CFE" w:rsidRPr="00137CFE">
        <w:rPr>
          <w:rFonts w:cstheme="minorHAnsi"/>
          <w:noProof/>
          <w:lang w:val="en-US"/>
        </w:rPr>
        <w:t>ontinue efforts to ensure education and protection of out-of-school, as well as programmes to support the education of girls in rural areas.</w:t>
      </w:r>
    </w:p>
    <w:p w14:paraId="06279475" w14:textId="6A36E1AC" w:rsidR="009B4B26" w:rsidRPr="00CE2158" w:rsidRDefault="009061ED" w:rsidP="00CE215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  <w:noProof/>
          <w:lang w:val="en-US"/>
        </w:rPr>
      </w:pPr>
      <w:r>
        <w:rPr>
          <w:rFonts w:cstheme="minorHAnsi"/>
          <w:noProof/>
          <w:lang w:val="en-US"/>
        </w:rPr>
        <w:t>C</w:t>
      </w:r>
      <w:r w:rsidR="009B4B26" w:rsidRPr="00CE2158">
        <w:rPr>
          <w:rFonts w:cstheme="minorHAnsi"/>
          <w:noProof/>
          <w:lang w:val="en-US"/>
        </w:rPr>
        <w:t xml:space="preserve">riminalize all forms of gender-based violence against women, including sexual harassment, </w:t>
      </w:r>
      <w:r>
        <w:rPr>
          <w:rFonts w:cstheme="minorHAnsi"/>
          <w:noProof/>
          <w:lang w:val="en-US"/>
        </w:rPr>
        <w:t xml:space="preserve">including in the workplace, </w:t>
      </w:r>
      <w:r w:rsidR="009B4B26" w:rsidRPr="00CE2158">
        <w:rPr>
          <w:rFonts w:cstheme="minorHAnsi"/>
          <w:noProof/>
          <w:lang w:val="en-US"/>
        </w:rPr>
        <w:t xml:space="preserve">domestic violence and marital rape, without </w:t>
      </w:r>
      <w:r>
        <w:rPr>
          <w:rFonts w:cstheme="minorHAnsi"/>
          <w:noProof/>
          <w:lang w:val="en-US"/>
        </w:rPr>
        <w:t>exception.</w:t>
      </w:r>
      <w:r w:rsidR="009B4B26" w:rsidRPr="00CE2158">
        <w:rPr>
          <w:rFonts w:cstheme="minorHAnsi"/>
          <w:noProof/>
          <w:lang w:val="en-US"/>
        </w:rPr>
        <w:t xml:space="preserve"> </w:t>
      </w:r>
    </w:p>
    <w:p w14:paraId="37770FF1" w14:textId="55AF1162" w:rsidR="009B4B26" w:rsidRPr="00CE2158" w:rsidRDefault="009061ED" w:rsidP="00CE215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  <w:noProof/>
          <w:lang w:val="en-US"/>
        </w:rPr>
      </w:pPr>
      <w:r>
        <w:rPr>
          <w:rFonts w:cstheme="minorHAnsi"/>
          <w:noProof/>
          <w:lang w:val="en-US"/>
        </w:rPr>
        <w:t>A</w:t>
      </w:r>
      <w:r w:rsidR="009B4B26" w:rsidRPr="00CE2158">
        <w:rPr>
          <w:rFonts w:cstheme="minorHAnsi"/>
          <w:noProof/>
          <w:lang w:val="en-US"/>
        </w:rPr>
        <w:t>bolish the death penalty.</w:t>
      </w:r>
    </w:p>
    <w:p w14:paraId="6DAB564E" w14:textId="77777777" w:rsidR="009B4B26" w:rsidRDefault="009B4B26" w:rsidP="00CE2158">
      <w:pPr>
        <w:spacing w:after="0" w:line="240" w:lineRule="auto"/>
        <w:rPr>
          <w:lang w:val="en-US"/>
        </w:rPr>
      </w:pPr>
    </w:p>
    <w:p w14:paraId="611AF2A8" w14:textId="77777777" w:rsidR="009B4B26" w:rsidRPr="00CE2158" w:rsidRDefault="009B4B26" w:rsidP="00CE2158">
      <w:pPr>
        <w:spacing w:after="0" w:line="240" w:lineRule="auto"/>
        <w:rPr>
          <w:rFonts w:cstheme="minorHAnsi"/>
          <w:noProof/>
          <w:lang w:val="en-US"/>
        </w:rPr>
      </w:pPr>
      <w:r w:rsidRPr="00CE2158">
        <w:rPr>
          <w:rFonts w:cstheme="minorHAnsi"/>
          <w:noProof/>
          <w:lang w:val="en-US"/>
        </w:rPr>
        <w:t>I thank you.</w:t>
      </w:r>
    </w:p>
    <w:p w14:paraId="61DC0ED7" w14:textId="77777777" w:rsidR="009B4B26" w:rsidRPr="00585923" w:rsidRDefault="009B4B26">
      <w:pPr>
        <w:rPr>
          <w:lang w:val="en-US"/>
        </w:rPr>
      </w:pPr>
    </w:p>
    <w:sectPr w:rsidR="009B4B26" w:rsidRPr="0058592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C972E" w14:textId="77777777" w:rsidR="00255B95" w:rsidRDefault="00255B95" w:rsidP="00585923">
      <w:pPr>
        <w:spacing w:after="0" w:line="240" w:lineRule="auto"/>
      </w:pPr>
      <w:r>
        <w:separator/>
      </w:r>
    </w:p>
  </w:endnote>
  <w:endnote w:type="continuationSeparator" w:id="0">
    <w:p w14:paraId="1AA2B8A3" w14:textId="77777777" w:rsidR="00255B95" w:rsidRDefault="00255B95" w:rsidP="0058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F4118" w14:textId="77777777" w:rsidR="00255B95" w:rsidRDefault="00255B95" w:rsidP="00585923">
      <w:pPr>
        <w:spacing w:after="0" w:line="240" w:lineRule="auto"/>
      </w:pPr>
      <w:r>
        <w:separator/>
      </w:r>
    </w:p>
  </w:footnote>
  <w:footnote w:type="continuationSeparator" w:id="0">
    <w:p w14:paraId="1E82A1F5" w14:textId="77777777" w:rsidR="00255B95" w:rsidRDefault="00255B95" w:rsidP="0058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BD1A1" w14:textId="77777777" w:rsidR="001B18E3" w:rsidRPr="0025124A" w:rsidRDefault="001B18E3" w:rsidP="00585923">
    <w:pPr>
      <w:pStyle w:val="Kopfzeile"/>
      <w:tabs>
        <w:tab w:val="clear" w:pos="4536"/>
      </w:tabs>
      <w:rPr>
        <w:i/>
      </w:rPr>
    </w:pPr>
    <w:r>
      <w:rPr>
        <w:i/>
        <w:noProof/>
        <w:lang w:eastAsia="ko-KR" w:bidi="ug-CN"/>
      </w:rPr>
      <w:drawing>
        <wp:anchor distT="0" distB="0" distL="114300" distR="114300" simplePos="0" relativeHeight="251659264" behindDoc="0" locked="0" layoutInCell="1" allowOverlap="1" wp14:anchorId="64591DFE" wp14:editId="49E082B2">
          <wp:simplePos x="0" y="0"/>
          <wp:positionH relativeFrom="column">
            <wp:posOffset>-461645</wp:posOffset>
          </wp:positionH>
          <wp:positionV relativeFrom="paragraph">
            <wp:posOffset>7620</wp:posOffset>
          </wp:positionV>
          <wp:extent cx="2390140" cy="701040"/>
          <wp:effectExtent l="0" t="0" r="0" b="381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  <w:t xml:space="preserve">Check </w:t>
    </w:r>
    <w:proofErr w:type="spellStart"/>
    <w:r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</w:p>
  <w:p w14:paraId="13E609F2" w14:textId="77777777" w:rsidR="001B18E3" w:rsidRDefault="001B18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A26ED"/>
    <w:multiLevelType w:val="hybridMultilevel"/>
    <w:tmpl w:val="97A62D24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23"/>
    <w:rsid w:val="00137CFE"/>
    <w:rsid w:val="001B18E3"/>
    <w:rsid w:val="00255B95"/>
    <w:rsid w:val="003C2914"/>
    <w:rsid w:val="00585923"/>
    <w:rsid w:val="009061ED"/>
    <w:rsid w:val="009B4B26"/>
    <w:rsid w:val="00AC3029"/>
    <w:rsid w:val="00C974C6"/>
    <w:rsid w:val="00CE2158"/>
    <w:rsid w:val="00D3571A"/>
    <w:rsid w:val="00D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F120"/>
  <w15:chartTrackingRefBased/>
  <w15:docId w15:val="{16A2A2A6-A2B4-46F0-9AD5-ACB8D1FE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923"/>
  </w:style>
  <w:style w:type="paragraph" w:styleId="Fuzeile">
    <w:name w:val="footer"/>
    <w:basedOn w:val="Standard"/>
    <w:link w:val="FuzeileZchn"/>
    <w:uiPriority w:val="99"/>
    <w:unhideWhenUsed/>
    <w:rsid w:val="0058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5923"/>
  </w:style>
  <w:style w:type="paragraph" w:styleId="Listenabsatz">
    <w:name w:val="List Paragraph"/>
    <w:basedOn w:val="Standard"/>
    <w:uiPriority w:val="34"/>
    <w:qFormat/>
    <w:rsid w:val="009B4B2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4B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4B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4B26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Butschek, Ulrike, Mag."/>
    <f:field ref="FSCFOLIO_1_1001_SignaturesFldCtx_FSCFOLIO_1_1001_FieldLastSignatureAt" date="2024-04-26T17:01:48" text="26.04.2024 17:01:48"/>
    <f:field ref="FSCFOLIO_1_1001_SignaturesFldCtx_FSCFOLIO_1_1001_FieldLastSignatureRemark" text=""/>
    <f:field ref="FSCFOLIO_1_1001_FieldCurrentUser" text="Marios Antonopoulos"/>
    <f:field ref="FSCFOLIO_1_1001_FieldCurrentDate" text="26.04.2024 17:0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Beilage 2_UPR Yemen AT Statement_long" edit="true"/>
    <f:field ref="CCAPRECONFIG_15_1001_Objektname" text="Beilage 2_UPR Yemen AT Statement_long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Menschenrechte&#10;VN-MRR, 45. Sitzung der UPR-Arbeitsgruppe, Statement Österreichs anlässlich der Überprüfung von Jemen 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eilage 2_UPR Yemen AT Statement_long" edit="true"/>
    <f:field ref="objsubject" text="" edit="true"/>
    <f:field ref="objcreatedby" text="Herta, Daniela, Mag."/>
    <f:field ref="objcreatedat" date="2024-04-26T15:29:27" text="26.04.2024 15:29:27"/>
    <f:field ref="objchangedby" text="Butschek, Ulrike, Mag."/>
    <f:field ref="objmodifiedat" date="2024-04-26T17:01:49" text="26.04.2024 17:01:49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A48E18A-0850-4C3E-A44E-90861224CFC2}"/>
</file>

<file path=customXml/itemProps3.xml><?xml version="1.0" encoding="utf-8"?>
<ds:datastoreItem xmlns:ds="http://schemas.openxmlformats.org/officeDocument/2006/customXml" ds:itemID="{1A74AC3E-7CA5-4BF9-8468-6F3C80300A46}"/>
</file>

<file path=customXml/itemProps4.xml><?xml version="1.0" encoding="utf-8"?>
<ds:datastoreItem xmlns:ds="http://schemas.openxmlformats.org/officeDocument/2006/customXml" ds:itemID="{3382F2E8-7A08-423C-A2F6-BFC2300C6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HALBAUER Anna &lt;OV Genf&gt;</dc:creator>
  <cp:keywords/>
  <dc:description/>
  <cp:lastModifiedBy>SCHAUFLER Katharina &lt;OV Genf&gt;</cp:lastModifiedBy>
  <cp:revision>2</cp:revision>
  <dcterms:created xsi:type="dcterms:W3CDTF">2024-04-29T08:10:00Z</dcterms:created>
  <dcterms:modified xsi:type="dcterms:W3CDTF">2024-04-29T08:10:00Z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/>
  </property>
  <property fmtid="{D5CDD505-2E9C-101B-9397-08002B2CF9AE}" pid="3" name="FSC#SAPConfigSettingsSC@101.9800:FMM_ABLEHNGRUND">
    <vt:lpwstr/>
  </property>
  <property fmtid="{D5CDD505-2E9C-101B-9397-08002B2CF9AE}" pid="4" name="FSC#SAPConfigSettingsSC@101.9800:FMM_ADRESSE_ALLGEMEINES_SCHREIBEN">
    <vt:lpwstr/>
  </property>
  <property fmtid="{D5CDD505-2E9C-101B-9397-08002B2CF9AE}" pid="5" name="FSC#SAPConfigSettingsSC@101.9800:FMM_GRANTOR_ADDRESS">
    <vt:lpwstr/>
  </property>
  <property fmtid="{D5CDD505-2E9C-101B-9397-08002B2CF9AE}" pid="6" name="FSC#SAPConfigSettingsSC@101.9800:FMM_BIC_ALTERNATIV">
    <vt:lpwstr/>
  </property>
  <property fmtid="{D5CDD505-2E9C-101B-9397-08002B2CF9AE}" pid="7" name="FSC#SAPConfigSettingsSC@101.9800:FMM_IBAN_ALTERNATIV">
    <vt:lpwstr/>
  </property>
  <property fmtid="{D5CDD505-2E9C-101B-9397-08002B2CF9AE}" pid="8" name="FSC#SAPConfigSettingsSC@101.9800:FMM_CONTACT_PERSON">
    <vt:lpwstr/>
  </property>
  <property fmtid="{D5CDD505-2E9C-101B-9397-08002B2CF9AE}" pid="9" name="FSC#SAPConfigSettingsSC@101.9800:FMM_ANTRAGSBESCHREIBUNG">
    <vt:lpwstr/>
  </property>
  <property fmtid="{D5CDD505-2E9C-101B-9397-08002B2CF9AE}" pid="10" name="FSC#SAPConfigSettingsSC@101.9800:FMM_ZANTRAGDATUM">
    <vt:lpwstr/>
  </property>
  <property fmtid="{D5CDD505-2E9C-101B-9397-08002B2CF9AE}" pid="11" name="FSC#SAPConfigSettingsSC@101.9800:FMM_ANZAHL_DER_POS_ANTRAG">
    <vt:lpwstr/>
  </property>
  <property fmtid="{D5CDD505-2E9C-101B-9397-08002B2CF9AE}" pid="12" name="FSC#SAPConfigSettingsSC@101.9800:FMM_ANZAHL_DER_POS_BEWILLIGUNG">
    <vt:lpwstr/>
  </property>
  <property fmtid="{D5CDD505-2E9C-101B-9397-08002B2CF9AE}" pid="13" name="FSC#SAPConfigSettingsSC@101.9800:FMM_AUFWANDSART_ID">
    <vt:lpwstr/>
  </property>
  <property fmtid="{D5CDD505-2E9C-101B-9397-08002B2CF9AE}" pid="14" name="FSC#SAPConfigSettingsSC@101.9800:FMM_AUFWANDSART_TEXT">
    <vt:lpwstr/>
  </property>
  <property fmtid="{D5CDD505-2E9C-101B-9397-08002B2CF9AE}" pid="15" name="FSC#SAPConfigSettingsSC@101.9800:FMM_SWIFT_BIC">
    <vt:lpwstr/>
  </property>
  <property fmtid="{D5CDD505-2E9C-101B-9397-08002B2CF9AE}" pid="16" name="FSC#SAPConfigSettingsSC@101.9800:FMM_IBAN">
    <vt:lpwstr/>
  </property>
  <property fmtid="{D5CDD505-2E9C-101B-9397-08002B2CF9AE}" pid="17" name="FSC#SAPConfigSettingsSC@101.9800:FMM_BEANTRAGTER_BETRAG">
    <vt:lpwstr/>
  </property>
  <property fmtid="{D5CDD505-2E9C-101B-9397-08002B2CF9AE}" pid="18" name="FSC#SAPConfigSettingsSC@101.9800:FMM_BEANTRAGTER_BETRAG_WORT">
    <vt:lpwstr/>
  </property>
  <property fmtid="{D5CDD505-2E9C-101B-9397-08002B2CF9AE}" pid="19" name="FSC#SAPConfigSettingsSC@101.9800:FMM_BILL_DATE">
    <vt:lpwstr/>
  </property>
  <property fmtid="{D5CDD505-2E9C-101B-9397-08002B2CF9AE}" pid="20" name="FSC#SAPConfigSettingsSC@101.9800:FMM_DATUM_DES_ANSUCHENS">
    <vt:lpwstr/>
  </property>
  <property fmtid="{D5CDD505-2E9C-101B-9397-08002B2CF9AE}" pid="21" name="FSC#SAPConfigSettingsSC@101.9800:FMM_ERGEBNIS_DER_ANTRAGSPRUEFUNG">
    <vt:lpwstr/>
  </property>
  <property fmtid="{D5CDD505-2E9C-101B-9397-08002B2CF9AE}" pid="22" name="FSC#SAPConfigSettingsSC@101.9800:FMM_ERSTELLUNGSDATUM_PLUS_35T">
    <vt:lpwstr/>
  </property>
  <property fmtid="{D5CDD505-2E9C-101B-9397-08002B2CF9AE}" pid="23" name="FSC#SAPConfigSettingsSC@101.9800:FMM_EXT_KEY">
    <vt:lpwstr/>
  </property>
  <property fmtid="{D5CDD505-2E9C-101B-9397-08002B2CF9AE}" pid="24" name="FSC#SAPConfigSettingsSC@101.9800:FMM_VORGESCHLAGENER_BETRAG">
    <vt:lpwstr/>
  </property>
  <property fmtid="{D5CDD505-2E9C-101B-9397-08002B2CF9AE}" pid="25" name="FSC#SAPConfigSettingsSC@101.9800:FMM_GRANTOR">
    <vt:lpwstr/>
  </property>
  <property fmtid="{D5CDD505-2E9C-101B-9397-08002B2CF9AE}" pid="26" name="FSC#SAPConfigSettingsSC@101.9800:FMM_GRM_VAL_TO">
    <vt:lpwstr/>
  </property>
  <property fmtid="{D5CDD505-2E9C-101B-9397-08002B2CF9AE}" pid="27" name="FSC#SAPConfigSettingsSC@101.9800:FMM_GRM_VAL_FROM">
    <vt:lpwstr/>
  </property>
  <property fmtid="{D5CDD505-2E9C-101B-9397-08002B2CF9AE}" pid="28" name="FSC#SAPConfigSettingsSC@101.9800:FMM_FREITEXT_ALLGEMEINES_SCHREIBEN">
    <vt:lpwstr/>
  </property>
  <property fmtid="{D5CDD505-2E9C-101B-9397-08002B2CF9AE}" pid="29" name="FSC#SAPConfigSettingsSC@101.9800:FMM_GESAMTBETRAG">
    <vt:lpwstr/>
  </property>
  <property fmtid="{D5CDD505-2E9C-101B-9397-08002B2CF9AE}" pid="30" name="FSC#SAPConfigSettingsSC@101.9800:FMM_GESAMTBETRAG_WORT">
    <vt:lpwstr/>
  </property>
  <property fmtid="{D5CDD505-2E9C-101B-9397-08002B2CF9AE}" pid="31" name="FSC#SAPConfigSettingsSC@101.9800:FMM_GESAMTPROJEKTSUMME">
    <vt:lpwstr/>
  </property>
  <property fmtid="{D5CDD505-2E9C-101B-9397-08002B2CF9AE}" pid="32" name="FSC#SAPConfigSettingsSC@101.9800:FMM_GESAMTPROJEKTSUMME_WORT">
    <vt:lpwstr/>
  </property>
  <property fmtid="{D5CDD505-2E9C-101B-9397-08002B2CF9AE}" pid="33" name="FSC#SAPConfigSettingsSC@101.9800:FMM_GESCHAEFTSZAHL">
    <vt:lpwstr/>
  </property>
  <property fmtid="{D5CDD505-2E9C-101B-9397-08002B2CF9AE}" pid="34" name="FSC#SAPConfigSettingsSC@101.9800:FMM_GRANTOR_ID">
    <vt:lpwstr/>
  </property>
  <property fmtid="{D5CDD505-2E9C-101B-9397-08002B2CF9AE}" pid="35" name="FSC#SAPConfigSettingsSC@101.9800:FMM_MITTELBINDUNG">
    <vt:lpwstr/>
  </property>
  <property fmtid="{D5CDD505-2E9C-101B-9397-08002B2CF9AE}" pid="36" name="FSC#SAPConfigSettingsSC@101.9800:FMM_MITTELVORBINDUNG">
    <vt:lpwstr/>
  </property>
  <property fmtid="{D5CDD505-2E9C-101B-9397-08002B2CF9AE}" pid="37" name="FSC#SAPConfigSettingsSC@101.9800:FMM_1_NACHTRAG">
    <vt:lpwstr/>
  </property>
  <property fmtid="{D5CDD505-2E9C-101B-9397-08002B2CF9AE}" pid="38" name="FSC#SAPConfigSettingsSC@101.9800:FMM_2_NACHTRAG">
    <vt:lpwstr/>
  </property>
  <property fmtid="{D5CDD505-2E9C-101B-9397-08002B2CF9AE}" pid="39" name="FSC#SAPConfigSettingsSC@101.9800:FMM_VERTRAG_FOERDERBARE_KOSTEN">
    <vt:lpwstr/>
  </property>
  <property fmtid="{D5CDD505-2E9C-101B-9397-08002B2CF9AE}" pid="40" name="FSC#SAPConfigSettingsSC@101.9800:FMM_VERTRAG_NICHT_FOERDERBARE_KOSTEN">
    <vt:lpwstr/>
  </property>
  <property fmtid="{D5CDD505-2E9C-101B-9397-08002B2CF9AE}" pid="41" name="FSC#SAPConfigSettingsSC@101.9800:FMM_SERVICE_ORG_TEXT">
    <vt:lpwstr/>
  </property>
  <property fmtid="{D5CDD505-2E9C-101B-9397-08002B2CF9AE}" pid="42" name="FSC#SAPConfigSettingsSC@101.9800:FMM_SERVICE_ORG_ID">
    <vt:lpwstr/>
  </property>
  <property fmtid="{D5CDD505-2E9C-101B-9397-08002B2CF9AE}" pid="43" name="FSC#SAPConfigSettingsSC@101.9800:FMM_SERVICE_ORG_SHORT">
    <vt:lpwstr/>
  </property>
  <property fmtid="{D5CDD505-2E9C-101B-9397-08002B2CF9AE}" pid="44" name="FSC#SAPConfigSettingsSC@101.9800:FMM_POSITIONS">
    <vt:lpwstr/>
  </property>
  <property fmtid="{D5CDD505-2E9C-101B-9397-08002B2CF9AE}" pid="45" name="FSC#SAPConfigSettingsSC@101.9800:FMM_POSITIONS_AGREEMENT">
    <vt:lpwstr/>
  </property>
  <property fmtid="{D5CDD505-2E9C-101B-9397-08002B2CF9AE}" pid="46" name="FSC#SAPConfigSettingsSC@101.9800:FMM_POSITIONS_APPLICATION">
    <vt:lpwstr/>
  </property>
  <property fmtid="{D5CDD505-2E9C-101B-9397-08002B2CF9AE}" pid="47" name="FSC#SAPConfigSettingsSC@101.9800:FMM_PROGRAM_ID">
    <vt:lpwstr/>
  </property>
  <property fmtid="{D5CDD505-2E9C-101B-9397-08002B2CF9AE}" pid="48" name="FSC#SAPConfigSettingsSC@101.9800:FMM_PROGRAM_NAME">
    <vt:lpwstr/>
  </property>
  <property fmtid="{D5CDD505-2E9C-101B-9397-08002B2CF9AE}" pid="49" name="FSC#SAPConfigSettingsSC@101.9800:FMM_VERTRAG_PROJEKTBESCHREIBUNG">
    <vt:lpwstr/>
  </property>
  <property fmtid="{D5CDD505-2E9C-101B-9397-08002B2CF9AE}" pid="50" name="FSC#SAPConfigSettingsSC@101.9800:FMM_PROJEKTZEITRAUM_BIS_PLUS_1M">
    <vt:lpwstr/>
  </property>
  <property fmtid="{D5CDD505-2E9C-101B-9397-08002B2CF9AE}" pid="51" name="FSC#SAPConfigSettingsSC@101.9800:FMM_PROJEKTZEITRAUM_BIS_PLUS_3M">
    <vt:lpwstr/>
  </property>
  <property fmtid="{D5CDD505-2E9C-101B-9397-08002B2CF9AE}" pid="52" name="FSC#SAPConfigSettingsSC@101.9800:FMM_PROJEKTZEITRAUM_VON">
    <vt:lpwstr/>
  </property>
  <property fmtid="{D5CDD505-2E9C-101B-9397-08002B2CF9AE}" pid="53" name="FSC#SAPConfigSettingsSC@101.9800:FMM_PROJEKTZEITRAUM_BIS">
    <vt:lpwstr/>
  </property>
  <property fmtid="{D5CDD505-2E9C-101B-9397-08002B2CF9AE}" pid="54" name="FSC#SAPConfigSettingsSC@101.9800:FMM_RECHTSGRUNDLAGE">
    <vt:lpwstr/>
  </property>
  <property fmtid="{D5CDD505-2E9C-101B-9397-08002B2CF9AE}" pid="55" name="FSC#SAPConfigSettingsSC@101.9800:FMM_RUECKFORDERUNGSGRUND">
    <vt:lpwstr/>
  </property>
  <property fmtid="{D5CDD505-2E9C-101B-9397-08002B2CF9AE}" pid="56" name="FSC#SAPConfigSettingsSC@101.9800:FMM_RUECK_FV">
    <vt:lpwstr/>
  </property>
  <property fmtid="{D5CDD505-2E9C-101B-9397-08002B2CF9AE}" pid="57" name="FSC#SAPConfigSettingsSC@101.9800:FMM_ABLEHNGRUND_SONSTIGES_TXT">
    <vt:lpwstr/>
  </property>
  <property fmtid="{D5CDD505-2E9C-101B-9397-08002B2CF9AE}" pid="58" name="FSC#SAPConfigSettingsSC@101.9800:FMM_VETRAG_SPEZIELLE_FOEDERBEDG">
    <vt:lpwstr/>
  </property>
  <property fmtid="{D5CDD505-2E9C-101B-9397-08002B2CF9AE}" pid="59" name="FSC#SAPConfigSettingsSC@101.9800:FMM_TURNUSARZT">
    <vt:lpwstr/>
  </property>
  <property fmtid="{D5CDD505-2E9C-101B-9397-08002B2CF9AE}" pid="60" name="FSC#SAPConfigSettingsSC@101.9800:FMM_VORGESCHLAGENER_BETRAG_WORT">
    <vt:lpwstr/>
  </property>
  <property fmtid="{D5CDD505-2E9C-101B-9397-08002B2CF9AE}" pid="61" name="FSC#SAPConfigSettingsSC@101.9800:FMM_WIRKUNGSZIELE_EVALUIERUNG">
    <vt:lpwstr/>
  </property>
  <property fmtid="{D5CDD505-2E9C-101B-9397-08002B2CF9AE}" pid="62" name="FSC#SAPConfigSettingsSC@101.9800:FMM_GRANTOR_TYPE">
    <vt:lpwstr/>
  </property>
  <property fmtid="{D5CDD505-2E9C-101B-9397-08002B2CF9AE}" pid="63" name="FSC#SAPConfigSettingsSC@101.9800:FMM_GRANTOR_TYPE_TEXT">
    <vt:lpwstr/>
  </property>
  <property fmtid="{D5CDD505-2E9C-101B-9397-08002B2CF9AE}" pid="64" name="FSC#SAPConfigSettingsSC@101.9800:FMM_XX_BUNDESLAND_MULTISELECT">
    <vt:lpwstr/>
  </property>
  <property fmtid="{D5CDD505-2E9C-101B-9397-08002B2CF9AE}" pid="65" name="FSC#SAPConfigSettingsSC@101.9800:FMM_XX_LGS_MULTISELECT">
    <vt:lpwstr/>
  </property>
  <property fmtid="{D5CDD505-2E9C-101B-9397-08002B2CF9AE}" pid="66" name="FSC#SAPConfigSettingsSC@101.9800:FMM_10_GP_DETAILBEZ">
    <vt:lpwstr/>
  </property>
  <property fmtid="{D5CDD505-2E9C-101B-9397-08002B2CF9AE}" pid="67" name="FSC#SAPConfigSettingsSC@101.9800:FMM_10_MONATLICHE_RATE_WAER">
    <vt:lpwstr/>
  </property>
  <property fmtid="{D5CDD505-2E9C-101B-9397-08002B2CF9AE}" pid="68" name="FSC#SAPConfigSettingsSC@101.9800:FMM_10_MONATLICHE_RATE">
    <vt:lpwstr/>
  </property>
  <property fmtid="{D5CDD505-2E9C-101B-9397-08002B2CF9AE}" pid="69" name="FSC#SAPConfigSettingsSC@101.9800:FMM_VEREINSREGISTERNUMMER">
    <vt:lpwstr/>
  </property>
  <property fmtid="{D5CDD505-2E9C-101B-9397-08002B2CF9AE}" pid="70" name="FSC#SAPConfigSettingsSC@101.9800:FMM_TRADEID">
    <vt:lpwstr/>
  </property>
  <property fmtid="{D5CDD505-2E9C-101B-9397-08002B2CF9AE}" pid="71" name="FSC#SAPConfigSettingsSC@101.9800:FMM_ERGAENZUNGSREGISTERNUMMER">
    <vt:lpwstr/>
  </property>
  <property fmtid="{D5CDD505-2E9C-101B-9397-08002B2CF9AE}" pid="72" name="FSC#SAPConfigSettingsSC@101.9800:FMM_SCHWERPUNKT">
    <vt:lpwstr/>
  </property>
  <property fmtid="{D5CDD505-2E9C-101B-9397-08002B2CF9AE}" pid="73" name="FSC#SAPConfigSettingsSC@101.9800:FMM_PROJEKT_ID">
    <vt:lpwstr/>
  </property>
  <property fmtid="{D5CDD505-2E9C-101B-9397-08002B2CF9AE}" pid="74" name="FSC#SAPConfigSettingsSC@101.9800:FMM_ANMERKUNG_PROJEKT">
    <vt:lpwstr/>
  </property>
  <property fmtid="{D5CDD505-2E9C-101B-9397-08002B2CF9AE}" pid="75" name="FSC#SAPConfigSettingsSC@101.9800:FMM_ANSPRECHPERSON">
    <vt:lpwstr/>
  </property>
  <property fmtid="{D5CDD505-2E9C-101B-9397-08002B2CF9AE}" pid="76" name="FSC#SAPConfigSettingsSC@101.9800:FMM_TELEFON_EMAIL">
    <vt:lpwstr/>
  </property>
  <property fmtid="{D5CDD505-2E9C-101B-9397-08002B2CF9AE}" pid="77" name="FSC#SAPConfigSettingsSC@101.9800:FMM_ANMERKUNG_ABRECHNUNGSFRIST">
    <vt:lpwstr/>
  </property>
  <property fmtid="{D5CDD505-2E9C-101B-9397-08002B2CF9AE}" pid="78" name="FSC#SAPConfigSettingsSC@101.9800:FMM_TEILNEHMERANZAHL">
    <vt:lpwstr/>
  </property>
  <property fmtid="{D5CDD505-2E9C-101B-9397-08002B2CF9AE}" pid="79" name="FSC#SAPConfigSettingsSC@101.9800:FMM_AUSLAND">
    <vt:lpwstr/>
  </property>
  <property fmtid="{D5CDD505-2E9C-101B-9397-08002B2CF9AE}" pid="80" name="FSC#SAPConfigSettingsSC@101.9800:FMM_00_BEANTR_BETRAG">
    <vt:lpwstr/>
  </property>
  <property fmtid="{D5CDD505-2E9C-101B-9397-08002B2CF9AE}" pid="81" name="FSC#SAPConfigSettingsSC@101.9800:FMM_SACHBEARBEITER">
    <vt:lpwstr/>
  </property>
  <property fmtid="{D5CDD505-2E9C-101B-9397-08002B2CF9AE}" pid="82" name="FSC#SAPConfigSettingsSC@101.9800:FMM_ABRECHNUNGSFRIST">
    <vt:lpwstr/>
  </property>
  <property fmtid="{D5CDD505-2E9C-101B-9397-08002B2CF9AE}" pid="83" name="FSC#EIBPRECONFIG@1.1001:EIBInternalApprovedAt">
    <vt:lpwstr/>
  </property>
  <property fmtid="{D5CDD505-2E9C-101B-9397-08002B2CF9AE}" pid="84" name="FSC#EIBPRECONFIG@1.1001:EIBInternalApprovedBy">
    <vt:lpwstr/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">
    <vt:lpwstr/>
  </property>
  <property fmtid="{D5CDD505-2E9C-101B-9397-08002B2CF9AE}" pid="87" name="FSC#EIBPRECONFIG@1.1001:EIBSettlementApprovedByFirstnameSurname">
    <vt:lpwstr/>
  </property>
  <property fmtid="{D5CDD505-2E9C-101B-9397-08002B2CF9AE}" pid="88" name="FSC#EIBPRECONFIG@1.1001:EIBSettlementApprovedByPostTitle">
    <vt:lpwstr/>
  </property>
  <property fmtid="{D5CDD505-2E9C-101B-9397-08002B2CF9AE}" pid="89" name="FSC#EIBPRECONFIG@1.1001:EIBApprovedAt">
    <vt:lpwstr>26.04.2024</vt:lpwstr>
  </property>
  <property fmtid="{D5CDD505-2E9C-101B-9397-08002B2CF9AE}" pid="90" name="FSC#EIBPRECONFIG@1.1001:EIBApprovedBy">
    <vt:lpwstr>Butschek</vt:lpwstr>
  </property>
  <property fmtid="{D5CDD505-2E9C-101B-9397-08002B2CF9AE}" pid="91" name="FSC#EIBPRECONFIG@1.1001:EIBApprovedBySubst">
    <vt:lpwstr/>
  </property>
  <property fmtid="{D5CDD505-2E9C-101B-9397-08002B2CF9AE}" pid="92" name="FSC#EIBPRECONFIG@1.1001:EIBApprovedByTitle">
    <vt:lpwstr>Mag. Ulrike Butschek</vt:lpwstr>
  </property>
  <property fmtid="{D5CDD505-2E9C-101B-9397-08002B2CF9AE}" pid="93" name="FSC#EIBPRECONFIG@1.1001:EIBApprovedByPostTitle">
    <vt:lpwstr/>
  </property>
  <property fmtid="{D5CDD505-2E9C-101B-9397-08002B2CF9AE}" pid="94" name="FSC#EIBPRECONFIG@1.1001:EIBDepartment">
    <vt:lpwstr>BMEIA - I.A (Völkerrechtsbüro: Abteilungen I.5, I.6 und I.7)</vt:lpwstr>
  </property>
  <property fmtid="{D5CDD505-2E9C-101B-9397-08002B2CF9AE}" pid="95" name="FSC#EIBPRECONFIG@1.1001:EIBDispatchedBy">
    <vt:lpwstr/>
  </property>
  <property fmtid="{D5CDD505-2E9C-101B-9397-08002B2CF9AE}" pid="96" name="FSC#EIBPRECONFIG@1.1001:EIBDispatchedByPostTitle">
    <vt:lpwstr/>
  </property>
  <property fmtid="{D5CDD505-2E9C-101B-9397-08002B2CF9AE}" pid="97" name="FSC#EIBPRECONFIG@1.1001:ExtRefInc">
    <vt:lpwstr/>
  </property>
  <property fmtid="{D5CDD505-2E9C-101B-9397-08002B2CF9AE}" pid="98" name="FSC#EIBPRECONFIG@1.1001:IncomingAddrdate">
    <vt:lpwstr/>
  </property>
  <property fmtid="{D5CDD505-2E9C-101B-9397-08002B2CF9AE}" pid="99" name="FSC#EIBPRECONFIG@1.1001:IncomingDelivery">
    <vt:lpwstr/>
  </property>
  <property fmtid="{D5CDD505-2E9C-101B-9397-08002B2CF9AE}" pid="100" name="FSC#EIBPRECONFIG@1.1001:OwnerEmail">
    <vt:lpwstr>daniela.herta@bmeia.gv.at</vt:lpwstr>
  </property>
  <property fmtid="{D5CDD505-2E9C-101B-9397-08002B2CF9AE}" pid="101" name="FSC#EIBPRECONFIG@1.1001:FileOUEmail">
    <vt:lpwstr>abti7@bmeia.gv.at</vt:lpwstr>
  </property>
  <property fmtid="{D5CDD505-2E9C-101B-9397-08002B2CF9AE}" pid="102" name="FSC#EIBPRECONFIG@1.1001:OUEmail">
    <vt:lpwstr>abtIa@bmeia.gv.at</vt:lpwstr>
  </property>
  <property fmtid="{D5CDD505-2E9C-101B-9397-08002B2CF9AE}" pid="103" name="FSC#EIBPRECONFIG@1.1001:OwnerGender">
    <vt:lpwstr>Weiblich</vt:lpwstr>
  </property>
  <property fmtid="{D5CDD505-2E9C-101B-9397-08002B2CF9AE}" pid="104" name="FSC#EIBPRECONFIG@1.1001:Priority">
    <vt:lpwstr>Nein</vt:lpwstr>
  </property>
  <property fmtid="{D5CDD505-2E9C-101B-9397-08002B2CF9AE}" pid="105" name="FSC#EIBPRECONFIG@1.1001:PreviousFiles">
    <vt:lpwstr/>
  </property>
  <property fmtid="{D5CDD505-2E9C-101B-9397-08002B2CF9AE}" pid="106" name="FSC#EIBPRECONFIG@1.1001:NextFiles">
    <vt:lpwstr/>
  </property>
  <property fmtid="{D5CDD505-2E9C-101B-9397-08002B2CF9AE}" pid="107" name="FSC#EIBPRECONFIG@1.1001:RelatedFiles">
    <vt:lpwstr/>
  </property>
  <property fmtid="{D5CDD505-2E9C-101B-9397-08002B2CF9AE}" pid="108" name="FSC#EIBPRECONFIG@1.1001:CompletedOrdinals">
    <vt:lpwstr/>
  </property>
  <property fmtid="{D5CDD505-2E9C-101B-9397-08002B2CF9AE}" pid="109" name="FSC#EIBPRECONFIG@1.1001:NrAttachments">
    <vt:lpwstr/>
  </property>
  <property fmtid="{D5CDD505-2E9C-101B-9397-08002B2CF9AE}" pid="110" name="FSC#EIBPRECONFIG@1.1001:Attachments">
    <vt:lpwstr/>
  </property>
  <property fmtid="{D5CDD505-2E9C-101B-9397-08002B2CF9AE}" pid="111" name="FSC#EIBPRECONFIG@1.1001:SubjectArea">
    <vt:lpwstr/>
  </property>
  <property fmtid="{D5CDD505-2E9C-101B-9397-08002B2CF9AE}" pid="112" name="FSC#EIBPRECONFIG@1.1001:Recipients">
    <vt:lpwstr/>
  </property>
  <property fmtid="{D5CDD505-2E9C-101B-9397-08002B2CF9AE}" pid="113" name="FSC#EIBPRECONFIG@1.1001:Classified">
    <vt:lpwstr/>
  </property>
  <property fmtid="{D5CDD505-2E9C-101B-9397-08002B2CF9AE}" pid="114" name="FSC#EIBPRECONFIG@1.1001:Deadline">
    <vt:lpwstr/>
  </property>
  <property fmtid="{D5CDD505-2E9C-101B-9397-08002B2CF9AE}" pid="115" name="FSC#EIBPRECONFIG@1.1001:SettlementSubj">
    <vt:lpwstr/>
  </property>
  <property fmtid="{D5CDD505-2E9C-101B-9397-08002B2CF9AE}" pid="116" name="FSC#EIBPRECONFIG@1.1001:OUAddr">
    <vt:lpwstr>BMEIA ,  </vt:lpwstr>
  </property>
  <property fmtid="{D5CDD505-2E9C-101B-9397-08002B2CF9AE}" pid="117" name="FSC#EIBPRECONFIG@1.1001:FileOUName">
    <vt:lpwstr>BMEIA - I.7c (Menschenrechte im Kontext der Vereinten Nationen (VN))</vt:lpwstr>
  </property>
  <property fmtid="{D5CDD505-2E9C-101B-9397-08002B2CF9AE}" pid="118" name="FSC#EIBPRECONFIG@1.1001:FileOUDescr">
    <vt:lpwstr>I.7c</vt:lpwstr>
  </property>
  <property fmtid="{D5CDD505-2E9C-101B-9397-08002B2CF9AE}" pid="119" name="FSC#EIBPRECONFIG@1.1001:OUDescr">
    <vt:lpwstr>bis 31.8.2020</vt:lpwstr>
  </property>
  <property fmtid="{D5CDD505-2E9C-101B-9397-08002B2CF9AE}" pid="120" name="FSC#EIBPRECONFIG@1.1001:Signatures">
    <vt:lpwstr>Abzeichnen_x000d_
Genehmigt</vt:lpwstr>
  </property>
  <property fmtid="{D5CDD505-2E9C-101B-9397-08002B2CF9AE}" pid="121" name="FSC#EIBPRECONFIG@1.1001:currentuser">
    <vt:lpwstr>COO.3000.100.1.269436</vt:lpwstr>
  </property>
  <property fmtid="{D5CDD505-2E9C-101B-9397-08002B2CF9AE}" pid="122" name="FSC#EIBPRECONFIG@1.1001:currentuserrolegroup">
    <vt:lpwstr>COO.3000.100.1.146979</vt:lpwstr>
  </property>
  <property fmtid="{D5CDD505-2E9C-101B-9397-08002B2CF9AE}" pid="123" name="FSC#EIBPRECONFIG@1.1001:currentuserroleposition">
    <vt:lpwstr>COO.1.1001.1.4329</vt:lpwstr>
  </property>
  <property fmtid="{D5CDD505-2E9C-101B-9397-08002B2CF9AE}" pid="124" name="FSC#EIBPRECONFIG@1.1001:currentuserroot">
    <vt:lpwstr>COO.3000.112.11.2680199</vt:lpwstr>
  </property>
  <property fmtid="{D5CDD505-2E9C-101B-9397-08002B2CF9AE}" pid="125" name="FSC#EIBPRECONFIG@1.1001:toplevelobject">
    <vt:lpwstr>COO.3000.112.23.2865467</vt:lpwstr>
  </property>
  <property fmtid="{D5CDD505-2E9C-101B-9397-08002B2CF9AE}" pid="126" name="FSC#EIBPRECONFIG@1.1001:objchangedby">
    <vt:lpwstr>Mag. Ulrike Butschek</vt:lpwstr>
  </property>
  <property fmtid="{D5CDD505-2E9C-101B-9397-08002B2CF9AE}" pid="127" name="FSC#EIBPRECONFIG@1.1001:objchangedbyPostTitle">
    <vt:lpwstr/>
  </property>
  <property fmtid="{D5CDD505-2E9C-101B-9397-08002B2CF9AE}" pid="128" name="FSC#EIBPRECONFIG@1.1001:objchangedat">
    <vt:lpwstr>26.04.2024</vt:lpwstr>
  </property>
  <property fmtid="{D5CDD505-2E9C-101B-9397-08002B2CF9AE}" pid="129" name="FSC#EIBPRECONFIG@1.1001:objname">
    <vt:lpwstr>Beilage 2_UPR Yemen AT Statement_long</vt:lpwstr>
  </property>
  <property fmtid="{D5CDD505-2E9C-101B-9397-08002B2CF9AE}" pid="130" name="FSC#EIBPRECONFIG@1.1001:EIBProcessResponsiblePhone">
    <vt:lpwstr>3253</vt:lpwstr>
  </property>
  <property fmtid="{D5CDD505-2E9C-101B-9397-08002B2CF9AE}" pid="131" name="FSC#EIBPRECONFIG@1.1001:EIBProcessResponsibleMail">
    <vt:lpwstr>daniela.herta@bmeia.gv.at</vt:lpwstr>
  </property>
  <property fmtid="{D5CDD505-2E9C-101B-9397-08002B2CF9AE}" pid="132" name="FSC#EIBPRECONFIG@1.1001:EIBProcessResponsibleFax">
    <vt:lpwstr/>
  </property>
  <property fmtid="{D5CDD505-2E9C-101B-9397-08002B2CF9AE}" pid="133" name="FSC#EIBPRECONFIG@1.1001:EIBProcessResponsiblePostTitle">
    <vt:lpwstr/>
  </property>
  <property fmtid="{D5CDD505-2E9C-101B-9397-08002B2CF9AE}" pid="134" name="FSC#EIBPRECONFIG@1.1001:EIBProcessResponsible">
    <vt:lpwstr>Mag. Daniela Herta</vt:lpwstr>
  </property>
  <property fmtid="{D5CDD505-2E9C-101B-9397-08002B2CF9AE}" pid="135" name="FSC#EIBPRECONFIG@1.1001:FileResponsibleFullName">
    <vt:lpwstr>Mag. Daniela Herta</vt:lpwstr>
  </property>
  <property fmtid="{D5CDD505-2E9C-101B-9397-08002B2CF9AE}" pid="136" name="FSC#EIBPRECONFIG@1.1001:FileResponsibleFirstnameSurname">
    <vt:lpwstr>Daniela Herta</vt:lpwstr>
  </property>
  <property fmtid="{D5CDD505-2E9C-101B-9397-08002B2CF9AE}" pid="137" name="FSC#EIBPRECONFIG@1.1001:FileResponsibleEmail">
    <vt:lpwstr>daniela.herta@bmeia.gv.at</vt:lpwstr>
  </property>
  <property fmtid="{D5CDD505-2E9C-101B-9397-08002B2CF9AE}" pid="138" name="FSC#EIBPRECONFIG@1.1001:FileResponsibleExtension">
    <vt:lpwstr>3253</vt:lpwstr>
  </property>
  <property fmtid="{D5CDD505-2E9C-101B-9397-08002B2CF9AE}" pid="139" name="FSC#EIBPRECONFIG@1.1001:FileResponsibleFaxExtension">
    <vt:lpwstr/>
  </property>
  <property fmtid="{D5CDD505-2E9C-101B-9397-08002B2CF9AE}" pid="140" name="FSC#EIBPRECONFIG@1.1001:FileResponsibleGender">
    <vt:lpwstr>Weiblich</vt:lpwstr>
  </property>
  <property fmtid="{D5CDD505-2E9C-101B-9397-08002B2CF9AE}" pid="141" name="FSC#EIBPRECONFIG@1.1001:FileResponsibleAddr">
    <vt:lpwstr> ,  </vt:lpwstr>
  </property>
  <property fmtid="{D5CDD505-2E9C-101B-9397-08002B2CF9AE}" pid="142" name="FSC#EIBPRECONFIG@1.1001:OwnerPostTitle">
    <vt:lpwstr/>
  </property>
  <property fmtid="{D5CDD505-2E9C-101B-9397-08002B2CF9AE}" pid="143" name="FSC#EIBPRECONFIG@1.1001:OwnerAddr">
    <vt:lpwstr> ,  </vt:lpwstr>
  </property>
  <property fmtid="{D5CDD505-2E9C-101B-9397-08002B2CF9AE}" pid="144" name="FSC#EIBPRECONFIG@1.1001:IsFileAttachment">
    <vt:lpwstr>Ja</vt:lpwstr>
  </property>
  <property fmtid="{D5CDD505-2E9C-101B-9397-08002B2CF9AE}" pid="145" name="FSC#EIBPRECONFIG@1.1001:AddrTelefon">
    <vt:lpwstr/>
  </property>
  <property fmtid="{D5CDD505-2E9C-101B-9397-08002B2CF9AE}" pid="146" name="FSC#EIBPRECONFIG@1.1001:AddrGeburtsdatum">
    <vt:lpwstr/>
  </property>
  <property fmtid="{D5CDD505-2E9C-101B-9397-08002B2CF9AE}" pid="147" name="FSC#EIBPRECONFIG@1.1001:AddrGeboren_am_2">
    <vt:lpwstr/>
  </property>
  <property fmtid="{D5CDD505-2E9C-101B-9397-08002B2CF9AE}" pid="148" name="FSC#EIBPRECONFIG@1.1001:AddrBundesland">
    <vt:lpwstr/>
  </property>
  <property fmtid="{D5CDD505-2E9C-101B-9397-08002B2CF9AE}" pid="149" name="FSC#EIBPRECONFIG@1.1001:AddrBezeichnung">
    <vt:lpwstr/>
  </property>
  <property fmtid="{D5CDD505-2E9C-101B-9397-08002B2CF9AE}" pid="150" name="FSC#EIBPRECONFIG@1.1001:AddrGruppeName_vollstaendig">
    <vt:lpwstr/>
  </property>
  <property fmtid="{D5CDD505-2E9C-101B-9397-08002B2CF9AE}" pid="151" name="FSC#EIBPRECONFIG@1.1001:AddrAdresseBeschreibung">
    <vt:lpwstr/>
  </property>
  <property fmtid="{D5CDD505-2E9C-101B-9397-08002B2CF9AE}" pid="152" name="FSC#EIBPRECONFIG@1.1001:AddrName_Ergaenzung">
    <vt:lpwstr/>
  </property>
  <property fmtid="{D5CDD505-2E9C-101B-9397-08002B2CF9AE}" pid="153" name="FSC#COOELAK@1.1001:Subject">
    <vt:lpwstr>Menschenrechte_x000d_
VN-MRR, 45. Sitzung der UPR-Arbeitsgruppe, Statement Österreichs anlässlich der Überprüfung von Jemen </vt:lpwstr>
  </property>
  <property fmtid="{D5CDD505-2E9C-101B-9397-08002B2CF9AE}" pid="154" name="FSC#COOELAK@1.1001:FileReference">
    <vt:lpwstr>2024-0.324.643</vt:lpwstr>
  </property>
  <property fmtid="{D5CDD505-2E9C-101B-9397-08002B2CF9AE}" pid="155" name="FSC#COOELAK@1.1001:FileRefYear">
    <vt:lpwstr>2024</vt:lpwstr>
  </property>
  <property fmtid="{D5CDD505-2E9C-101B-9397-08002B2CF9AE}" pid="156" name="FSC#COOELAK@1.1001:FileRefOrdinal">
    <vt:lpwstr>324643</vt:lpwstr>
  </property>
  <property fmtid="{D5CDD505-2E9C-101B-9397-08002B2CF9AE}" pid="157" name="FSC#COOELAK@1.1001:FileRefOU">
    <vt:lpwstr>I.7c</vt:lpwstr>
  </property>
  <property fmtid="{D5CDD505-2E9C-101B-9397-08002B2CF9AE}" pid="158" name="FSC#COOELAK@1.1001:Organization">
    <vt:lpwstr/>
  </property>
  <property fmtid="{D5CDD505-2E9C-101B-9397-08002B2CF9AE}" pid="159" name="FSC#COOELAK@1.1001:Owner">
    <vt:lpwstr>Mag. Daniela Herta</vt:lpwstr>
  </property>
  <property fmtid="{D5CDD505-2E9C-101B-9397-08002B2CF9AE}" pid="160" name="FSC#COOELAK@1.1001:OwnerExtension">
    <vt:lpwstr>3253</vt:lpwstr>
  </property>
  <property fmtid="{D5CDD505-2E9C-101B-9397-08002B2CF9AE}" pid="161" name="FSC#COOELAK@1.1001:OwnerFaxExtension">
    <vt:lpwstr/>
  </property>
  <property fmtid="{D5CDD505-2E9C-101B-9397-08002B2CF9AE}" pid="162" name="FSC#COOELAK@1.1001:DispatchedBy">
    <vt:lpwstr/>
  </property>
  <property fmtid="{D5CDD505-2E9C-101B-9397-08002B2CF9AE}" pid="163" name="FSC#COOELAK@1.1001:DispatchedAt">
    <vt:lpwstr/>
  </property>
  <property fmtid="{D5CDD505-2E9C-101B-9397-08002B2CF9AE}" pid="164" name="FSC#COOELAK@1.1001:ApprovedBy">
    <vt:lpwstr/>
  </property>
  <property fmtid="{D5CDD505-2E9C-101B-9397-08002B2CF9AE}" pid="165" name="FSC#COOELAK@1.1001:ApprovedAt">
    <vt:lpwstr/>
  </property>
  <property fmtid="{D5CDD505-2E9C-101B-9397-08002B2CF9AE}" pid="166" name="FSC#COOELAK@1.1001:Department">
    <vt:lpwstr>BMEIA - I.7c (Menschenrechte im Kontext der Vereinten Nationen (VN))</vt:lpwstr>
  </property>
  <property fmtid="{D5CDD505-2E9C-101B-9397-08002B2CF9AE}" pid="167" name="FSC#COOELAK@1.1001:CreatedAt">
    <vt:lpwstr>26.04.2024</vt:lpwstr>
  </property>
  <property fmtid="{D5CDD505-2E9C-101B-9397-08002B2CF9AE}" pid="168" name="FSC#COOELAK@1.1001:OU">
    <vt:lpwstr>BMEIA - I.A (Völkerrechtsbüro: Abteilungen I.5, I.6 und I.7)</vt:lpwstr>
  </property>
  <property fmtid="{D5CDD505-2E9C-101B-9397-08002B2CF9AE}" pid="169" name="FSC#COOELAK@1.1001:Priority">
    <vt:lpwstr> ()</vt:lpwstr>
  </property>
  <property fmtid="{D5CDD505-2E9C-101B-9397-08002B2CF9AE}" pid="170" name="FSC#COOELAK@1.1001:ObjBarCode">
    <vt:lpwstr>*COO.3000.112.15.5159082*</vt:lpwstr>
  </property>
  <property fmtid="{D5CDD505-2E9C-101B-9397-08002B2CF9AE}" pid="171" name="FSC#COOELAK@1.1001:RefBarCode">
    <vt:lpwstr/>
  </property>
  <property fmtid="{D5CDD505-2E9C-101B-9397-08002B2CF9AE}" pid="172" name="FSC#COOELAK@1.1001:FileRefBarCode">
    <vt:lpwstr>*2024-0.324.643*</vt:lpwstr>
  </property>
  <property fmtid="{D5CDD505-2E9C-101B-9397-08002B2CF9AE}" pid="173" name="FSC#COOELAK@1.1001:ExternalRef">
    <vt:lpwstr/>
  </property>
  <property fmtid="{D5CDD505-2E9C-101B-9397-08002B2CF9AE}" pid="174" name="FSC#COOELAK@1.1001:IncomingNumber">
    <vt:lpwstr/>
  </property>
  <property fmtid="{D5CDD505-2E9C-101B-9397-08002B2CF9AE}" pid="175" name="FSC#COOELAK@1.1001:IncomingSubject">
    <vt:lpwstr/>
  </property>
  <property fmtid="{D5CDD505-2E9C-101B-9397-08002B2CF9AE}" pid="176" name="FSC#COOELAK@1.1001:ProcessResponsible">
    <vt:lpwstr>Herta, Daniela Mag.</vt:lpwstr>
  </property>
  <property fmtid="{D5CDD505-2E9C-101B-9397-08002B2CF9AE}" pid="177" name="FSC#COOELAK@1.1001:ProcessResponsiblePhone">
    <vt:lpwstr>3253</vt:lpwstr>
  </property>
  <property fmtid="{D5CDD505-2E9C-101B-9397-08002B2CF9AE}" pid="178" name="FSC#COOELAK@1.1001:ProcessResponsibleMail">
    <vt:lpwstr>daniela.herta@bmeia.gv.at</vt:lpwstr>
  </property>
  <property fmtid="{D5CDD505-2E9C-101B-9397-08002B2CF9AE}" pid="179" name="FSC#COOELAK@1.1001:ProcessResponsibleFax">
    <vt:lpwstr/>
  </property>
  <property fmtid="{D5CDD505-2E9C-101B-9397-08002B2CF9AE}" pid="180" name="FSC#COOELAK@1.1001:ApproverFirstName">
    <vt:lpwstr/>
  </property>
  <property fmtid="{D5CDD505-2E9C-101B-9397-08002B2CF9AE}" pid="181" name="FSC#COOELAK@1.1001:ApproverSurName">
    <vt:lpwstr/>
  </property>
  <property fmtid="{D5CDD505-2E9C-101B-9397-08002B2CF9AE}" pid="182" name="FSC#COOELAK@1.1001:ApproverTitle">
    <vt:lpwstr/>
  </property>
  <property fmtid="{D5CDD505-2E9C-101B-9397-08002B2CF9AE}" pid="183" name="FSC#COOELAK@1.1001:ExternalDate">
    <vt:lpwstr/>
  </property>
  <property fmtid="{D5CDD505-2E9C-101B-9397-08002B2CF9AE}" pid="184" name="FSC#COOELAK@1.1001:SettlementApprovedAt">
    <vt:lpwstr/>
  </property>
  <property fmtid="{D5CDD505-2E9C-101B-9397-08002B2CF9AE}" pid="185" name="FSC#COOELAK@1.1001:BaseNumber">
    <vt:lpwstr/>
  </property>
  <property fmtid="{D5CDD505-2E9C-101B-9397-08002B2CF9AE}" pid="186" name="FSC#COOELAK@1.1001:CurrentUserRolePos">
    <vt:lpwstr>Kanzlist/in</vt:lpwstr>
  </property>
  <property fmtid="{D5CDD505-2E9C-101B-9397-08002B2CF9AE}" pid="187" name="FSC#COOELAK@1.1001:CurrentUserEmail">
    <vt:lpwstr>marios.antonopoulos@bmeia.gv.at</vt:lpwstr>
  </property>
  <property fmtid="{D5CDD505-2E9C-101B-9397-08002B2CF9AE}" pid="188" name="FSC#ELAKGOV@1.1001:PersonalSubjGender">
    <vt:lpwstr/>
  </property>
  <property fmtid="{D5CDD505-2E9C-101B-9397-08002B2CF9AE}" pid="189" name="FSC#ELAKGOV@1.1001:PersonalSubjFirstName">
    <vt:lpwstr/>
  </property>
  <property fmtid="{D5CDD505-2E9C-101B-9397-08002B2CF9AE}" pid="190" name="FSC#ELAKGOV@1.1001:PersonalSubjSurName">
    <vt:lpwstr/>
  </property>
  <property fmtid="{D5CDD505-2E9C-101B-9397-08002B2CF9AE}" pid="191" name="FSC#ELAKGOV@1.1001:PersonalSubjSalutation">
    <vt:lpwstr/>
  </property>
  <property fmtid="{D5CDD505-2E9C-101B-9397-08002B2CF9AE}" pid="192" name="FSC#ELAKGOV@1.1001:PersonalSubjAddress">
    <vt:lpwstr/>
  </property>
  <property fmtid="{D5CDD505-2E9C-101B-9397-08002B2CF9AE}" pid="193" name="FSC#ATSTATECFG@1.1001:Office">
    <vt:lpwstr/>
  </property>
  <property fmtid="{D5CDD505-2E9C-101B-9397-08002B2CF9AE}" pid="194" name="FSC#ATSTATECFG@1.1001:Agent">
    <vt:lpwstr/>
  </property>
  <property fmtid="{D5CDD505-2E9C-101B-9397-08002B2CF9AE}" pid="195" name="FSC#ATSTATECFG@1.1001:AgentPhone">
    <vt:lpwstr/>
  </property>
  <property fmtid="{D5CDD505-2E9C-101B-9397-08002B2CF9AE}" pid="196" name="FSC#ATSTATECFG@1.1001:DepartmentFax">
    <vt:lpwstr/>
  </property>
  <property fmtid="{D5CDD505-2E9C-101B-9397-08002B2CF9AE}" pid="197" name="FSC#ATSTATECFG@1.1001:DepartmentEmail">
    <vt:lpwstr/>
  </property>
  <property fmtid="{D5CDD505-2E9C-101B-9397-08002B2CF9AE}" pid="198" name="FSC#ATSTATECFG@1.1001:SubfileDate">
    <vt:lpwstr/>
  </property>
  <property fmtid="{D5CDD505-2E9C-101B-9397-08002B2CF9AE}" pid="199" name="FSC#ATSTATECFG@1.1001:SubfileSubject">
    <vt:lpwstr/>
  </property>
  <property fmtid="{D5CDD505-2E9C-101B-9397-08002B2CF9AE}" pid="200" name="FSC#ATSTATECFG@1.1001:DepartmentZipCode">
    <vt:lpwstr/>
  </property>
  <property fmtid="{D5CDD505-2E9C-101B-9397-08002B2CF9AE}" pid="201" name="FSC#ATSTATECFG@1.1001:DepartmentCountry">
    <vt:lpwstr/>
  </property>
  <property fmtid="{D5CDD505-2E9C-101B-9397-08002B2CF9AE}" pid="202" name="FSC#ATSTATECFG@1.1001:DepartmentCity">
    <vt:lpwstr/>
  </property>
  <property fmtid="{D5CDD505-2E9C-101B-9397-08002B2CF9AE}" pid="203" name="FSC#ATSTATECFG@1.1001:DepartmentStreet">
    <vt:lpwstr/>
  </property>
  <property fmtid="{D5CDD505-2E9C-101B-9397-08002B2CF9AE}" pid="204" name="FSC#CCAPRECONFIGG@15.1001:DepartmentON">
    <vt:lpwstr/>
  </property>
  <property fmtid="{D5CDD505-2E9C-101B-9397-08002B2CF9AE}" pid="205" name="FSC#CCAPRECONFIGG@15.1001:DepartmentWebsite">
    <vt:lpwstr/>
  </property>
  <property fmtid="{D5CDD505-2E9C-101B-9397-08002B2CF9AE}" pid="206" name="FSC#ATSTATECFG@1.1001:DepartmentDVR">
    <vt:lpwstr/>
  </property>
  <property fmtid="{D5CDD505-2E9C-101B-9397-08002B2CF9AE}" pid="207" name="FSC#ATSTATECFG@1.1001:DepartmentUID">
    <vt:lpwstr/>
  </property>
  <property fmtid="{D5CDD505-2E9C-101B-9397-08002B2CF9AE}" pid="208" name="FSC#ATSTATECFG@1.1001:SubfileReference">
    <vt:lpwstr/>
  </property>
  <property fmtid="{D5CDD505-2E9C-101B-9397-08002B2CF9AE}" pid="209" name="FSC#ATSTATECFG@1.1001:Clause">
    <vt:lpwstr/>
  </property>
  <property fmtid="{D5CDD505-2E9C-101B-9397-08002B2CF9AE}" pid="210" name="FSC#ATSTATECFG@1.1001:ApprovedSignature">
    <vt:lpwstr/>
  </property>
  <property fmtid="{D5CDD505-2E9C-101B-9397-08002B2CF9AE}" pid="211" name="FSC#ATSTATECFG@1.1001:BankAccount">
    <vt:lpwstr/>
  </property>
  <property fmtid="{D5CDD505-2E9C-101B-9397-08002B2CF9AE}" pid="212" name="FSC#ATSTATECFG@1.1001:BankAccountOwner">
    <vt:lpwstr/>
  </property>
  <property fmtid="{D5CDD505-2E9C-101B-9397-08002B2CF9AE}" pid="213" name="FSC#ATSTATECFG@1.1001:BankInstitute">
    <vt:lpwstr/>
  </property>
  <property fmtid="{D5CDD505-2E9C-101B-9397-08002B2CF9AE}" pid="214" name="FSC#ATSTATECFG@1.1001:BankAccountID">
    <vt:lpwstr/>
  </property>
  <property fmtid="{D5CDD505-2E9C-101B-9397-08002B2CF9AE}" pid="215" name="FSC#ATSTATECFG@1.1001:BankAccountIBAN">
    <vt:lpwstr/>
  </property>
  <property fmtid="{D5CDD505-2E9C-101B-9397-08002B2CF9AE}" pid="216" name="FSC#ATSTATECFG@1.1001:BankAccountBIC">
    <vt:lpwstr/>
  </property>
  <property fmtid="{D5CDD505-2E9C-101B-9397-08002B2CF9AE}" pid="217" name="FSC#ATSTATECFG@1.1001:BankName">
    <vt:lpwstr/>
  </property>
  <property fmtid="{D5CDD505-2E9C-101B-9397-08002B2CF9AE}" pid="218" name="FSC#COOELAK@1.1001:ObjectAddressees">
    <vt:lpwstr/>
  </property>
  <property fmtid="{D5CDD505-2E9C-101B-9397-08002B2CF9AE}" pid="219" name="FSC#COOELAK@1.1001:replyreference">
    <vt:lpwstr/>
  </property>
  <property fmtid="{D5CDD505-2E9C-101B-9397-08002B2CF9AE}" pid="220" name="FSC#COOELAK@1.1001:OfficeHours">
    <vt:lpwstr/>
  </property>
  <property fmtid="{D5CDD505-2E9C-101B-9397-08002B2CF9AE}" pid="221" name="FSC#COOELAK@1.1001:FileRefOULong">
    <vt:lpwstr>Menschenrechte im Kontext der Vereinten Nationen (VN)</vt:lpwstr>
  </property>
  <property fmtid="{D5CDD505-2E9C-101B-9397-08002B2CF9AE}" pid="222" name="FSC#ATPRECONFIG@1.1001:ChargePreview">
    <vt:lpwstr/>
  </property>
  <property fmtid="{D5CDD505-2E9C-101B-9397-08002B2CF9AE}" pid="223" name="FSC#ATSTATECFG@1.1001:ExternalFile">
    <vt:lpwstr/>
  </property>
  <property fmtid="{D5CDD505-2E9C-101B-9397-08002B2CF9AE}" pid="224" name="FSC#COOSYSTEM@1.1:Container">
    <vt:lpwstr>COO.3000.112.15.5159082</vt:lpwstr>
  </property>
  <property fmtid="{D5CDD505-2E9C-101B-9397-08002B2CF9AE}" pid="225" name="FSC#FSCFOLIO@1.1001:docpropproject">
    <vt:lpwstr/>
  </property>
  <property fmtid="{D5CDD505-2E9C-101B-9397-08002B2CF9AE}" pid="226" name="ContentTypeId">
    <vt:lpwstr>0x010100DF004CF34C183848B8072EE70511862E</vt:lpwstr>
  </property>
</Properties>
</file>