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5F198" w14:textId="6AD1C25B" w:rsidR="00965BF8" w:rsidRDefault="00CD2BE5" w:rsidP="00CD2BE5">
      <w:pPr>
        <w:jc w:val="center"/>
      </w:pPr>
      <w:r w:rsidRPr="00CE033D">
        <w:rPr>
          <w:noProof/>
          <w:sz w:val="24"/>
          <w:szCs w:val="24"/>
          <w:lang w:val="en-GB" w:eastAsia="en-GB"/>
        </w:rPr>
        <w:drawing>
          <wp:inline distT="0" distB="0" distL="0" distR="0" wp14:anchorId="0C19FF85" wp14:editId="5C6C3881">
            <wp:extent cx="1333500" cy="719528"/>
            <wp:effectExtent l="0" t="0" r="0" b="444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4390" cy="736196"/>
                    </a:xfrm>
                    <a:prstGeom prst="rect">
                      <a:avLst/>
                    </a:prstGeom>
                    <a:noFill/>
                    <a:ln>
                      <a:noFill/>
                    </a:ln>
                  </pic:spPr>
                </pic:pic>
              </a:graphicData>
            </a:graphic>
          </wp:inline>
        </w:drawing>
      </w:r>
    </w:p>
    <w:p w14:paraId="66A72998" w14:textId="77777777" w:rsidR="00CD2BE5" w:rsidRDefault="00CD2BE5" w:rsidP="00CD2BE5">
      <w:pPr>
        <w:spacing w:after="0" w:line="240" w:lineRule="auto"/>
        <w:jc w:val="center"/>
        <w:rPr>
          <w:rFonts w:ascii="Arial Black" w:hAnsi="Arial Black"/>
          <w:b/>
          <w:sz w:val="24"/>
          <w:szCs w:val="24"/>
          <w:lang w:val="en-GB"/>
        </w:rPr>
      </w:pPr>
      <w:r w:rsidRPr="00CE033D">
        <w:rPr>
          <w:rFonts w:ascii="Arial Black" w:hAnsi="Arial Black"/>
          <w:b/>
          <w:sz w:val="24"/>
          <w:szCs w:val="24"/>
          <w:lang w:val="en-GB"/>
        </w:rPr>
        <w:t>SIERRA LEONE</w:t>
      </w:r>
    </w:p>
    <w:p w14:paraId="35F38E73" w14:textId="77777777" w:rsidR="00CD2BE5" w:rsidRPr="00383CC1" w:rsidRDefault="00CD2BE5" w:rsidP="00CD2BE5">
      <w:pPr>
        <w:spacing w:after="0" w:line="240" w:lineRule="auto"/>
        <w:jc w:val="center"/>
        <w:rPr>
          <w:rFonts w:ascii="Arial Black" w:hAnsi="Arial Black"/>
          <w:b/>
          <w:sz w:val="10"/>
          <w:szCs w:val="10"/>
          <w:lang w:val="en-GB"/>
        </w:rPr>
      </w:pPr>
    </w:p>
    <w:p w14:paraId="5BACB0A3" w14:textId="77777777" w:rsidR="00CD2BE5" w:rsidRPr="00CE033D" w:rsidRDefault="00CD2BE5" w:rsidP="00CD2BE5">
      <w:pPr>
        <w:spacing w:after="0" w:line="240" w:lineRule="auto"/>
        <w:jc w:val="center"/>
        <w:rPr>
          <w:rFonts w:ascii="Arial" w:hAnsi="Arial" w:cs="Arial"/>
          <w:b/>
          <w:sz w:val="23"/>
          <w:szCs w:val="23"/>
          <w:lang w:val="en-GB"/>
        </w:rPr>
      </w:pPr>
      <w:r w:rsidRPr="008F5587">
        <w:rPr>
          <w:rFonts w:ascii="Arial" w:hAnsi="Arial" w:cs="Arial"/>
          <w:b/>
          <w:sz w:val="23"/>
          <w:szCs w:val="23"/>
          <w:lang w:val="en-GB"/>
        </w:rPr>
        <w:t>46</w:t>
      </w:r>
      <w:r w:rsidRPr="008F5587">
        <w:rPr>
          <w:rFonts w:ascii="Arial" w:hAnsi="Arial" w:cs="Arial"/>
          <w:b/>
          <w:sz w:val="23"/>
          <w:szCs w:val="23"/>
          <w:vertAlign w:val="superscript"/>
          <w:lang w:val="en-GB"/>
        </w:rPr>
        <w:t>th</w:t>
      </w:r>
      <w:r w:rsidRPr="00CE033D">
        <w:rPr>
          <w:rFonts w:ascii="Arial" w:hAnsi="Arial" w:cs="Arial"/>
          <w:b/>
          <w:sz w:val="23"/>
          <w:szCs w:val="23"/>
          <w:lang w:val="en-GB"/>
        </w:rPr>
        <w:t xml:space="preserve"> </w:t>
      </w:r>
      <w:r>
        <w:rPr>
          <w:rFonts w:ascii="Arial" w:hAnsi="Arial" w:cs="Arial"/>
          <w:b/>
          <w:sz w:val="23"/>
          <w:szCs w:val="23"/>
          <w:lang w:val="en-GB"/>
        </w:rPr>
        <w:t>Session</w:t>
      </w:r>
      <w:r w:rsidRPr="00CE033D">
        <w:rPr>
          <w:rFonts w:ascii="Arial" w:hAnsi="Arial" w:cs="Arial"/>
          <w:b/>
          <w:sz w:val="23"/>
          <w:szCs w:val="23"/>
          <w:lang w:val="en-GB"/>
        </w:rPr>
        <w:t xml:space="preserve"> </w:t>
      </w:r>
      <w:r>
        <w:rPr>
          <w:rFonts w:ascii="Arial" w:hAnsi="Arial" w:cs="Arial"/>
          <w:b/>
          <w:sz w:val="23"/>
          <w:szCs w:val="23"/>
          <w:lang w:val="en-GB"/>
        </w:rPr>
        <w:t>of the</w:t>
      </w:r>
      <w:r w:rsidRPr="00CE033D">
        <w:rPr>
          <w:rFonts w:ascii="Arial" w:hAnsi="Arial" w:cs="Arial"/>
          <w:b/>
          <w:sz w:val="23"/>
          <w:szCs w:val="23"/>
          <w:lang w:val="en-GB"/>
        </w:rPr>
        <w:t xml:space="preserve"> UPR</w:t>
      </w:r>
      <w:r>
        <w:rPr>
          <w:rFonts w:ascii="Arial" w:hAnsi="Arial" w:cs="Arial"/>
          <w:b/>
          <w:sz w:val="23"/>
          <w:szCs w:val="23"/>
          <w:lang w:val="en-GB"/>
        </w:rPr>
        <w:t xml:space="preserve"> Statement</w:t>
      </w:r>
    </w:p>
    <w:p w14:paraId="0B013569" w14:textId="77777777" w:rsidR="00CD2BE5" w:rsidRPr="00383CC1" w:rsidRDefault="00CD2BE5" w:rsidP="00CD2BE5">
      <w:pPr>
        <w:spacing w:after="0" w:line="240" w:lineRule="auto"/>
        <w:rPr>
          <w:rFonts w:ascii="Arial" w:hAnsi="Arial" w:cs="Arial"/>
          <w:sz w:val="10"/>
          <w:szCs w:val="10"/>
          <w:lang w:val="en-GB"/>
        </w:rPr>
      </w:pPr>
    </w:p>
    <w:p w14:paraId="486AA89A" w14:textId="23F863AC" w:rsidR="00CD2BE5" w:rsidRPr="008F5587" w:rsidRDefault="00CD2BE5" w:rsidP="00CD2BE5">
      <w:pPr>
        <w:spacing w:after="0" w:line="240" w:lineRule="auto"/>
        <w:jc w:val="center"/>
        <w:rPr>
          <w:rFonts w:ascii="Arial" w:eastAsia="Times New Roman" w:hAnsi="Arial" w:cs="Arial"/>
          <w:b/>
          <w:bCs/>
          <w:sz w:val="24"/>
          <w:szCs w:val="24"/>
          <w:lang w:val="en-GB" w:eastAsia="fr-CH"/>
        </w:rPr>
      </w:pPr>
      <w:r>
        <w:rPr>
          <w:rFonts w:ascii="Arial" w:eastAsia="Times New Roman" w:hAnsi="Arial" w:cs="Arial"/>
          <w:b/>
          <w:bCs/>
          <w:sz w:val="24"/>
          <w:szCs w:val="24"/>
          <w:lang w:val="en-GB" w:eastAsia="fr-CH"/>
        </w:rPr>
        <w:t>VIET</w:t>
      </w:r>
      <w:r w:rsidR="00506907">
        <w:rPr>
          <w:rFonts w:ascii="Arial" w:eastAsia="Times New Roman" w:hAnsi="Arial" w:cs="Arial"/>
          <w:b/>
          <w:bCs/>
          <w:sz w:val="24"/>
          <w:szCs w:val="24"/>
          <w:lang w:val="en-GB" w:eastAsia="fr-CH"/>
        </w:rPr>
        <w:t xml:space="preserve"> </w:t>
      </w:r>
      <w:r>
        <w:rPr>
          <w:rFonts w:ascii="Arial" w:eastAsia="Times New Roman" w:hAnsi="Arial" w:cs="Arial"/>
          <w:b/>
          <w:bCs/>
          <w:sz w:val="24"/>
          <w:szCs w:val="24"/>
          <w:lang w:val="en-GB" w:eastAsia="fr-CH"/>
        </w:rPr>
        <w:t>NAM</w:t>
      </w:r>
    </w:p>
    <w:p w14:paraId="3ED30346" w14:textId="77777777" w:rsidR="00CD2BE5" w:rsidRPr="008F5587" w:rsidRDefault="00CD2BE5" w:rsidP="00CD2BE5">
      <w:pPr>
        <w:spacing w:after="0" w:line="240" w:lineRule="auto"/>
        <w:jc w:val="center"/>
        <w:rPr>
          <w:rFonts w:ascii="Arial" w:hAnsi="Arial" w:cs="Arial"/>
          <w:sz w:val="10"/>
          <w:szCs w:val="10"/>
          <w:lang w:val="en-GB"/>
        </w:rPr>
      </w:pPr>
    </w:p>
    <w:p w14:paraId="40315A6A" w14:textId="387CA1CA" w:rsidR="00CD2BE5" w:rsidRDefault="00CD2BE5" w:rsidP="00CD2BE5">
      <w:pPr>
        <w:spacing w:after="0" w:line="240" w:lineRule="auto"/>
        <w:jc w:val="center"/>
        <w:rPr>
          <w:rFonts w:ascii="Arial" w:hAnsi="Arial" w:cs="Arial"/>
          <w:sz w:val="23"/>
          <w:szCs w:val="23"/>
          <w:lang w:val="en-GB"/>
        </w:rPr>
      </w:pPr>
      <w:r>
        <w:rPr>
          <w:rFonts w:ascii="Arial" w:hAnsi="Arial" w:cs="Arial"/>
          <w:sz w:val="23"/>
          <w:szCs w:val="23"/>
          <w:lang w:val="en-GB"/>
        </w:rPr>
        <w:t>TUESDAY</w:t>
      </w:r>
      <w:r w:rsidRPr="008F5587">
        <w:rPr>
          <w:rFonts w:ascii="Arial" w:hAnsi="Arial" w:cs="Arial"/>
          <w:sz w:val="23"/>
          <w:szCs w:val="23"/>
          <w:lang w:val="en-GB"/>
        </w:rPr>
        <w:t xml:space="preserve"> </w:t>
      </w:r>
      <w:r>
        <w:rPr>
          <w:rFonts w:ascii="Arial" w:hAnsi="Arial" w:cs="Arial"/>
          <w:sz w:val="23"/>
          <w:szCs w:val="23"/>
          <w:lang w:val="en-GB"/>
        </w:rPr>
        <w:t>7</w:t>
      </w:r>
      <w:r w:rsidRPr="008F5587">
        <w:rPr>
          <w:rFonts w:ascii="Arial" w:hAnsi="Arial" w:cs="Arial"/>
          <w:sz w:val="23"/>
          <w:szCs w:val="23"/>
          <w:lang w:val="en-GB"/>
        </w:rPr>
        <w:t xml:space="preserve"> </w:t>
      </w:r>
      <w:r w:rsidRPr="008F5587">
        <w:rPr>
          <w:rFonts w:ascii="Arial" w:hAnsi="Arial" w:cs="Arial"/>
          <w:sz w:val="23"/>
          <w:szCs w:val="23"/>
          <w:lang w:val="en-GB"/>
        </w:rPr>
        <w:t>May</w:t>
      </w:r>
      <w:r w:rsidRPr="008F5587">
        <w:rPr>
          <w:rFonts w:ascii="Arial" w:hAnsi="Arial" w:cs="Arial"/>
          <w:sz w:val="23"/>
          <w:szCs w:val="23"/>
          <w:lang w:val="en-GB"/>
        </w:rPr>
        <w:t xml:space="preserve"> 2024</w:t>
      </w:r>
    </w:p>
    <w:p w14:paraId="49FFD305" w14:textId="77777777" w:rsidR="00506907" w:rsidRDefault="00506907" w:rsidP="00CD2BE5">
      <w:pPr>
        <w:spacing w:after="0" w:line="240" w:lineRule="auto"/>
        <w:jc w:val="center"/>
        <w:rPr>
          <w:rFonts w:ascii="Arial" w:hAnsi="Arial" w:cs="Arial"/>
          <w:sz w:val="23"/>
          <w:szCs w:val="23"/>
          <w:lang w:val="en-GB"/>
        </w:rPr>
      </w:pPr>
    </w:p>
    <w:p w14:paraId="4D7D4A8B" w14:textId="791D8D49" w:rsidR="00506907" w:rsidRPr="004C19CD" w:rsidRDefault="00506907" w:rsidP="00506907">
      <w:pPr>
        <w:spacing w:after="0" w:line="240" w:lineRule="auto"/>
        <w:jc w:val="right"/>
        <w:rPr>
          <w:rFonts w:ascii="Arial" w:hAnsi="Arial" w:cs="Arial"/>
          <w:b/>
          <w:bCs/>
          <w:u w:val="single"/>
          <w:lang w:val="en-GB"/>
        </w:rPr>
      </w:pPr>
      <w:r>
        <w:rPr>
          <w:rFonts w:ascii="Arial" w:hAnsi="Arial" w:cs="Arial"/>
          <w:sz w:val="23"/>
          <w:szCs w:val="23"/>
          <w:lang w:val="en-GB"/>
        </w:rPr>
        <w:tab/>
      </w:r>
      <w:r>
        <w:rPr>
          <w:rFonts w:ascii="Arial" w:hAnsi="Arial" w:cs="Arial"/>
          <w:sz w:val="23"/>
          <w:szCs w:val="23"/>
          <w:lang w:val="en-GB"/>
        </w:rPr>
        <w:tab/>
      </w:r>
      <w:r w:rsidRPr="004C19CD">
        <w:rPr>
          <w:rFonts w:ascii="Arial" w:hAnsi="Arial" w:cs="Arial"/>
          <w:lang w:val="en-GB"/>
        </w:rPr>
        <w:tab/>
      </w:r>
      <w:r w:rsidRPr="004C19CD">
        <w:rPr>
          <w:rFonts w:ascii="Arial" w:hAnsi="Arial" w:cs="Arial"/>
          <w:lang w:val="en-GB"/>
        </w:rPr>
        <w:tab/>
      </w:r>
      <w:r w:rsidRPr="004C19CD">
        <w:rPr>
          <w:rFonts w:ascii="Arial" w:hAnsi="Arial" w:cs="Arial"/>
          <w:lang w:val="en-GB"/>
        </w:rPr>
        <w:tab/>
      </w:r>
      <w:r w:rsidRPr="004C19CD">
        <w:rPr>
          <w:rFonts w:ascii="Arial" w:hAnsi="Arial" w:cs="Arial"/>
          <w:lang w:val="en-GB"/>
        </w:rPr>
        <w:tab/>
      </w:r>
      <w:r w:rsidRPr="004C19CD">
        <w:rPr>
          <w:rFonts w:ascii="Arial" w:hAnsi="Arial" w:cs="Arial"/>
          <w:b/>
          <w:bCs/>
          <w:u w:val="single"/>
          <w:lang w:val="en-GB"/>
        </w:rPr>
        <w:t>Check against delivery.</w:t>
      </w:r>
    </w:p>
    <w:p w14:paraId="32A47506" w14:textId="2ACE1893" w:rsidR="00CD2BE5" w:rsidRPr="004C19CD" w:rsidRDefault="00CD2BE5" w:rsidP="00CD2BE5">
      <w:pPr>
        <w:spacing w:before="100" w:beforeAutospacing="1" w:after="100" w:afterAutospacing="1"/>
        <w:jc w:val="both"/>
        <w:rPr>
          <w:rFonts w:ascii="Arial" w:hAnsi="Arial" w:cs="Arial"/>
        </w:rPr>
      </w:pPr>
      <w:r w:rsidRPr="004C19CD">
        <w:rPr>
          <w:rFonts w:ascii="Arial" w:hAnsi="Arial" w:cs="Arial"/>
          <w:b/>
          <w:bCs/>
          <w:lang w:val="en-US"/>
        </w:rPr>
        <w:t>Mr.</w:t>
      </w:r>
      <w:r w:rsidRPr="004C19CD">
        <w:rPr>
          <w:rFonts w:ascii="Arial" w:hAnsi="Arial" w:cs="Arial"/>
          <w:b/>
          <w:bCs/>
          <w:lang w:val="en-US"/>
        </w:rPr>
        <w:t xml:space="preserve"> President</w:t>
      </w:r>
      <w:r w:rsidRPr="004C19CD">
        <w:rPr>
          <w:rFonts w:ascii="Arial" w:hAnsi="Arial" w:cs="Arial"/>
          <w:lang w:val="en-US"/>
        </w:rPr>
        <w:t>,</w:t>
      </w:r>
      <w:r w:rsidR="00506907" w:rsidRPr="004C19CD">
        <w:rPr>
          <w:rFonts w:ascii="Arial" w:hAnsi="Arial" w:cs="Arial"/>
          <w:lang w:val="en-US"/>
        </w:rPr>
        <w:tab/>
      </w:r>
      <w:r w:rsidR="00506907" w:rsidRPr="004C19CD">
        <w:rPr>
          <w:rFonts w:ascii="Arial" w:hAnsi="Arial" w:cs="Arial"/>
          <w:lang w:val="en-US"/>
        </w:rPr>
        <w:tab/>
      </w:r>
    </w:p>
    <w:p w14:paraId="6A2A4536" w14:textId="3FAA76A6" w:rsidR="00CD2BE5" w:rsidRPr="004C19CD" w:rsidRDefault="00CD2BE5" w:rsidP="00CD2BE5">
      <w:pPr>
        <w:spacing w:before="100" w:beforeAutospacing="1" w:after="100" w:afterAutospacing="1"/>
        <w:jc w:val="both"/>
        <w:rPr>
          <w:rFonts w:ascii="Arial" w:hAnsi="Arial" w:cs="Arial"/>
        </w:rPr>
      </w:pPr>
      <w:r w:rsidRPr="004C19CD">
        <w:rPr>
          <w:rFonts w:ascii="Arial" w:hAnsi="Arial" w:cs="Arial"/>
          <w:lang w:val="en-US"/>
        </w:rPr>
        <w:t xml:space="preserve">Sierra Leone extends a warm welcome to </w:t>
      </w:r>
      <w:r w:rsidRPr="004C19CD">
        <w:rPr>
          <w:rFonts w:ascii="Arial" w:hAnsi="Arial" w:cs="Arial"/>
          <w:b/>
          <w:bCs/>
          <w:lang w:val="en-US"/>
        </w:rPr>
        <w:t>H.E.</w:t>
      </w:r>
      <w:r w:rsidRPr="004C19CD">
        <w:rPr>
          <w:rFonts w:ascii="Arial" w:hAnsi="Arial" w:cs="Arial"/>
          <w:b/>
          <w:bCs/>
        </w:rPr>
        <w:t xml:space="preserve"> M</w:t>
      </w:r>
      <w:r w:rsidRPr="004C19CD">
        <w:rPr>
          <w:rFonts w:ascii="Arial" w:hAnsi="Arial" w:cs="Arial"/>
          <w:b/>
          <w:bCs/>
        </w:rPr>
        <w:t>r. Do Hung Viet, Deputy Foreign Minister</w:t>
      </w:r>
      <w:r w:rsidRPr="004C19CD">
        <w:rPr>
          <w:rFonts w:ascii="Arial" w:hAnsi="Arial" w:cs="Arial"/>
          <w:lang w:val="en-US"/>
        </w:rPr>
        <w:t xml:space="preserve">, and the esteemed delegation of </w:t>
      </w:r>
      <w:r w:rsidRPr="004C19CD">
        <w:rPr>
          <w:rFonts w:ascii="Arial" w:hAnsi="Arial" w:cs="Arial"/>
          <w:lang w:val="en-US"/>
        </w:rPr>
        <w:t>Vietnam</w:t>
      </w:r>
      <w:r w:rsidRPr="004C19CD">
        <w:rPr>
          <w:rFonts w:ascii="Arial" w:hAnsi="Arial" w:cs="Arial"/>
          <w:lang w:val="en-US"/>
        </w:rPr>
        <w:t>, and thanks it for the presentation of its national report.</w:t>
      </w:r>
    </w:p>
    <w:p w14:paraId="35D540C3" w14:textId="2FB2C149" w:rsidR="00506907" w:rsidRPr="004C19CD" w:rsidRDefault="00506907" w:rsidP="00506907">
      <w:pPr>
        <w:spacing w:before="100" w:beforeAutospacing="1" w:after="100" w:afterAutospacing="1"/>
        <w:jc w:val="both"/>
        <w:rPr>
          <w:rFonts w:ascii="Arial" w:hAnsi="Arial" w:cs="Arial"/>
        </w:rPr>
      </w:pPr>
      <w:r w:rsidRPr="004C19CD">
        <w:rPr>
          <w:rFonts w:ascii="Arial" w:hAnsi="Arial" w:cs="Arial"/>
        </w:rPr>
        <w:t xml:space="preserve">We commend Vietnam for its commitment to promoting gender equality and empowering women, as evidenced by the implementation of several key initiatives. </w:t>
      </w:r>
      <w:r w:rsidRPr="004C19CD">
        <w:rPr>
          <w:rFonts w:ascii="Arial" w:hAnsi="Arial" w:cs="Arial"/>
        </w:rPr>
        <w:t>We</w:t>
      </w:r>
      <w:r w:rsidRPr="004C19CD">
        <w:rPr>
          <w:rFonts w:ascii="Arial" w:hAnsi="Arial" w:cs="Arial"/>
        </w:rPr>
        <w:t xml:space="preserve"> welcome the National Strategy on Gender Equality for 2021-2030 and the amended Law on the Prevention and Combating of Domestic Violence. These measures reflect Vietnam's commitment to addressing gender inequalities and ensuring the protection of women's rights.</w:t>
      </w:r>
    </w:p>
    <w:p w14:paraId="2A455BF5" w14:textId="7BABEEBC" w:rsidR="00506907" w:rsidRPr="004C19CD" w:rsidRDefault="00506907" w:rsidP="00506907">
      <w:pPr>
        <w:spacing w:before="100" w:beforeAutospacing="1" w:after="100" w:afterAutospacing="1"/>
        <w:jc w:val="both"/>
        <w:rPr>
          <w:rFonts w:ascii="Arial" w:hAnsi="Arial" w:cs="Arial"/>
        </w:rPr>
      </w:pPr>
      <w:r w:rsidRPr="004C19CD">
        <w:rPr>
          <w:rFonts w:ascii="Arial" w:hAnsi="Arial" w:cs="Arial"/>
        </w:rPr>
        <w:t xml:space="preserve">It is noteworthy that </w:t>
      </w:r>
      <w:r w:rsidRPr="004C19CD">
        <w:rPr>
          <w:rFonts w:ascii="Arial" w:hAnsi="Arial" w:cs="Arial"/>
        </w:rPr>
        <w:t>Vietnam</w:t>
      </w:r>
      <w:r w:rsidRPr="004C19CD">
        <w:rPr>
          <w:rFonts w:ascii="Arial" w:hAnsi="Arial" w:cs="Arial"/>
        </w:rPr>
        <w:t xml:space="preserve"> has made significant progress in gender equality, as evidenced by its improved ranking in the World Economic Forum's Global Gender Gap Report, where it ranked 72nd out of 146 countries in 2023. </w:t>
      </w:r>
    </w:p>
    <w:p w14:paraId="1C91A86D" w14:textId="14261880" w:rsidR="00506907" w:rsidRPr="004C19CD" w:rsidRDefault="00506907" w:rsidP="00506907">
      <w:pPr>
        <w:spacing w:before="100" w:beforeAutospacing="1" w:after="100" w:afterAutospacing="1"/>
        <w:jc w:val="both"/>
        <w:rPr>
          <w:rFonts w:ascii="Arial" w:hAnsi="Arial" w:cs="Arial"/>
        </w:rPr>
      </w:pPr>
      <w:r w:rsidRPr="004C19CD">
        <w:rPr>
          <w:rFonts w:ascii="Arial" w:hAnsi="Arial" w:cs="Arial"/>
        </w:rPr>
        <w:t xml:space="preserve">We also commend the Government of Vietnam for its achievements in education, with all provinces and cities achieving universal secondary education and meeting universal primary education standards. </w:t>
      </w:r>
    </w:p>
    <w:p w14:paraId="14C10748" w14:textId="0ACDDD7F" w:rsidR="00506907" w:rsidRPr="004C19CD" w:rsidRDefault="00506907" w:rsidP="00506907">
      <w:pPr>
        <w:spacing w:before="100" w:beforeAutospacing="1" w:after="100" w:afterAutospacing="1"/>
        <w:jc w:val="both"/>
        <w:rPr>
          <w:rFonts w:ascii="Arial" w:hAnsi="Arial" w:cs="Arial"/>
        </w:rPr>
      </w:pPr>
      <w:r w:rsidRPr="004C19CD">
        <w:rPr>
          <w:rFonts w:ascii="Arial" w:hAnsi="Arial" w:cs="Arial"/>
          <w:lang w:val="en-US"/>
        </w:rPr>
        <w:t>To address the existing human rights gaps, we offer the following recommendations:</w:t>
      </w:r>
    </w:p>
    <w:p w14:paraId="4C411A04" w14:textId="4E02FA3A" w:rsidR="00506907" w:rsidRPr="004C19CD" w:rsidRDefault="00506907" w:rsidP="00506907">
      <w:pPr>
        <w:pStyle w:val="ListParagraph"/>
        <w:ind w:hanging="360"/>
        <w:jc w:val="both"/>
        <w:rPr>
          <w:rFonts w:ascii="Arial" w:hAnsi="Arial" w:cs="Arial"/>
        </w:rPr>
      </w:pPr>
      <w:r w:rsidRPr="004C19CD">
        <w:rPr>
          <w:rFonts w:ascii="Arial" w:hAnsi="Arial" w:cs="Arial"/>
          <w:lang w:val="en-US"/>
        </w:rPr>
        <w:t>1. Continue to actively implement measures to strengthen press freedom.</w:t>
      </w:r>
    </w:p>
    <w:p w14:paraId="788FE284" w14:textId="77777777" w:rsidR="00506907" w:rsidRPr="004C19CD" w:rsidRDefault="00506907" w:rsidP="00506907">
      <w:pPr>
        <w:pStyle w:val="ListParagraph"/>
        <w:jc w:val="both"/>
        <w:rPr>
          <w:rFonts w:ascii="Arial" w:hAnsi="Arial" w:cs="Arial"/>
        </w:rPr>
      </w:pPr>
      <w:r w:rsidRPr="004C19CD">
        <w:rPr>
          <w:rFonts w:ascii="Arial" w:hAnsi="Arial" w:cs="Arial"/>
          <w:lang w:val="en-US"/>
        </w:rPr>
        <w:t> </w:t>
      </w:r>
    </w:p>
    <w:p w14:paraId="42F1E4B4" w14:textId="4D62FA9C" w:rsidR="00506907" w:rsidRPr="004C19CD" w:rsidRDefault="00506907" w:rsidP="00506907">
      <w:pPr>
        <w:pStyle w:val="ListParagraph"/>
        <w:ind w:hanging="360"/>
        <w:jc w:val="both"/>
        <w:rPr>
          <w:rFonts w:ascii="Arial" w:hAnsi="Arial" w:cs="Arial"/>
        </w:rPr>
      </w:pPr>
      <w:r w:rsidRPr="004C19CD">
        <w:rPr>
          <w:rFonts w:ascii="Arial" w:hAnsi="Arial" w:cs="Arial"/>
          <w:lang w:val="en-US"/>
        </w:rPr>
        <w:t>2.  Take decisive action to widen access to essential services such as health care, education</w:t>
      </w:r>
      <w:r w:rsidRPr="004C19CD">
        <w:rPr>
          <w:rFonts w:ascii="Arial" w:hAnsi="Arial" w:cs="Arial"/>
          <w:lang w:val="en-US"/>
        </w:rPr>
        <w:t>,</w:t>
      </w:r>
      <w:r w:rsidRPr="004C19CD">
        <w:rPr>
          <w:rFonts w:ascii="Arial" w:hAnsi="Arial" w:cs="Arial"/>
          <w:lang w:val="en-US"/>
        </w:rPr>
        <w:t xml:space="preserve"> and basic amenities for marginalised communities. </w:t>
      </w:r>
    </w:p>
    <w:p w14:paraId="54DFA5E1" w14:textId="77777777" w:rsidR="00506907" w:rsidRPr="004C19CD" w:rsidRDefault="00506907" w:rsidP="00506907">
      <w:pPr>
        <w:pStyle w:val="ListParagraph"/>
        <w:jc w:val="both"/>
        <w:rPr>
          <w:rFonts w:ascii="Arial" w:hAnsi="Arial" w:cs="Arial"/>
        </w:rPr>
      </w:pPr>
      <w:r w:rsidRPr="004C19CD">
        <w:rPr>
          <w:rFonts w:ascii="Arial" w:hAnsi="Arial" w:cs="Arial"/>
          <w:lang w:val="en-US"/>
        </w:rPr>
        <w:t> </w:t>
      </w:r>
    </w:p>
    <w:p w14:paraId="1774F41B" w14:textId="61821D7D" w:rsidR="00506907" w:rsidRPr="004C19CD" w:rsidRDefault="00506907" w:rsidP="00506907">
      <w:pPr>
        <w:pStyle w:val="ListParagraph"/>
        <w:ind w:hanging="360"/>
        <w:jc w:val="both"/>
        <w:rPr>
          <w:rFonts w:ascii="Arial" w:hAnsi="Arial" w:cs="Arial"/>
        </w:rPr>
      </w:pPr>
      <w:r w:rsidRPr="004C19CD">
        <w:rPr>
          <w:rFonts w:ascii="Arial" w:hAnsi="Arial" w:cs="Arial"/>
          <w:lang w:val="en-US"/>
        </w:rPr>
        <w:t>3.  Implement targeted initiatives to address the specific educational needs of vulnerable groups, including persons with disabilities and children from disadvantaged backgrounds.</w:t>
      </w:r>
    </w:p>
    <w:p w14:paraId="3D22664F" w14:textId="093A42F1" w:rsidR="00506907" w:rsidRPr="004C19CD" w:rsidRDefault="00506907" w:rsidP="00506907">
      <w:pPr>
        <w:spacing w:before="100" w:beforeAutospacing="1" w:after="100" w:afterAutospacing="1"/>
        <w:jc w:val="both"/>
        <w:rPr>
          <w:rFonts w:ascii="Arial" w:hAnsi="Arial" w:cs="Arial"/>
        </w:rPr>
      </w:pPr>
      <w:r w:rsidRPr="004C19CD">
        <w:rPr>
          <w:rFonts w:ascii="Arial" w:hAnsi="Arial" w:cs="Arial"/>
          <w:lang w:val="en-US"/>
        </w:rPr>
        <w:t>Sierra Leone extends its best wishes to Viet Nam Republic for a successful fourth cycle review.</w:t>
      </w:r>
    </w:p>
    <w:p w14:paraId="24D3F11E" w14:textId="74192031" w:rsidR="00506907" w:rsidRPr="004C19CD" w:rsidRDefault="00506907" w:rsidP="00CD2BE5">
      <w:pPr>
        <w:spacing w:before="100" w:beforeAutospacing="1" w:after="100" w:afterAutospacing="1"/>
        <w:jc w:val="both"/>
        <w:rPr>
          <w:rFonts w:ascii="Arial" w:hAnsi="Arial" w:cs="Arial"/>
        </w:rPr>
      </w:pPr>
      <w:r w:rsidRPr="004C19CD">
        <w:rPr>
          <w:rFonts w:ascii="Arial" w:hAnsi="Arial" w:cs="Arial"/>
          <w:b/>
          <w:bCs/>
          <w:lang w:val="en-US"/>
        </w:rPr>
        <w:t>Thank you, Mr. President.</w:t>
      </w:r>
    </w:p>
    <w:sectPr w:rsidR="00506907" w:rsidRPr="004C1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E5"/>
    <w:rsid w:val="00175E81"/>
    <w:rsid w:val="004C19CD"/>
    <w:rsid w:val="00506907"/>
    <w:rsid w:val="00965BF8"/>
    <w:rsid w:val="00CD2BE5"/>
    <w:rsid w:val="00F402C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5FA38"/>
  <w15:chartTrackingRefBased/>
  <w15:docId w15:val="{A87DDB01-C0DE-45F6-91CC-CA60FAEC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B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B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B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B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B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B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B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B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B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B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B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B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B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B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B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BE5"/>
    <w:rPr>
      <w:rFonts w:eastAsiaTheme="majorEastAsia" w:cstheme="majorBidi"/>
      <w:color w:val="272727" w:themeColor="text1" w:themeTint="D8"/>
    </w:rPr>
  </w:style>
  <w:style w:type="paragraph" w:styleId="Title">
    <w:name w:val="Title"/>
    <w:basedOn w:val="Normal"/>
    <w:next w:val="Normal"/>
    <w:link w:val="TitleChar"/>
    <w:uiPriority w:val="10"/>
    <w:qFormat/>
    <w:rsid w:val="00CD2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B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B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BE5"/>
    <w:pPr>
      <w:spacing w:before="160"/>
      <w:jc w:val="center"/>
    </w:pPr>
    <w:rPr>
      <w:i/>
      <w:iCs/>
      <w:color w:val="404040" w:themeColor="text1" w:themeTint="BF"/>
    </w:rPr>
  </w:style>
  <w:style w:type="character" w:customStyle="1" w:styleId="QuoteChar">
    <w:name w:val="Quote Char"/>
    <w:basedOn w:val="DefaultParagraphFont"/>
    <w:link w:val="Quote"/>
    <w:uiPriority w:val="29"/>
    <w:rsid w:val="00CD2BE5"/>
    <w:rPr>
      <w:i/>
      <w:iCs/>
      <w:color w:val="404040" w:themeColor="text1" w:themeTint="BF"/>
    </w:rPr>
  </w:style>
  <w:style w:type="paragraph" w:styleId="ListParagraph">
    <w:name w:val="List Paragraph"/>
    <w:basedOn w:val="Normal"/>
    <w:uiPriority w:val="34"/>
    <w:qFormat/>
    <w:rsid w:val="00CD2BE5"/>
    <w:pPr>
      <w:ind w:left="720"/>
      <w:contextualSpacing/>
    </w:pPr>
  </w:style>
  <w:style w:type="character" w:styleId="IntenseEmphasis">
    <w:name w:val="Intense Emphasis"/>
    <w:basedOn w:val="DefaultParagraphFont"/>
    <w:uiPriority w:val="21"/>
    <w:qFormat/>
    <w:rsid w:val="00CD2BE5"/>
    <w:rPr>
      <w:i/>
      <w:iCs/>
      <w:color w:val="0F4761" w:themeColor="accent1" w:themeShade="BF"/>
    </w:rPr>
  </w:style>
  <w:style w:type="paragraph" w:styleId="IntenseQuote">
    <w:name w:val="Intense Quote"/>
    <w:basedOn w:val="Normal"/>
    <w:next w:val="Normal"/>
    <w:link w:val="IntenseQuoteChar"/>
    <w:uiPriority w:val="30"/>
    <w:qFormat/>
    <w:rsid w:val="00CD2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BE5"/>
    <w:rPr>
      <w:i/>
      <w:iCs/>
      <w:color w:val="0F4761" w:themeColor="accent1" w:themeShade="BF"/>
    </w:rPr>
  </w:style>
  <w:style w:type="character" w:styleId="IntenseReference">
    <w:name w:val="Intense Reference"/>
    <w:basedOn w:val="DefaultParagraphFont"/>
    <w:uiPriority w:val="32"/>
    <w:qFormat/>
    <w:rsid w:val="00CD2B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F692694E7924385C47E0F6FFDDA1E" ma:contentTypeVersion="3" ma:contentTypeDescription="Create a new document." ma:contentTypeScope="" ma:versionID="9e32f85ee80ee957f2a442cab6754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4455</DocId>
    <Category xmlns="328c4b46-73db-4dea-b856-05d9d8a86ba6" xsi:nil="true"/>
  </documentManagement>
</p:properties>
</file>

<file path=customXml/itemProps1.xml><?xml version="1.0" encoding="utf-8"?>
<ds:datastoreItem xmlns:ds="http://schemas.openxmlformats.org/officeDocument/2006/customXml" ds:itemID="{CBB163B0-5BEE-4548-B491-3D904D385F23}"/>
</file>

<file path=customXml/itemProps2.xml><?xml version="1.0" encoding="utf-8"?>
<ds:datastoreItem xmlns:ds="http://schemas.openxmlformats.org/officeDocument/2006/customXml" ds:itemID="{FE98ECA5-8D41-40CE-8391-546D3EF27103}"/>
</file>

<file path=customXml/itemProps3.xml><?xml version="1.0" encoding="utf-8"?>
<ds:datastoreItem xmlns:ds="http://schemas.openxmlformats.org/officeDocument/2006/customXml" ds:itemID="{5183DC27-806D-487E-80E2-91D4F3BF3D59}"/>
</file>

<file path=docProps/app.xml><?xml version="1.0" encoding="utf-8"?>
<Properties xmlns="http://schemas.openxmlformats.org/officeDocument/2006/extended-properties" xmlns:vt="http://schemas.openxmlformats.org/officeDocument/2006/docPropsVTypes">
  <Template>Normal</Template>
  <TotalTime>101</TotalTime>
  <Pages>1</Pages>
  <Words>262</Words>
  <Characters>1500</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Saffa</dc:creator>
  <cp:keywords/>
  <dc:description/>
  <cp:lastModifiedBy>Samuel Saffa</cp:lastModifiedBy>
  <cp:revision>1</cp:revision>
  <dcterms:created xsi:type="dcterms:W3CDTF">2024-05-06T14:43:00Z</dcterms:created>
  <dcterms:modified xsi:type="dcterms:W3CDTF">2024-05-06T16:24:00Z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7756b9f9-7f3e-4a6c-b5c0-b1349267faf3</vt:lpwstr>
  </property>
  <property fmtid="{D5CDD505-2E9C-101B-9397-08002B2CF9AE}" pid="3" name="ContentTypeId">
    <vt:lpwstr>0x010100EDBF692694E7924385C47E0F6FFDDA1E</vt:lpwstr>
  </property>
</Properties>
</file>