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C8A1" w14:textId="77777777" w:rsidR="00E053FC" w:rsidRPr="00B4607A" w:rsidRDefault="00E053FC" w:rsidP="00E053F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92B997D" w14:textId="77777777" w:rsidR="00E053FC" w:rsidRPr="00B4607A" w:rsidRDefault="00E053FC" w:rsidP="00E053F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4607A">
        <w:rPr>
          <w:rFonts w:ascii="Times New Roman" w:hAnsi="Times New Roman" w:cs="Times New Roman"/>
          <w:b/>
          <w:sz w:val="28"/>
          <w:szCs w:val="28"/>
          <w:lang w:val="en-GB"/>
        </w:rPr>
        <w:t>Statement by Romania</w:t>
      </w:r>
    </w:p>
    <w:p w14:paraId="58AC1172" w14:textId="77777777" w:rsidR="00E053FC" w:rsidRPr="00B4607A" w:rsidRDefault="00E053FC" w:rsidP="00E053F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4607A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46</w:t>
      </w:r>
      <w:r w:rsidRPr="00B4607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r w:rsidRPr="00B4607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session of the </w:t>
      </w:r>
      <w:r w:rsidRPr="00B4607A">
        <w:rPr>
          <w:rFonts w:ascii="Times New Roman" w:hAnsi="Times New Roman" w:cs="Times New Roman"/>
          <w:b/>
          <w:sz w:val="28"/>
          <w:szCs w:val="28"/>
          <w:lang w:val="en-GB"/>
        </w:rPr>
        <w:t>UPR Working Group: Review of Viet Nam</w:t>
      </w:r>
    </w:p>
    <w:p w14:paraId="5C2635BA" w14:textId="77777777" w:rsidR="00E053FC" w:rsidRPr="00B4607A" w:rsidRDefault="00E053FC" w:rsidP="00E053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May 7th, 2024 </w:t>
      </w:r>
    </w:p>
    <w:p w14:paraId="40E80F51" w14:textId="77777777" w:rsidR="00E053FC" w:rsidRPr="00B4607A" w:rsidRDefault="00E053FC" w:rsidP="007B1DC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A05BBD" w14:textId="77777777" w:rsidR="00E053FC" w:rsidRPr="00B4607A" w:rsidRDefault="00E053FC" w:rsidP="00E053F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1FEC15D0" w14:textId="77777777" w:rsidR="00E053FC" w:rsidRPr="00B4607A" w:rsidRDefault="00E053FC" w:rsidP="00E053F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Romania welcomes the delegation of </w:t>
      </w:r>
      <w:r w:rsidR="00A92272" w:rsidRPr="00B4607A">
        <w:rPr>
          <w:rFonts w:ascii="Times New Roman" w:hAnsi="Times New Roman" w:cs="Times New Roman"/>
          <w:sz w:val="24"/>
          <w:szCs w:val="24"/>
          <w:lang w:val="en-GB"/>
        </w:rPr>
        <w:t>Viet Nam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and wishes it a successful outcome of the UPR</w:t>
      </w:r>
      <w:r w:rsidR="00134D4E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607A" w:rsidRPr="00B4607A">
        <w:rPr>
          <w:rFonts w:ascii="Times New Roman" w:hAnsi="Times New Roman" w:cs="Times New Roman"/>
          <w:sz w:val="24"/>
          <w:szCs w:val="24"/>
          <w:lang w:val="en-GB"/>
        </w:rPr>
        <w:t>exercise</w:t>
      </w:r>
      <w:r w:rsidR="00134D4E" w:rsidRPr="00B460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0D9039" w14:textId="77777777" w:rsidR="00945114" w:rsidRPr="00B4607A" w:rsidRDefault="00E053FC" w:rsidP="0094511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56914602"/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E408D3">
        <w:rPr>
          <w:rFonts w:ascii="Times New Roman" w:hAnsi="Times New Roman" w:cs="Times New Roman"/>
          <w:sz w:val="24"/>
          <w:szCs w:val="24"/>
          <w:lang w:val="en-GB"/>
        </w:rPr>
        <w:t>acknowledge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2433AF">
        <w:rPr>
          <w:rFonts w:ascii="Times New Roman" w:hAnsi="Times New Roman" w:cs="Times New Roman"/>
          <w:sz w:val="24"/>
          <w:szCs w:val="24"/>
          <w:lang w:val="en-GB"/>
        </w:rPr>
        <w:t>efforts</w:t>
      </w:r>
      <w:r w:rsidR="00E408D3">
        <w:rPr>
          <w:rFonts w:ascii="Times New Roman" w:hAnsi="Times New Roman" w:cs="Times New Roman"/>
          <w:sz w:val="24"/>
          <w:szCs w:val="24"/>
          <w:lang w:val="en-GB"/>
        </w:rPr>
        <w:t xml:space="preserve"> undertaken by </w:t>
      </w:r>
      <w:r w:rsidR="00A92272" w:rsidRPr="00B4607A">
        <w:rPr>
          <w:rFonts w:ascii="Times New Roman" w:hAnsi="Times New Roman" w:cs="Times New Roman"/>
          <w:sz w:val="24"/>
          <w:szCs w:val="24"/>
          <w:lang w:val="en-GB"/>
        </w:rPr>
        <w:t>Viet Nam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393B" w:rsidRPr="00B4607A">
        <w:rPr>
          <w:rFonts w:ascii="Times New Roman" w:hAnsi="Times New Roman" w:cs="Times New Roman"/>
          <w:sz w:val="24"/>
          <w:szCs w:val="24"/>
          <w:lang w:val="en-GB"/>
        </w:rPr>
        <w:t>in the field of torture</w:t>
      </w:r>
      <w:r w:rsidR="00B4607A">
        <w:rPr>
          <w:rFonts w:ascii="Times New Roman" w:hAnsi="Times New Roman" w:cs="Times New Roman"/>
          <w:sz w:val="24"/>
          <w:szCs w:val="24"/>
          <w:lang w:val="en-GB"/>
        </w:rPr>
        <w:t xml:space="preserve"> prevention</w:t>
      </w:r>
      <w:r w:rsidR="00EE393B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4607A" w:rsidRPr="00B4607A">
        <w:rPr>
          <w:rFonts w:ascii="Times New Roman" w:hAnsi="Times New Roman" w:cs="Times New Roman"/>
          <w:sz w:val="24"/>
          <w:szCs w:val="24"/>
          <w:lang w:val="en-GB"/>
        </w:rPr>
        <w:t>and we encourage</w:t>
      </w:r>
      <w:r w:rsidR="007B1DC9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607A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multiplying steps </w:t>
      </w:r>
      <w:r w:rsidR="007B1DC9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in order to </w:t>
      </w:r>
      <w:r w:rsidR="00945114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improve the effective application of the </w:t>
      </w:r>
      <w:r w:rsidR="00B4607A">
        <w:rPr>
          <w:rFonts w:ascii="Times New Roman" w:hAnsi="Times New Roman" w:cs="Times New Roman"/>
          <w:sz w:val="24"/>
          <w:szCs w:val="24"/>
          <w:lang w:val="en-GB"/>
        </w:rPr>
        <w:t xml:space="preserve">national </w:t>
      </w:r>
      <w:r w:rsidR="00945114" w:rsidRPr="00B4607A">
        <w:rPr>
          <w:rFonts w:ascii="Times New Roman" w:hAnsi="Times New Roman" w:cs="Times New Roman"/>
          <w:sz w:val="24"/>
          <w:szCs w:val="24"/>
          <w:lang w:val="en-GB"/>
        </w:rPr>
        <w:t>law to meet the requirements of the CAT.</w:t>
      </w:r>
      <w:r w:rsidR="00134D4E"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607A" w:rsidRPr="00B4607A">
        <w:rPr>
          <w:rFonts w:ascii="Times New Roman" w:hAnsi="Times New Roman" w:cs="Times New Roman"/>
          <w:sz w:val="24"/>
          <w:szCs w:val="24"/>
          <w:lang w:val="en-GB"/>
        </w:rPr>
        <w:t>We als</w:t>
      </w:r>
      <w:r w:rsidR="00E408D3">
        <w:rPr>
          <w:rFonts w:ascii="Times New Roman" w:hAnsi="Times New Roman" w:cs="Times New Roman"/>
          <w:sz w:val="24"/>
          <w:szCs w:val="24"/>
          <w:lang w:val="en-GB"/>
        </w:rPr>
        <w:t xml:space="preserve">o appreciate </w:t>
      </w:r>
      <w:r w:rsidR="00CA5E30">
        <w:rPr>
          <w:rFonts w:ascii="Times New Roman" w:hAnsi="Times New Roman" w:cs="Times New Roman"/>
          <w:sz w:val="24"/>
          <w:szCs w:val="24"/>
          <w:lang w:val="en-GB"/>
        </w:rPr>
        <w:t xml:space="preserve">the adoption of the </w:t>
      </w:r>
      <w:r w:rsidR="00395D2E">
        <w:rPr>
          <w:rFonts w:ascii="Times New Roman" w:hAnsi="Times New Roman" w:cs="Times New Roman"/>
          <w:sz w:val="24"/>
          <w:szCs w:val="24"/>
          <w:lang w:val="en-GB"/>
        </w:rPr>
        <w:t xml:space="preserve">National Strategy on Gender Equality 2021-2030. </w:t>
      </w:r>
    </w:p>
    <w:bookmarkEnd w:id="0"/>
    <w:p w14:paraId="0662B560" w14:textId="77777777" w:rsidR="00E053FC" w:rsidRPr="00B4607A" w:rsidRDefault="00E053FC" w:rsidP="00E053F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This cycle, </w:t>
      </w:r>
      <w:r w:rsidR="00B4607A">
        <w:rPr>
          <w:rFonts w:ascii="Times New Roman" w:hAnsi="Times New Roman" w:cs="Times New Roman"/>
          <w:sz w:val="24"/>
          <w:szCs w:val="24"/>
          <w:lang w:val="en-GB"/>
        </w:rPr>
        <w:t>Romania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would like to constructively recommend </w:t>
      </w:r>
      <w:r w:rsidR="00C62FF3"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>Viet Nam</w:t>
      </w:r>
      <w:r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to:</w:t>
      </w:r>
    </w:p>
    <w:p w14:paraId="13D4CF1D" w14:textId="77777777" w:rsidR="00FB55CD" w:rsidRDefault="005A3773" w:rsidP="007B1DC9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Continue measures to promote gender equality, through </w:t>
      </w:r>
      <w:r w:rsidR="00FB55CD" w:rsidRPr="00B4607A">
        <w:rPr>
          <w:rFonts w:ascii="Times New Roman" w:hAnsi="Times New Roman" w:cs="Times New Roman"/>
          <w:sz w:val="24"/>
          <w:szCs w:val="24"/>
          <w:lang w:val="en-GB"/>
        </w:rPr>
        <w:t>awareness raising</w:t>
      </w:r>
      <w:r w:rsidR="00815EA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removal of any </w:t>
      </w:r>
      <w:r w:rsidR="00FB55CD" w:rsidRPr="00B4607A">
        <w:rPr>
          <w:rFonts w:ascii="Times New Roman" w:hAnsi="Times New Roman" w:cs="Times New Roman"/>
          <w:sz w:val="24"/>
          <w:szCs w:val="24"/>
          <w:lang w:val="en-GB"/>
        </w:rPr>
        <w:t>discriminatory provisions that reinforce gender stereotypes in relation to women and girls</w:t>
      </w:r>
      <w:r w:rsidR="00EE393B" w:rsidRPr="00B460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61A3797" w14:textId="77777777" w:rsidR="00CA5E30" w:rsidRDefault="00CA5E30" w:rsidP="00CA5E3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Continue taking measures as to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best 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>guarantee the protection an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free exercise of freedom of opinion and expression,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online and offline,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GB"/>
        </w:rPr>
        <w:t>accordance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with international standards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6D39491" w14:textId="77777777" w:rsidR="00815EAD" w:rsidRPr="00E408D3" w:rsidRDefault="00815EAD" w:rsidP="00815EA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Continue efforts </w:t>
      </w:r>
      <w:r w:rsidRPr="00B4607A">
        <w:rPr>
          <w:rFonts w:ascii="Times New Roman" w:eastAsia="Calibri" w:hAnsi="Times New Roman" w:cs="Times New Roman"/>
          <w:kern w:val="2"/>
          <w:sz w:val="24"/>
          <w:szCs w:val="24"/>
          <w:lang w:val="en-GB"/>
        </w:rPr>
        <w:t xml:space="preserve">to reduce offences subject to the death penalty, as a </w:t>
      </w:r>
      <w:r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step towards </w:t>
      </w:r>
      <w:r w:rsidR="00D35AAD">
        <w:rPr>
          <w:rFonts w:ascii="Times New Roman" w:eastAsia="Calibri" w:hAnsi="Times New Roman" w:cs="Times New Roman"/>
          <w:sz w:val="24"/>
          <w:szCs w:val="24"/>
          <w:lang w:val="en-GB"/>
        </w:rPr>
        <w:t>abolition of the use of</w:t>
      </w:r>
      <w:r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death penalty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22E0CA96" w14:textId="77777777" w:rsidR="00E408D3" w:rsidRPr="00B4607A" w:rsidRDefault="00E408D3" w:rsidP="00E408D3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C8AB9E" w14:textId="77777777" w:rsidR="00E053FC" w:rsidRPr="00B4607A" w:rsidRDefault="00E053FC" w:rsidP="00C62FF3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6C9F0B" w14:textId="77777777" w:rsidR="00134D4E" w:rsidRPr="00B4607A" w:rsidRDefault="00134D4E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34D4E" w:rsidRPr="00B4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215C5"/>
    <w:multiLevelType w:val="hybridMultilevel"/>
    <w:tmpl w:val="63E47AA0"/>
    <w:lvl w:ilvl="0" w:tplc="CAA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81E94"/>
    <w:multiLevelType w:val="hybridMultilevel"/>
    <w:tmpl w:val="A90E0D0C"/>
    <w:lvl w:ilvl="0" w:tplc="C38661E4">
      <w:start w:val="62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EC83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3A22D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2522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46C6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BE4CA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6275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2E2C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2313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400880">
    <w:abstractNumId w:val="0"/>
  </w:num>
  <w:num w:numId="2" w16cid:durableId="132828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9"/>
    <w:rsid w:val="00113DA7"/>
    <w:rsid w:val="00132B3E"/>
    <w:rsid w:val="00134D4E"/>
    <w:rsid w:val="001A51BD"/>
    <w:rsid w:val="001D48F8"/>
    <w:rsid w:val="002433AF"/>
    <w:rsid w:val="00293A13"/>
    <w:rsid w:val="00395D2E"/>
    <w:rsid w:val="005A3773"/>
    <w:rsid w:val="00661430"/>
    <w:rsid w:val="007B1DC9"/>
    <w:rsid w:val="00815EAD"/>
    <w:rsid w:val="00945114"/>
    <w:rsid w:val="00956EC8"/>
    <w:rsid w:val="00A92272"/>
    <w:rsid w:val="00B4607A"/>
    <w:rsid w:val="00C62FF3"/>
    <w:rsid w:val="00CA5E30"/>
    <w:rsid w:val="00D35AAD"/>
    <w:rsid w:val="00E053FC"/>
    <w:rsid w:val="00E23510"/>
    <w:rsid w:val="00E408D3"/>
    <w:rsid w:val="00EE393B"/>
    <w:rsid w:val="00F76BB9"/>
    <w:rsid w:val="00FB55CD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7AAB"/>
  <w15:docId w15:val="{2FA45A8A-6D2D-46BA-AECA-F85D6468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FC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59FE22-34AD-4AE0-AFE9-EEC7B6811BFF}"/>
</file>

<file path=customXml/itemProps2.xml><?xml version="1.0" encoding="utf-8"?>
<ds:datastoreItem xmlns:ds="http://schemas.openxmlformats.org/officeDocument/2006/customXml" ds:itemID="{5ECC2CB7-069C-480E-8469-C9C910B856FE}"/>
</file>

<file path=customXml/itemProps3.xml><?xml version="1.0" encoding="utf-8"?>
<ds:datastoreItem xmlns:ds="http://schemas.openxmlformats.org/officeDocument/2006/customXml" ds:itemID="{C9DD5175-4E1A-4FBF-BC6D-122AAD236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Sorana.Popa</dc:creator>
  <cp:keywords/>
  <dc:description/>
  <cp:lastModifiedBy>Sorana Popa</cp:lastModifiedBy>
  <cp:revision>3</cp:revision>
  <dcterms:created xsi:type="dcterms:W3CDTF">2024-05-06T07:46:00Z</dcterms:created>
  <dcterms:modified xsi:type="dcterms:W3CDTF">2024-05-06T07:53:00Z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