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1DB4E95F" w:rsidR="00460BFF" w:rsidRDefault="00CE592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UPR46 – </w:t>
      </w:r>
      <w:r w:rsidR="004E7D56">
        <w:rPr>
          <w:b/>
          <w:color w:val="808080" w:themeColor="background1" w:themeShade="80"/>
          <w:sz w:val="36"/>
          <w:szCs w:val="36"/>
        </w:rPr>
        <w:t>Viet Nam</w:t>
      </w:r>
    </w:p>
    <w:p w14:paraId="5922BE53" w14:textId="2298BD4C" w:rsidR="00CE5926" w:rsidRPr="00460BFF" w:rsidRDefault="00841501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7</w:t>
      </w:r>
      <w:r w:rsidR="003520DB" w:rsidRPr="003520DB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 w:rsidR="00B32D3D">
        <w:rPr>
          <w:b/>
          <w:color w:val="808080" w:themeColor="background1" w:themeShade="80"/>
          <w:sz w:val="36"/>
          <w:szCs w:val="36"/>
        </w:rPr>
        <w:t xml:space="preserve"> May</w:t>
      </w:r>
      <w:r w:rsidR="00B91FA4">
        <w:rPr>
          <w:b/>
          <w:color w:val="808080" w:themeColor="background1" w:themeShade="80"/>
          <w:sz w:val="36"/>
          <w:szCs w:val="36"/>
        </w:rPr>
        <w:t xml:space="preserve">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6FC092AB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proofErr w:type="spellStart"/>
      <w:r>
        <w:rPr>
          <w:rFonts w:cs="Arial"/>
          <w:color w:val="818285"/>
          <w:sz w:val="28"/>
          <w:lang w:val="mt-MT"/>
        </w:rPr>
        <w:t>Statement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proofErr w:type="spellStart"/>
      <w:r>
        <w:rPr>
          <w:rFonts w:cs="Arial"/>
          <w:color w:val="818285"/>
          <w:sz w:val="28"/>
          <w:lang w:val="mt-MT"/>
        </w:rPr>
        <w:t>by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r w:rsidR="001F5979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 xml:space="preserve">Check against </w:t>
      </w:r>
      <w:proofErr w:type="gramStart"/>
      <w:r w:rsidRPr="00226FD0">
        <w:rPr>
          <w:i/>
          <w:color w:val="000000" w:themeColor="text1"/>
          <w:sz w:val="22"/>
          <w:szCs w:val="22"/>
          <w:u w:val="single"/>
        </w:rPr>
        <w:t>delivery</w:t>
      </w:r>
      <w:proofErr w:type="gramEnd"/>
    </w:p>
    <w:p w14:paraId="2B253761" w14:textId="05ACAFEE" w:rsidR="00CE3CD8" w:rsidRPr="00664ECB" w:rsidRDefault="00CE3CD8" w:rsidP="00CE3CD8">
      <w:pPr>
        <w:jc w:val="both"/>
      </w:pPr>
    </w:p>
    <w:p w14:paraId="47909950" w14:textId="77777777" w:rsidR="005F341A" w:rsidRPr="00664ECB" w:rsidRDefault="00696C90" w:rsidP="007173AB">
      <w:pPr>
        <w:jc w:val="both"/>
        <w:rPr>
          <w:rFonts w:cs="Times New Roman"/>
          <w:color w:val="000000" w:themeColor="text1"/>
        </w:rPr>
      </w:pPr>
      <w:r w:rsidRPr="00664ECB">
        <w:rPr>
          <w:rFonts w:cs="Times New Roman"/>
          <w:color w:val="000000" w:themeColor="text1"/>
        </w:rPr>
        <w:t>Thank you, Mr. President</w:t>
      </w:r>
      <w:r w:rsidR="005F341A" w:rsidRPr="00664ECB">
        <w:rPr>
          <w:rFonts w:cs="Times New Roman"/>
          <w:color w:val="000000" w:themeColor="text1"/>
        </w:rPr>
        <w:t>.</w:t>
      </w:r>
    </w:p>
    <w:p w14:paraId="3D47F9A4" w14:textId="77777777" w:rsidR="005F341A" w:rsidRPr="00664ECB" w:rsidRDefault="005F341A" w:rsidP="007173AB">
      <w:pPr>
        <w:jc w:val="both"/>
        <w:rPr>
          <w:rFonts w:cs="Times New Roman"/>
          <w:color w:val="000000" w:themeColor="text1"/>
        </w:rPr>
      </w:pPr>
    </w:p>
    <w:p w14:paraId="6A2C8512" w14:textId="7223B6A3" w:rsidR="00160BEE" w:rsidRPr="00664ECB" w:rsidRDefault="005F341A" w:rsidP="007173AB">
      <w:pPr>
        <w:jc w:val="both"/>
        <w:rPr>
          <w:rFonts w:cs="Arial"/>
          <w:color w:val="000000"/>
        </w:rPr>
      </w:pPr>
      <w:r w:rsidRPr="00664ECB">
        <w:rPr>
          <w:rFonts w:cs="Times New Roman"/>
          <w:color w:val="000000" w:themeColor="text1"/>
        </w:rPr>
        <w:t xml:space="preserve">Malta </w:t>
      </w:r>
      <w:r w:rsidR="003520DB" w:rsidRPr="00664ECB">
        <w:rPr>
          <w:rFonts w:cs="Times New Roman"/>
          <w:color w:val="000000" w:themeColor="text1"/>
        </w:rPr>
        <w:t xml:space="preserve">welcomes the delegation of </w:t>
      </w:r>
      <w:r w:rsidR="00841501" w:rsidRPr="00664ECB">
        <w:rPr>
          <w:rFonts w:cs="Times New Roman"/>
          <w:color w:val="000000" w:themeColor="text1"/>
        </w:rPr>
        <w:t>Viet Nam</w:t>
      </w:r>
      <w:r w:rsidR="003520DB" w:rsidRPr="00664ECB">
        <w:rPr>
          <w:rFonts w:cs="Times New Roman"/>
          <w:color w:val="000000" w:themeColor="text1"/>
        </w:rPr>
        <w:t xml:space="preserve"> to this UPR session. </w:t>
      </w:r>
      <w:r w:rsidR="00F02DFB" w:rsidRPr="00664ECB">
        <w:rPr>
          <w:rFonts w:cs="Times New Roman"/>
          <w:color w:val="000000" w:themeColor="text1"/>
        </w:rPr>
        <w:t xml:space="preserve">We remain concerned on the explicit reports of </w:t>
      </w:r>
      <w:r w:rsidR="00D0126D" w:rsidRPr="00664ECB">
        <w:rPr>
          <w:rFonts w:cs="Times New Roman"/>
          <w:color w:val="000000" w:themeColor="text1"/>
        </w:rPr>
        <w:t xml:space="preserve">human rights violations </w:t>
      </w:r>
      <w:r w:rsidR="00FB02DA" w:rsidRPr="00664ECB">
        <w:rPr>
          <w:rFonts w:cs="Times New Roman"/>
          <w:color w:val="000000" w:themeColor="text1"/>
        </w:rPr>
        <w:t xml:space="preserve">and crack downs </w:t>
      </w:r>
      <w:r w:rsidR="00D0126D" w:rsidRPr="00664ECB">
        <w:rPr>
          <w:rFonts w:cs="Times New Roman"/>
          <w:color w:val="000000" w:themeColor="text1"/>
        </w:rPr>
        <w:t>on various population groups in the country, in particular</w:t>
      </w:r>
      <w:r w:rsidR="00FB02DA" w:rsidRPr="00664ECB">
        <w:rPr>
          <w:rFonts w:cs="Times New Roman"/>
          <w:color w:val="000000" w:themeColor="text1"/>
        </w:rPr>
        <w:t xml:space="preserve"> i</w:t>
      </w:r>
      <w:r w:rsidR="00D0126D" w:rsidRPr="00664ECB">
        <w:rPr>
          <w:rFonts w:cs="Arial"/>
          <w:color w:val="000000"/>
        </w:rPr>
        <w:t xml:space="preserve">ndependent journalists, activists, religious </w:t>
      </w:r>
      <w:proofErr w:type="gramStart"/>
      <w:r w:rsidR="00D0126D" w:rsidRPr="00664ECB">
        <w:rPr>
          <w:rFonts w:cs="Arial"/>
          <w:color w:val="000000"/>
        </w:rPr>
        <w:t>practitioners</w:t>
      </w:r>
      <w:proofErr w:type="gramEnd"/>
      <w:r w:rsidR="00D0126D" w:rsidRPr="00664ECB">
        <w:rPr>
          <w:rFonts w:cs="Arial"/>
          <w:color w:val="000000"/>
        </w:rPr>
        <w:t xml:space="preserve"> and other government critics</w:t>
      </w:r>
      <w:r w:rsidR="00D0126D" w:rsidRPr="00664ECB">
        <w:rPr>
          <w:rFonts w:cs="Arial"/>
          <w:color w:val="000000"/>
        </w:rPr>
        <w:t xml:space="preserve">, both online and </w:t>
      </w:r>
      <w:r w:rsidR="00FB02DA" w:rsidRPr="00664ECB">
        <w:rPr>
          <w:rFonts w:cs="Arial"/>
          <w:color w:val="000000"/>
        </w:rPr>
        <w:t xml:space="preserve">offline. </w:t>
      </w:r>
    </w:p>
    <w:p w14:paraId="74CDCB2A" w14:textId="77777777" w:rsidR="00EE3AF5" w:rsidRPr="00664ECB" w:rsidRDefault="00EE3AF5" w:rsidP="007173AB">
      <w:pPr>
        <w:jc w:val="both"/>
        <w:rPr>
          <w:rFonts w:cs="Arial"/>
          <w:color w:val="000000"/>
        </w:rPr>
      </w:pPr>
    </w:p>
    <w:p w14:paraId="667710E4" w14:textId="7513BB7A" w:rsidR="00EE3AF5" w:rsidRPr="00664ECB" w:rsidRDefault="00EE3AF5" w:rsidP="007173AB">
      <w:pPr>
        <w:jc w:val="both"/>
        <w:rPr>
          <w:rFonts w:cs="Arial"/>
          <w:color w:val="000000"/>
        </w:rPr>
      </w:pPr>
      <w:r w:rsidRPr="00664ECB">
        <w:rPr>
          <w:rFonts w:cs="Arial"/>
          <w:color w:val="000000"/>
        </w:rPr>
        <w:t xml:space="preserve">Freedom of expression remains an area of particular concern. </w:t>
      </w:r>
      <w:r w:rsidR="00427D18" w:rsidRPr="00664ECB">
        <w:rPr>
          <w:rFonts w:cs="Arial"/>
          <w:color w:val="000000"/>
        </w:rPr>
        <w:t>Articles 117 and 331 of the 2015 Criminal Code</w:t>
      </w:r>
      <w:r w:rsidR="00427D18" w:rsidRPr="00664ECB">
        <w:rPr>
          <w:rFonts w:cs="Arial"/>
          <w:color w:val="000000"/>
        </w:rPr>
        <w:t xml:space="preserve"> are frequently used to detain persons, including human rights defenders, </w:t>
      </w:r>
      <w:r w:rsidR="0026506A" w:rsidRPr="00664ECB">
        <w:rPr>
          <w:rFonts w:cs="Arial"/>
          <w:color w:val="000000"/>
        </w:rPr>
        <w:t xml:space="preserve">who criticize government or state institutions. </w:t>
      </w:r>
      <w:r w:rsidR="00972BF4" w:rsidRPr="00664ECB">
        <w:rPr>
          <w:rFonts w:cs="Arial"/>
          <w:color w:val="000000"/>
        </w:rPr>
        <w:t xml:space="preserve">Recent legislation designed to control civil society actors includes vague provisions that enable state authorities to </w:t>
      </w:r>
      <w:proofErr w:type="gramStart"/>
      <w:r w:rsidR="00D72BB4" w:rsidRPr="00664ECB">
        <w:rPr>
          <w:rFonts w:cs="Arial"/>
          <w:color w:val="000000"/>
        </w:rPr>
        <w:t>close down</w:t>
      </w:r>
      <w:proofErr w:type="gramEnd"/>
      <w:r w:rsidR="00D72BB4" w:rsidRPr="00664ECB">
        <w:rPr>
          <w:rFonts w:cs="Arial"/>
          <w:color w:val="000000"/>
        </w:rPr>
        <w:t xml:space="preserve"> NGOs without a specific reason. </w:t>
      </w:r>
      <w:r w:rsidR="00CE36D5" w:rsidRPr="00664ECB">
        <w:rPr>
          <w:rFonts w:cs="Arial"/>
          <w:color w:val="000000"/>
        </w:rPr>
        <w:t xml:space="preserve">Frequent reports of ill treatment in places of detention </w:t>
      </w:r>
      <w:proofErr w:type="gramStart"/>
      <w:r w:rsidR="00CE36D5" w:rsidRPr="00664ECB">
        <w:rPr>
          <w:rFonts w:cs="Arial"/>
          <w:color w:val="000000"/>
        </w:rPr>
        <w:t>is</w:t>
      </w:r>
      <w:proofErr w:type="gramEnd"/>
      <w:r w:rsidR="00CE36D5" w:rsidRPr="00664ECB">
        <w:rPr>
          <w:rFonts w:cs="Arial"/>
          <w:color w:val="000000"/>
        </w:rPr>
        <w:t xml:space="preserve"> also of serious concern. </w:t>
      </w:r>
    </w:p>
    <w:p w14:paraId="1D087E03" w14:textId="77777777" w:rsidR="00CE36D5" w:rsidRPr="00664ECB" w:rsidRDefault="00CE36D5" w:rsidP="007173AB">
      <w:pPr>
        <w:jc w:val="both"/>
        <w:rPr>
          <w:rFonts w:cs="Arial"/>
          <w:color w:val="000000"/>
        </w:rPr>
      </w:pPr>
    </w:p>
    <w:p w14:paraId="77D64A78" w14:textId="568A1C22" w:rsidR="00CE36D5" w:rsidRPr="00664ECB" w:rsidRDefault="00CE36D5" w:rsidP="007173AB">
      <w:pPr>
        <w:jc w:val="both"/>
        <w:rPr>
          <w:rFonts w:cs="Arial"/>
          <w:color w:val="000000"/>
        </w:rPr>
      </w:pPr>
      <w:r w:rsidRPr="00664ECB">
        <w:rPr>
          <w:rFonts w:cs="Arial"/>
          <w:color w:val="000000"/>
        </w:rPr>
        <w:t>Malta would like to recommend the following:</w:t>
      </w:r>
    </w:p>
    <w:p w14:paraId="67C0AE0C" w14:textId="296C8CCA" w:rsidR="00CE36D5" w:rsidRPr="00664ECB" w:rsidRDefault="00CE36D5" w:rsidP="007173AB">
      <w:pPr>
        <w:jc w:val="both"/>
        <w:rPr>
          <w:rFonts w:cs="Arial"/>
          <w:color w:val="000000"/>
        </w:rPr>
      </w:pPr>
    </w:p>
    <w:p w14:paraId="76343CA5" w14:textId="77777777" w:rsidR="00E3491B" w:rsidRPr="00664ECB" w:rsidRDefault="00CE36D5" w:rsidP="00E3491B">
      <w:pPr>
        <w:pStyle w:val="ListParagraph"/>
        <w:numPr>
          <w:ilvl w:val="0"/>
          <w:numId w:val="14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64ECB">
        <w:rPr>
          <w:rFonts w:cs="Times New Roman"/>
          <w:color w:val="000000" w:themeColor="text1"/>
          <w:sz w:val="24"/>
          <w:szCs w:val="24"/>
        </w:rPr>
        <w:t>Abolish the death penalty in all instances.</w:t>
      </w:r>
    </w:p>
    <w:p w14:paraId="4F69CBB8" w14:textId="77777777" w:rsidR="00E3491B" w:rsidRPr="00664ECB" w:rsidRDefault="00FB489E" w:rsidP="00E3491B">
      <w:pPr>
        <w:pStyle w:val="ListParagraph"/>
        <w:numPr>
          <w:ilvl w:val="0"/>
          <w:numId w:val="14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64ECB">
        <w:rPr>
          <w:sz w:val="24"/>
          <w:szCs w:val="24"/>
        </w:rPr>
        <w:t xml:space="preserve">Amend legislation to </w:t>
      </w:r>
      <w:r w:rsidR="00A52DDF" w:rsidRPr="00664ECB">
        <w:rPr>
          <w:sz w:val="24"/>
          <w:szCs w:val="24"/>
        </w:rPr>
        <w:t xml:space="preserve">allow NGOs and other civil society actors to </w:t>
      </w:r>
      <w:r w:rsidR="00AB5C5C" w:rsidRPr="00664ECB">
        <w:rPr>
          <w:sz w:val="24"/>
          <w:szCs w:val="24"/>
        </w:rPr>
        <w:t>operate freely in the country.</w:t>
      </w:r>
    </w:p>
    <w:p w14:paraId="555EA79E" w14:textId="4A1CD6D0" w:rsidR="00AB5C5C" w:rsidRPr="00664ECB" w:rsidRDefault="00E3491B" w:rsidP="00E3491B">
      <w:pPr>
        <w:pStyle w:val="ListParagraph"/>
        <w:numPr>
          <w:ilvl w:val="0"/>
          <w:numId w:val="14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64ECB">
        <w:rPr>
          <w:sz w:val="24"/>
          <w:szCs w:val="24"/>
        </w:rPr>
        <w:t xml:space="preserve">Ratify </w:t>
      </w:r>
      <w:r w:rsidRPr="00664ECB">
        <w:rPr>
          <w:sz w:val="24"/>
          <w:szCs w:val="24"/>
        </w:rPr>
        <w:t>Convention for the Protection of all Persons from Enforced Disappearance</w:t>
      </w:r>
      <w:r w:rsidRPr="00664ECB">
        <w:rPr>
          <w:sz w:val="24"/>
          <w:szCs w:val="24"/>
        </w:rPr>
        <w:t xml:space="preserve">. </w:t>
      </w:r>
    </w:p>
    <w:p w14:paraId="4A362E83" w14:textId="63D336E7" w:rsidR="005D7843" w:rsidRPr="00664ECB" w:rsidRDefault="005D7843" w:rsidP="00E3491B">
      <w:pPr>
        <w:pStyle w:val="ListParagraph"/>
        <w:numPr>
          <w:ilvl w:val="0"/>
          <w:numId w:val="14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64ECB">
        <w:rPr>
          <w:sz w:val="24"/>
          <w:szCs w:val="24"/>
        </w:rPr>
        <w:t xml:space="preserve">Ensure that all </w:t>
      </w:r>
      <w:r w:rsidR="009631CE" w:rsidRPr="00664ECB">
        <w:rPr>
          <w:sz w:val="24"/>
          <w:szCs w:val="24"/>
        </w:rPr>
        <w:t>reprisals</w:t>
      </w:r>
      <w:r w:rsidRPr="00664ECB">
        <w:rPr>
          <w:sz w:val="24"/>
          <w:szCs w:val="24"/>
        </w:rPr>
        <w:t xml:space="preserve"> by state authorities against all individuals who </w:t>
      </w:r>
      <w:r w:rsidR="009631CE" w:rsidRPr="00664ECB">
        <w:rPr>
          <w:sz w:val="24"/>
          <w:szCs w:val="24"/>
        </w:rPr>
        <w:t>cooperate</w:t>
      </w:r>
      <w:r w:rsidRPr="00664ECB">
        <w:rPr>
          <w:sz w:val="24"/>
          <w:szCs w:val="24"/>
        </w:rPr>
        <w:t xml:space="preserve"> with the United Nations on human rights issues </w:t>
      </w:r>
      <w:r w:rsidR="009631CE" w:rsidRPr="00664ECB">
        <w:rPr>
          <w:sz w:val="24"/>
          <w:szCs w:val="24"/>
        </w:rPr>
        <w:t xml:space="preserve">end immediately. </w:t>
      </w:r>
    </w:p>
    <w:p w14:paraId="3ED6B591" w14:textId="747634AC" w:rsidR="00566AC6" w:rsidRPr="00664ECB" w:rsidRDefault="00566AC6" w:rsidP="00E3491B">
      <w:pPr>
        <w:pStyle w:val="ListParagraph"/>
        <w:numPr>
          <w:ilvl w:val="0"/>
          <w:numId w:val="14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664ECB">
        <w:rPr>
          <w:sz w:val="24"/>
          <w:szCs w:val="24"/>
        </w:rPr>
        <w:t xml:space="preserve">Introduce new, and strengthen existing, legislation to combat online grooming of children </w:t>
      </w:r>
      <w:r w:rsidR="0035749B" w:rsidRPr="00664ECB">
        <w:rPr>
          <w:sz w:val="24"/>
          <w:szCs w:val="24"/>
        </w:rPr>
        <w:t>to protect them from online sexual abuse</w:t>
      </w:r>
      <w:r w:rsidR="00664ECB" w:rsidRPr="00664ECB">
        <w:rPr>
          <w:sz w:val="24"/>
          <w:szCs w:val="24"/>
        </w:rPr>
        <w:t xml:space="preserve"> and gender-based violence. </w:t>
      </w:r>
    </w:p>
    <w:p w14:paraId="12725CF7" w14:textId="77777777" w:rsidR="000C7462" w:rsidRPr="00664ECB" w:rsidRDefault="000C7462" w:rsidP="007173AB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9AE462F" w14:textId="658E21A1" w:rsidR="0034046E" w:rsidRPr="00664ECB" w:rsidRDefault="0034046E" w:rsidP="007173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664ECB">
        <w:rPr>
          <w:rFonts w:asciiTheme="minorHAnsi" w:hAnsiTheme="minorHAnsi"/>
          <w:color w:val="000000" w:themeColor="text1"/>
        </w:rPr>
        <w:t>Thank you</w:t>
      </w:r>
      <w:r w:rsidR="00465A2B" w:rsidRPr="00664ECB">
        <w:rPr>
          <w:rFonts w:asciiTheme="minorHAnsi" w:hAnsiTheme="minorHAnsi"/>
          <w:color w:val="000000" w:themeColor="text1"/>
        </w:rPr>
        <w:t>,</w:t>
      </w:r>
      <w:r w:rsidRPr="00664ECB">
        <w:rPr>
          <w:rFonts w:asciiTheme="minorHAnsi" w:hAnsiTheme="minorHAnsi"/>
          <w:color w:val="000000" w:themeColor="text1"/>
        </w:rPr>
        <w:t xml:space="preserve"> Mr. President. </w:t>
      </w:r>
    </w:p>
    <w:p w14:paraId="75CB2F71" w14:textId="77777777" w:rsidR="00DA10EF" w:rsidRPr="004F7B3C" w:rsidRDefault="00DA10EF" w:rsidP="009E3A80">
      <w:pPr>
        <w:spacing w:after="120"/>
        <w:ind w:left="360"/>
        <w:jc w:val="both"/>
      </w:pPr>
    </w:p>
    <w:p w14:paraId="24478E90" w14:textId="4418629F" w:rsidR="00FA5593" w:rsidRDefault="00FA5593" w:rsidP="00696C90">
      <w:pPr>
        <w:spacing w:line="360" w:lineRule="auto"/>
        <w:jc w:val="both"/>
        <w:rPr>
          <w:rFonts w:ascii="Times New Roman" w:hAnsi="Times New Roman" w:cs="Times New Roman"/>
        </w:rPr>
      </w:pPr>
    </w:p>
    <w:p w14:paraId="3AFD3D2E" w14:textId="77777777" w:rsidR="00B91FA4" w:rsidRPr="00424EA9" w:rsidRDefault="00B91FA4" w:rsidP="00696C90">
      <w:pPr>
        <w:spacing w:line="360" w:lineRule="auto"/>
        <w:jc w:val="both"/>
      </w:pPr>
    </w:p>
    <w:sectPr w:rsidR="00B91FA4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F7DE" w14:textId="77777777" w:rsidR="00AF0FC7" w:rsidRDefault="00AF0FC7" w:rsidP="0066567E">
      <w:r>
        <w:separator/>
      </w:r>
    </w:p>
  </w:endnote>
  <w:endnote w:type="continuationSeparator" w:id="0">
    <w:p w14:paraId="37289A02" w14:textId="77777777" w:rsidR="00AF0FC7" w:rsidRDefault="00AF0FC7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FC3A" w14:textId="77777777" w:rsidR="00AF0FC7" w:rsidRDefault="00AF0FC7" w:rsidP="0066567E">
      <w:r>
        <w:separator/>
      </w:r>
    </w:p>
  </w:footnote>
  <w:footnote w:type="continuationSeparator" w:id="0">
    <w:p w14:paraId="0C9D2634" w14:textId="77777777" w:rsidR="00AF0FC7" w:rsidRDefault="00AF0FC7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DB5"/>
    <w:multiLevelType w:val="hybridMultilevel"/>
    <w:tmpl w:val="3D72B2DA"/>
    <w:lvl w:ilvl="0" w:tplc="E2CA0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AE8"/>
    <w:multiLevelType w:val="hybridMultilevel"/>
    <w:tmpl w:val="95F42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4C13"/>
    <w:multiLevelType w:val="hybridMultilevel"/>
    <w:tmpl w:val="2046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6B7"/>
    <w:multiLevelType w:val="hybridMultilevel"/>
    <w:tmpl w:val="6A6C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5459"/>
    <w:multiLevelType w:val="hybridMultilevel"/>
    <w:tmpl w:val="FC0E72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2641B"/>
    <w:multiLevelType w:val="hybridMultilevel"/>
    <w:tmpl w:val="168C68B8"/>
    <w:lvl w:ilvl="0" w:tplc="2F9A902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5533"/>
    <w:multiLevelType w:val="multilevel"/>
    <w:tmpl w:val="A3FA3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62071"/>
    <w:multiLevelType w:val="multilevel"/>
    <w:tmpl w:val="78C6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C54E74"/>
    <w:multiLevelType w:val="hybridMultilevel"/>
    <w:tmpl w:val="718EE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27EF"/>
    <w:multiLevelType w:val="hybridMultilevel"/>
    <w:tmpl w:val="3D2A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6897"/>
    <w:multiLevelType w:val="hybridMultilevel"/>
    <w:tmpl w:val="1BE8E564"/>
    <w:lvl w:ilvl="0" w:tplc="17929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D486D"/>
    <w:multiLevelType w:val="hybridMultilevel"/>
    <w:tmpl w:val="42201AD6"/>
    <w:lvl w:ilvl="0" w:tplc="7EDE6C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8"/>
  </w:num>
  <w:num w:numId="2" w16cid:durableId="992872052">
    <w:abstractNumId w:val="13"/>
  </w:num>
  <w:num w:numId="3" w16cid:durableId="140775531">
    <w:abstractNumId w:val="2"/>
  </w:num>
  <w:num w:numId="4" w16cid:durableId="186874772">
    <w:abstractNumId w:val="12"/>
  </w:num>
  <w:num w:numId="5" w16cid:durableId="2065985296">
    <w:abstractNumId w:val="4"/>
  </w:num>
  <w:num w:numId="6" w16cid:durableId="44874186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119488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20169">
    <w:abstractNumId w:val="0"/>
  </w:num>
  <w:num w:numId="9" w16cid:durableId="1122504011">
    <w:abstractNumId w:val="3"/>
  </w:num>
  <w:num w:numId="10" w16cid:durableId="585921121">
    <w:abstractNumId w:val="1"/>
  </w:num>
  <w:num w:numId="11" w16cid:durableId="2110421270">
    <w:abstractNumId w:val="11"/>
  </w:num>
  <w:num w:numId="12" w16cid:durableId="265577318">
    <w:abstractNumId w:val="10"/>
  </w:num>
  <w:num w:numId="13" w16cid:durableId="1785803373">
    <w:abstractNumId w:val="9"/>
  </w:num>
  <w:num w:numId="14" w16cid:durableId="1932812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0606D"/>
    <w:rsid w:val="000230B1"/>
    <w:rsid w:val="0002684C"/>
    <w:rsid w:val="000362B4"/>
    <w:rsid w:val="000620B4"/>
    <w:rsid w:val="0006249F"/>
    <w:rsid w:val="00062FF2"/>
    <w:rsid w:val="00065510"/>
    <w:rsid w:val="000665B9"/>
    <w:rsid w:val="000676D2"/>
    <w:rsid w:val="0007108C"/>
    <w:rsid w:val="0008532C"/>
    <w:rsid w:val="000C7101"/>
    <w:rsid w:val="000C7462"/>
    <w:rsid w:val="000F092A"/>
    <w:rsid w:val="00120A18"/>
    <w:rsid w:val="00134D45"/>
    <w:rsid w:val="00160BEE"/>
    <w:rsid w:val="00161F59"/>
    <w:rsid w:val="001832A7"/>
    <w:rsid w:val="001A275B"/>
    <w:rsid w:val="001A61DF"/>
    <w:rsid w:val="001B7B48"/>
    <w:rsid w:val="001C06A4"/>
    <w:rsid w:val="001D239E"/>
    <w:rsid w:val="001D632B"/>
    <w:rsid w:val="001E3569"/>
    <w:rsid w:val="001F5979"/>
    <w:rsid w:val="002065A6"/>
    <w:rsid w:val="00226FD0"/>
    <w:rsid w:val="00235888"/>
    <w:rsid w:val="00246187"/>
    <w:rsid w:val="002519C1"/>
    <w:rsid w:val="0026506A"/>
    <w:rsid w:val="00275AEC"/>
    <w:rsid w:val="0028050D"/>
    <w:rsid w:val="00295F73"/>
    <w:rsid w:val="002A1252"/>
    <w:rsid w:val="002B3ADB"/>
    <w:rsid w:val="002B478D"/>
    <w:rsid w:val="002C3C35"/>
    <w:rsid w:val="002C7FA8"/>
    <w:rsid w:val="002D0B64"/>
    <w:rsid w:val="002E0343"/>
    <w:rsid w:val="002E17A6"/>
    <w:rsid w:val="002F333F"/>
    <w:rsid w:val="002F41CA"/>
    <w:rsid w:val="00300B74"/>
    <w:rsid w:val="0030746C"/>
    <w:rsid w:val="00322BF9"/>
    <w:rsid w:val="00323E46"/>
    <w:rsid w:val="0034046E"/>
    <w:rsid w:val="003520DB"/>
    <w:rsid w:val="0035749B"/>
    <w:rsid w:val="0036166B"/>
    <w:rsid w:val="00381BC4"/>
    <w:rsid w:val="00382A6C"/>
    <w:rsid w:val="003B09F3"/>
    <w:rsid w:val="003B0DF8"/>
    <w:rsid w:val="003D3D12"/>
    <w:rsid w:val="003D62D6"/>
    <w:rsid w:val="003E2021"/>
    <w:rsid w:val="003E331A"/>
    <w:rsid w:val="003F2C55"/>
    <w:rsid w:val="00423A16"/>
    <w:rsid w:val="00424EA9"/>
    <w:rsid w:val="00427D18"/>
    <w:rsid w:val="00433219"/>
    <w:rsid w:val="00440FA6"/>
    <w:rsid w:val="0044449D"/>
    <w:rsid w:val="004565EE"/>
    <w:rsid w:val="00460BFF"/>
    <w:rsid w:val="00461110"/>
    <w:rsid w:val="00465A2B"/>
    <w:rsid w:val="0049474D"/>
    <w:rsid w:val="004959EF"/>
    <w:rsid w:val="004C7CF4"/>
    <w:rsid w:val="004D2524"/>
    <w:rsid w:val="004E26AD"/>
    <w:rsid w:val="004E7D56"/>
    <w:rsid w:val="004F6C8F"/>
    <w:rsid w:val="004F7B3C"/>
    <w:rsid w:val="005162FE"/>
    <w:rsid w:val="00550581"/>
    <w:rsid w:val="005575F5"/>
    <w:rsid w:val="00563615"/>
    <w:rsid w:val="00566AC6"/>
    <w:rsid w:val="005A4E79"/>
    <w:rsid w:val="005A57BE"/>
    <w:rsid w:val="005B0085"/>
    <w:rsid w:val="005B5AAE"/>
    <w:rsid w:val="005D7843"/>
    <w:rsid w:val="005F341A"/>
    <w:rsid w:val="0061288F"/>
    <w:rsid w:val="00645CC5"/>
    <w:rsid w:val="0065182F"/>
    <w:rsid w:val="00652F9E"/>
    <w:rsid w:val="00653116"/>
    <w:rsid w:val="00653A41"/>
    <w:rsid w:val="00664ECB"/>
    <w:rsid w:val="0066567E"/>
    <w:rsid w:val="006727BD"/>
    <w:rsid w:val="006778A5"/>
    <w:rsid w:val="00690B59"/>
    <w:rsid w:val="00695583"/>
    <w:rsid w:val="00696C90"/>
    <w:rsid w:val="006A287C"/>
    <w:rsid w:val="006D504B"/>
    <w:rsid w:val="0070745D"/>
    <w:rsid w:val="007141F1"/>
    <w:rsid w:val="007173AB"/>
    <w:rsid w:val="0072134C"/>
    <w:rsid w:val="0074100F"/>
    <w:rsid w:val="00780A79"/>
    <w:rsid w:val="0078546C"/>
    <w:rsid w:val="007A1F76"/>
    <w:rsid w:val="007B76FB"/>
    <w:rsid w:val="007C5E94"/>
    <w:rsid w:val="007D0AF9"/>
    <w:rsid w:val="00802D02"/>
    <w:rsid w:val="00832928"/>
    <w:rsid w:val="0083478E"/>
    <w:rsid w:val="00841501"/>
    <w:rsid w:val="008502C8"/>
    <w:rsid w:val="008508AB"/>
    <w:rsid w:val="008871A5"/>
    <w:rsid w:val="00887CEE"/>
    <w:rsid w:val="008A4F10"/>
    <w:rsid w:val="008A7B8D"/>
    <w:rsid w:val="008C1E58"/>
    <w:rsid w:val="008C79D9"/>
    <w:rsid w:val="008D25DF"/>
    <w:rsid w:val="008D4719"/>
    <w:rsid w:val="00901809"/>
    <w:rsid w:val="00905415"/>
    <w:rsid w:val="00913EEF"/>
    <w:rsid w:val="00916E1B"/>
    <w:rsid w:val="00921F9D"/>
    <w:rsid w:val="00927576"/>
    <w:rsid w:val="00930C47"/>
    <w:rsid w:val="00931AA2"/>
    <w:rsid w:val="00933928"/>
    <w:rsid w:val="00940950"/>
    <w:rsid w:val="00943C84"/>
    <w:rsid w:val="00944217"/>
    <w:rsid w:val="009631CE"/>
    <w:rsid w:val="00972BF4"/>
    <w:rsid w:val="00973C4B"/>
    <w:rsid w:val="00982527"/>
    <w:rsid w:val="009954DF"/>
    <w:rsid w:val="009A3B47"/>
    <w:rsid w:val="009C6F52"/>
    <w:rsid w:val="009E3A80"/>
    <w:rsid w:val="009F3CC4"/>
    <w:rsid w:val="00A061D6"/>
    <w:rsid w:val="00A2467F"/>
    <w:rsid w:val="00A31D40"/>
    <w:rsid w:val="00A32C19"/>
    <w:rsid w:val="00A51386"/>
    <w:rsid w:val="00A52DDF"/>
    <w:rsid w:val="00A54168"/>
    <w:rsid w:val="00A57162"/>
    <w:rsid w:val="00A77E9B"/>
    <w:rsid w:val="00A90C94"/>
    <w:rsid w:val="00A91240"/>
    <w:rsid w:val="00AA335C"/>
    <w:rsid w:val="00AA40F6"/>
    <w:rsid w:val="00AB1070"/>
    <w:rsid w:val="00AB2E39"/>
    <w:rsid w:val="00AB5A3A"/>
    <w:rsid w:val="00AB5C5C"/>
    <w:rsid w:val="00AB7F27"/>
    <w:rsid w:val="00AE32CA"/>
    <w:rsid w:val="00AF0FC7"/>
    <w:rsid w:val="00AF10F5"/>
    <w:rsid w:val="00B13966"/>
    <w:rsid w:val="00B251C6"/>
    <w:rsid w:val="00B32D3D"/>
    <w:rsid w:val="00B350AB"/>
    <w:rsid w:val="00B51262"/>
    <w:rsid w:val="00B66717"/>
    <w:rsid w:val="00B778F6"/>
    <w:rsid w:val="00B865FA"/>
    <w:rsid w:val="00B91FA4"/>
    <w:rsid w:val="00BA24E9"/>
    <w:rsid w:val="00BA2602"/>
    <w:rsid w:val="00BA360C"/>
    <w:rsid w:val="00BB75B9"/>
    <w:rsid w:val="00BC0BF9"/>
    <w:rsid w:val="00BC39DA"/>
    <w:rsid w:val="00BD1352"/>
    <w:rsid w:val="00C03D93"/>
    <w:rsid w:val="00C10401"/>
    <w:rsid w:val="00C14DCF"/>
    <w:rsid w:val="00C304C6"/>
    <w:rsid w:val="00C5191C"/>
    <w:rsid w:val="00C5618B"/>
    <w:rsid w:val="00C82BF3"/>
    <w:rsid w:val="00C91CEA"/>
    <w:rsid w:val="00C9696B"/>
    <w:rsid w:val="00CB6C8A"/>
    <w:rsid w:val="00CE36D5"/>
    <w:rsid w:val="00CE3CD8"/>
    <w:rsid w:val="00CE5926"/>
    <w:rsid w:val="00CE68A3"/>
    <w:rsid w:val="00CF449A"/>
    <w:rsid w:val="00D0126D"/>
    <w:rsid w:val="00D34E67"/>
    <w:rsid w:val="00D35584"/>
    <w:rsid w:val="00D53A17"/>
    <w:rsid w:val="00D60C80"/>
    <w:rsid w:val="00D61BA0"/>
    <w:rsid w:val="00D72BB4"/>
    <w:rsid w:val="00D766D1"/>
    <w:rsid w:val="00D860FE"/>
    <w:rsid w:val="00DA10EF"/>
    <w:rsid w:val="00DB4FEB"/>
    <w:rsid w:val="00DB5216"/>
    <w:rsid w:val="00DC370A"/>
    <w:rsid w:val="00DC7FA5"/>
    <w:rsid w:val="00DD4218"/>
    <w:rsid w:val="00DD7CD2"/>
    <w:rsid w:val="00DE0F17"/>
    <w:rsid w:val="00DF650C"/>
    <w:rsid w:val="00DF6870"/>
    <w:rsid w:val="00E23775"/>
    <w:rsid w:val="00E30E7A"/>
    <w:rsid w:val="00E3491B"/>
    <w:rsid w:val="00E41BD9"/>
    <w:rsid w:val="00E46495"/>
    <w:rsid w:val="00E5493F"/>
    <w:rsid w:val="00E73BB3"/>
    <w:rsid w:val="00E95D5C"/>
    <w:rsid w:val="00EC157A"/>
    <w:rsid w:val="00EC39BA"/>
    <w:rsid w:val="00EE03FE"/>
    <w:rsid w:val="00EE04DE"/>
    <w:rsid w:val="00EE09CE"/>
    <w:rsid w:val="00EE3AF5"/>
    <w:rsid w:val="00F02DFB"/>
    <w:rsid w:val="00F06360"/>
    <w:rsid w:val="00F07EE2"/>
    <w:rsid w:val="00F15225"/>
    <w:rsid w:val="00F16F54"/>
    <w:rsid w:val="00F27B2E"/>
    <w:rsid w:val="00F32994"/>
    <w:rsid w:val="00F43CA9"/>
    <w:rsid w:val="00F45DCC"/>
    <w:rsid w:val="00F946E0"/>
    <w:rsid w:val="00FA06AF"/>
    <w:rsid w:val="00FA5593"/>
    <w:rsid w:val="00FB02DA"/>
    <w:rsid w:val="00FB1E7E"/>
    <w:rsid w:val="00FB3D33"/>
    <w:rsid w:val="00FB489E"/>
    <w:rsid w:val="00FE519C"/>
    <w:rsid w:val="00FE58B2"/>
    <w:rsid w:val="00FE7E0F"/>
    <w:rsid w:val="00FF00FB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4269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830a3c07-890f-41f2-8757-257d11e5f693"/>
  </ds:schemaRefs>
</ds:datastoreItem>
</file>

<file path=customXml/itemProps3.xml><?xml version="1.0" encoding="utf-8"?>
<ds:datastoreItem xmlns:ds="http://schemas.openxmlformats.org/officeDocument/2006/customXml" ds:itemID="{1E029DAF-5526-46E9-87A4-E9641ADC1E6B}"/>
</file>

<file path=customXml/itemProps4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24</cp:revision>
  <cp:lastPrinted>2021-03-12T14:11:00Z</cp:lastPrinted>
  <dcterms:created xsi:type="dcterms:W3CDTF">2024-04-19T11:41:00Z</dcterms:created>
  <dcterms:modified xsi:type="dcterms:W3CDTF">2024-04-19T12:04:00Z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