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D5" w:rsidRDefault="000444D5">
      <w:pPr>
        <w:kinsoku w:val="0"/>
        <w:overflowPunct w:val="0"/>
        <w:spacing w:before="5" w:line="220" w:lineRule="exact"/>
        <w:rPr>
          <w:sz w:val="22"/>
          <w:szCs w:val="22"/>
        </w:rPr>
      </w:pPr>
      <w:bookmarkStart w:id="0" w:name="_GoBack"/>
      <w:bookmarkEnd w:id="0"/>
    </w:p>
    <w:p w:rsidR="000444D5" w:rsidRPr="00426236" w:rsidRDefault="00723BEA" w:rsidP="00426236">
      <w:pPr>
        <w:pStyle w:val="BodyText"/>
        <w:kinsoku w:val="0"/>
        <w:overflowPunct w:val="0"/>
        <w:spacing w:line="250" w:lineRule="auto"/>
        <w:ind w:left="2160" w:right="200"/>
        <w:jc w:val="center"/>
        <w:rPr>
          <w:b/>
          <w:color w:val="000000"/>
        </w:rPr>
      </w:pPr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-78740</wp:posOffset>
                </wp:positionV>
                <wp:extent cx="977900" cy="11303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4D5" w:rsidRDefault="00723BE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780" w:lineRule="atLeast"/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975360" cy="113284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360" cy="1132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44D5" w:rsidRDefault="000444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1.45pt;margin-top:-6.2pt;width:77pt;height:8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" o:allowincell="f" filled="f" stroked="f">
                <v:textbox inset="0,0,0,0">
                  <w:txbxContent>
                    <w:p w:rsidR="000444D5" w:rsidRDefault="00723BEA">
                      <w:pPr>
                        <w:widowControl/>
                        <w:autoSpaceDE/>
                        <w:autoSpaceDN/>
                        <w:adjustRightInd/>
                        <w:spacing w:line="1780" w:lineRule="atLeast"/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975360" cy="113284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360" cy="1132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44D5" w:rsidRDefault="000444D5"/>
                  </w:txbxContent>
                </v:textbox>
                <w10:wrap anchorx="page"/>
              </v:rect>
            </w:pict>
          </mc:Fallback>
        </mc:AlternateContent>
      </w:r>
      <w:r w:rsidR="000444D5" w:rsidRPr="00426236">
        <w:rPr>
          <w:b/>
          <w:color w:val="424287"/>
          <w:w w:val="110"/>
        </w:rPr>
        <w:t>Permanent</w:t>
      </w:r>
      <w:r w:rsidR="000444D5" w:rsidRPr="00426236">
        <w:rPr>
          <w:b/>
          <w:color w:val="424287"/>
          <w:spacing w:val="-36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Mission</w:t>
      </w:r>
      <w:r w:rsidR="000444D5" w:rsidRPr="00426236">
        <w:rPr>
          <w:b/>
          <w:color w:val="424287"/>
          <w:spacing w:val="-26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of</w:t>
      </w:r>
      <w:r w:rsidR="000444D5" w:rsidRPr="00426236">
        <w:rPr>
          <w:b/>
          <w:color w:val="424287"/>
          <w:spacing w:val="-34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the</w:t>
      </w:r>
      <w:r w:rsidR="000444D5" w:rsidRPr="00426236">
        <w:rPr>
          <w:b/>
          <w:color w:val="424287"/>
          <w:spacing w:val="-38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De</w:t>
      </w:r>
      <w:r w:rsidR="00426236" w:rsidRPr="00426236">
        <w:rPr>
          <w:rFonts w:hint="eastAsia"/>
          <w:b/>
          <w:color w:val="424287"/>
          <w:w w:val="110"/>
        </w:rPr>
        <w:t>mo</w:t>
      </w:r>
      <w:r w:rsidR="000444D5" w:rsidRPr="00426236">
        <w:rPr>
          <w:b/>
          <w:color w:val="424287"/>
          <w:w w:val="110"/>
        </w:rPr>
        <w:t>cratic</w:t>
      </w:r>
      <w:r w:rsidR="000444D5" w:rsidRPr="00426236">
        <w:rPr>
          <w:b/>
          <w:color w:val="424287"/>
          <w:spacing w:val="-32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People's</w:t>
      </w:r>
      <w:r w:rsidR="000444D5" w:rsidRPr="00426236">
        <w:rPr>
          <w:b/>
          <w:color w:val="424287"/>
          <w:spacing w:val="-35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Republic</w:t>
      </w:r>
      <w:r w:rsidR="000444D5" w:rsidRPr="00426236">
        <w:rPr>
          <w:b/>
          <w:color w:val="424287"/>
          <w:w w:val="106"/>
        </w:rPr>
        <w:t xml:space="preserve"> </w:t>
      </w:r>
      <w:r w:rsidR="000444D5" w:rsidRPr="00426236">
        <w:rPr>
          <w:b/>
          <w:color w:val="424287"/>
          <w:w w:val="110"/>
        </w:rPr>
        <w:t>of</w:t>
      </w:r>
      <w:r w:rsidR="000444D5" w:rsidRPr="00426236">
        <w:rPr>
          <w:b/>
          <w:color w:val="424287"/>
          <w:spacing w:val="-18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Korea</w:t>
      </w:r>
      <w:r w:rsidR="000444D5" w:rsidRPr="00426236">
        <w:rPr>
          <w:b/>
          <w:color w:val="424287"/>
          <w:spacing w:val="1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to</w:t>
      </w:r>
      <w:r w:rsidR="000444D5" w:rsidRPr="00426236">
        <w:rPr>
          <w:b/>
          <w:color w:val="424287"/>
          <w:spacing w:val="-21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the</w:t>
      </w:r>
      <w:r w:rsidR="000444D5" w:rsidRPr="00426236">
        <w:rPr>
          <w:b/>
          <w:color w:val="424287"/>
          <w:spacing w:val="-17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United</w:t>
      </w:r>
      <w:r w:rsidR="000444D5" w:rsidRPr="00426236">
        <w:rPr>
          <w:b/>
          <w:color w:val="424287"/>
          <w:spacing w:val="3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Nations</w:t>
      </w:r>
      <w:r w:rsidR="000444D5" w:rsidRPr="00426236">
        <w:rPr>
          <w:b/>
          <w:color w:val="424287"/>
          <w:spacing w:val="-3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Office</w:t>
      </w:r>
      <w:r w:rsidR="000444D5" w:rsidRPr="00426236">
        <w:rPr>
          <w:b/>
          <w:color w:val="424287"/>
          <w:spacing w:val="-17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and</w:t>
      </w:r>
      <w:r w:rsidR="000444D5" w:rsidRPr="00426236">
        <w:rPr>
          <w:b/>
          <w:color w:val="424287"/>
          <w:spacing w:val="-14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Other</w:t>
      </w:r>
      <w:r w:rsidR="000444D5" w:rsidRPr="00426236">
        <w:rPr>
          <w:b/>
          <w:color w:val="424287"/>
          <w:w w:val="111"/>
        </w:rPr>
        <w:t xml:space="preserve"> </w:t>
      </w:r>
      <w:r w:rsidR="000444D5" w:rsidRPr="00426236">
        <w:rPr>
          <w:b/>
          <w:color w:val="424287"/>
          <w:w w:val="110"/>
        </w:rPr>
        <w:t>International</w:t>
      </w:r>
      <w:r w:rsidR="000444D5" w:rsidRPr="00426236">
        <w:rPr>
          <w:b/>
          <w:color w:val="424287"/>
          <w:spacing w:val="14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Organizations</w:t>
      </w:r>
      <w:r w:rsidR="00426236" w:rsidRPr="00426236">
        <w:rPr>
          <w:rFonts w:hint="eastAsia"/>
          <w:b/>
          <w:color w:val="424287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in</w:t>
      </w:r>
      <w:r w:rsidR="000444D5" w:rsidRPr="00426236">
        <w:rPr>
          <w:b/>
          <w:color w:val="424287"/>
          <w:spacing w:val="-35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Geneva</w:t>
      </w:r>
    </w:p>
    <w:p w:rsidR="000444D5" w:rsidRDefault="000444D5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0444D5" w:rsidRPr="00426236" w:rsidRDefault="000444D5" w:rsidP="00426236">
      <w:pPr>
        <w:kinsoku w:val="0"/>
        <w:overflowPunct w:val="0"/>
        <w:ind w:left="1890"/>
        <w:jc w:val="center"/>
        <w:rPr>
          <w:color w:val="7577A5"/>
          <w:sz w:val="22"/>
          <w:szCs w:val="22"/>
        </w:rPr>
      </w:pPr>
      <w:r w:rsidRPr="00426236">
        <w:rPr>
          <w:color w:val="646497"/>
          <w:sz w:val="22"/>
          <w:szCs w:val="22"/>
        </w:rPr>
        <w:t>1.</w:t>
      </w:r>
      <w:r w:rsidRPr="00426236">
        <w:rPr>
          <w:color w:val="646497"/>
          <w:spacing w:val="-18"/>
          <w:sz w:val="22"/>
          <w:szCs w:val="22"/>
        </w:rPr>
        <w:t xml:space="preserve"> </w:t>
      </w:r>
      <w:r w:rsidR="00426236">
        <w:rPr>
          <w:rFonts w:hint="eastAsia"/>
          <w:color w:val="7577A5"/>
          <w:sz w:val="22"/>
          <w:szCs w:val="22"/>
        </w:rPr>
        <w:t>C</w:t>
      </w:r>
      <w:r w:rsidRPr="00426236">
        <w:rPr>
          <w:color w:val="7577A5"/>
          <w:sz w:val="22"/>
          <w:szCs w:val="22"/>
        </w:rPr>
        <w:t>hemin</w:t>
      </w:r>
      <w:r w:rsidR="00426236">
        <w:rPr>
          <w:rFonts w:hint="eastAsia"/>
          <w:color w:val="7577A5"/>
          <w:sz w:val="22"/>
          <w:szCs w:val="22"/>
        </w:rPr>
        <w:t xml:space="preserve"> </w:t>
      </w:r>
      <w:r w:rsidRPr="00426236">
        <w:rPr>
          <w:color w:val="7577A5"/>
          <w:sz w:val="22"/>
          <w:szCs w:val="22"/>
        </w:rPr>
        <w:t>de</w:t>
      </w:r>
      <w:r w:rsidRPr="00426236">
        <w:rPr>
          <w:color w:val="7577A5"/>
          <w:spacing w:val="-7"/>
          <w:sz w:val="22"/>
          <w:szCs w:val="22"/>
        </w:rPr>
        <w:t xml:space="preserve"> </w:t>
      </w:r>
      <w:r w:rsidR="00426236">
        <w:rPr>
          <w:rFonts w:hint="eastAsia"/>
          <w:color w:val="424287"/>
          <w:spacing w:val="-1"/>
          <w:sz w:val="22"/>
          <w:szCs w:val="22"/>
        </w:rPr>
        <w:t>P</w:t>
      </w:r>
      <w:r w:rsidRPr="00426236">
        <w:rPr>
          <w:color w:val="646497"/>
          <w:sz w:val="22"/>
          <w:szCs w:val="22"/>
        </w:rPr>
        <w:t xml:space="preserve">lonjon  </w:t>
      </w:r>
      <w:r w:rsidRPr="00426236">
        <w:rPr>
          <w:color w:val="646497"/>
          <w:spacing w:val="12"/>
          <w:sz w:val="22"/>
          <w:szCs w:val="22"/>
        </w:rPr>
        <w:t xml:space="preserve"> </w:t>
      </w:r>
      <w:r w:rsidRPr="00426236">
        <w:rPr>
          <w:color w:val="424287"/>
          <w:spacing w:val="-4"/>
          <w:sz w:val="22"/>
          <w:szCs w:val="22"/>
        </w:rPr>
        <w:t>1</w:t>
      </w:r>
      <w:r w:rsidRPr="00426236">
        <w:rPr>
          <w:color w:val="7577A5"/>
          <w:sz w:val="22"/>
          <w:szCs w:val="22"/>
        </w:rPr>
        <w:t>207</w:t>
      </w:r>
      <w:r w:rsidRPr="00426236">
        <w:rPr>
          <w:color w:val="7577A5"/>
          <w:spacing w:val="17"/>
          <w:sz w:val="22"/>
          <w:szCs w:val="22"/>
        </w:rPr>
        <w:t xml:space="preserve"> </w:t>
      </w:r>
      <w:r w:rsidRPr="00426236">
        <w:rPr>
          <w:color w:val="7577A5"/>
          <w:sz w:val="22"/>
          <w:szCs w:val="22"/>
        </w:rPr>
        <w:t xml:space="preserve">Geneva </w:t>
      </w:r>
      <w:r w:rsidRPr="00426236">
        <w:rPr>
          <w:color w:val="7577A5"/>
          <w:spacing w:val="27"/>
          <w:sz w:val="22"/>
          <w:szCs w:val="22"/>
        </w:rPr>
        <w:t xml:space="preserve"> </w:t>
      </w:r>
      <w:r w:rsidRPr="00426236">
        <w:rPr>
          <w:color w:val="7577A5"/>
          <w:sz w:val="22"/>
          <w:szCs w:val="22"/>
        </w:rPr>
        <w:t>T</w:t>
      </w:r>
      <w:r w:rsidRPr="00426236">
        <w:rPr>
          <w:color w:val="7577A5"/>
          <w:spacing w:val="9"/>
          <w:sz w:val="22"/>
          <w:szCs w:val="22"/>
        </w:rPr>
        <w:t>e</w:t>
      </w:r>
      <w:r w:rsidRPr="00426236">
        <w:rPr>
          <w:color w:val="424287"/>
          <w:sz w:val="22"/>
          <w:szCs w:val="22"/>
        </w:rPr>
        <w:t>l</w:t>
      </w:r>
      <w:r w:rsidR="00426236">
        <w:rPr>
          <w:rFonts w:hint="eastAsia"/>
          <w:color w:val="424287"/>
          <w:sz w:val="22"/>
          <w:szCs w:val="22"/>
        </w:rPr>
        <w:t>:</w:t>
      </w:r>
      <w:r w:rsidRPr="00426236">
        <w:rPr>
          <w:color w:val="424287"/>
          <w:spacing w:val="6"/>
          <w:sz w:val="22"/>
          <w:szCs w:val="22"/>
        </w:rPr>
        <w:t xml:space="preserve"> </w:t>
      </w:r>
      <w:r w:rsidRPr="00426236">
        <w:rPr>
          <w:color w:val="7577A5"/>
          <w:sz w:val="22"/>
          <w:szCs w:val="22"/>
        </w:rPr>
        <w:t>022</w:t>
      </w:r>
      <w:r w:rsidRPr="00426236">
        <w:rPr>
          <w:color w:val="7577A5"/>
          <w:spacing w:val="14"/>
          <w:sz w:val="22"/>
          <w:szCs w:val="22"/>
        </w:rPr>
        <w:t xml:space="preserve"> </w:t>
      </w:r>
      <w:r w:rsidRPr="00426236">
        <w:rPr>
          <w:color w:val="7577A5"/>
          <w:sz w:val="22"/>
          <w:szCs w:val="22"/>
        </w:rPr>
        <w:t>735</w:t>
      </w:r>
      <w:r w:rsidRPr="00426236">
        <w:rPr>
          <w:color w:val="7577A5"/>
          <w:spacing w:val="-3"/>
          <w:sz w:val="22"/>
          <w:szCs w:val="22"/>
        </w:rPr>
        <w:t xml:space="preserve"> </w:t>
      </w:r>
      <w:r w:rsidR="00426236">
        <w:rPr>
          <w:rFonts w:hint="eastAsia"/>
          <w:color w:val="7577A5"/>
          <w:spacing w:val="-3"/>
          <w:sz w:val="22"/>
          <w:szCs w:val="22"/>
        </w:rPr>
        <w:t>43</w:t>
      </w:r>
      <w:r w:rsidRPr="00426236">
        <w:rPr>
          <w:color w:val="7577A5"/>
          <w:sz w:val="22"/>
          <w:szCs w:val="22"/>
        </w:rPr>
        <w:t xml:space="preserve">70 </w:t>
      </w:r>
      <w:r w:rsidRPr="00426236">
        <w:rPr>
          <w:color w:val="7577A5"/>
          <w:spacing w:val="9"/>
          <w:sz w:val="22"/>
          <w:szCs w:val="22"/>
        </w:rPr>
        <w:t xml:space="preserve"> </w:t>
      </w:r>
      <w:r w:rsidRPr="00426236">
        <w:rPr>
          <w:color w:val="646497"/>
          <w:sz w:val="22"/>
          <w:szCs w:val="22"/>
        </w:rPr>
        <w:t>Fax</w:t>
      </w:r>
      <w:r w:rsidRPr="00426236">
        <w:rPr>
          <w:color w:val="7577A5"/>
          <w:sz w:val="22"/>
          <w:szCs w:val="22"/>
        </w:rPr>
        <w:t>:</w:t>
      </w:r>
      <w:r w:rsidR="00426236">
        <w:rPr>
          <w:rFonts w:hint="eastAsia"/>
          <w:color w:val="7577A5"/>
          <w:sz w:val="22"/>
          <w:szCs w:val="22"/>
        </w:rPr>
        <w:t xml:space="preserve"> </w:t>
      </w:r>
      <w:r w:rsidRPr="00426236">
        <w:rPr>
          <w:color w:val="7577A5"/>
          <w:spacing w:val="-20"/>
          <w:sz w:val="22"/>
          <w:szCs w:val="22"/>
        </w:rPr>
        <w:t xml:space="preserve"> </w:t>
      </w:r>
      <w:r w:rsidRPr="00426236">
        <w:rPr>
          <w:color w:val="646497"/>
          <w:sz w:val="22"/>
          <w:szCs w:val="22"/>
        </w:rPr>
        <w:t>022</w:t>
      </w:r>
      <w:r w:rsidRPr="00426236">
        <w:rPr>
          <w:color w:val="646497"/>
          <w:spacing w:val="14"/>
          <w:sz w:val="22"/>
          <w:szCs w:val="22"/>
        </w:rPr>
        <w:t xml:space="preserve"> </w:t>
      </w:r>
      <w:r w:rsidRPr="00426236">
        <w:rPr>
          <w:color w:val="7577A5"/>
          <w:sz w:val="22"/>
          <w:szCs w:val="22"/>
        </w:rPr>
        <w:t>786</w:t>
      </w:r>
      <w:r w:rsidRPr="00426236">
        <w:rPr>
          <w:color w:val="7577A5"/>
          <w:spacing w:val="3"/>
          <w:sz w:val="22"/>
          <w:szCs w:val="22"/>
        </w:rPr>
        <w:t xml:space="preserve"> </w:t>
      </w:r>
      <w:r w:rsidRPr="00426236">
        <w:rPr>
          <w:color w:val="7577A5"/>
          <w:sz w:val="22"/>
          <w:szCs w:val="22"/>
        </w:rPr>
        <w:t>0662</w:t>
      </w:r>
    </w:p>
    <w:p w:rsidR="00426236" w:rsidRDefault="00426236">
      <w:pPr>
        <w:kinsoku w:val="0"/>
        <w:overflowPunct w:val="0"/>
        <w:ind w:left="2514"/>
        <w:jc w:val="center"/>
        <w:rPr>
          <w:rFonts w:hint="eastAsia"/>
          <w:sz w:val="22"/>
          <w:szCs w:val="22"/>
        </w:rPr>
      </w:pPr>
    </w:p>
    <w:p w:rsidR="00426236" w:rsidRDefault="00426236">
      <w:pPr>
        <w:kinsoku w:val="0"/>
        <w:overflowPunct w:val="0"/>
        <w:ind w:left="2514"/>
        <w:jc w:val="center"/>
        <w:rPr>
          <w:rFonts w:hint="eastAsia"/>
          <w:sz w:val="22"/>
          <w:szCs w:val="22"/>
        </w:rPr>
      </w:pPr>
    </w:p>
    <w:p w:rsidR="00426236" w:rsidRDefault="00426236" w:rsidP="00426236">
      <w:pPr>
        <w:kinsoku w:val="0"/>
        <w:overflowPunct w:val="0"/>
        <w:jc w:val="center"/>
        <w:rPr>
          <w:color w:val="000000"/>
          <w:sz w:val="22"/>
          <w:szCs w:val="22"/>
        </w:rPr>
        <w:sectPr w:rsidR="00426236">
          <w:type w:val="continuous"/>
          <w:pgSz w:w="12240" w:h="16840"/>
          <w:pgMar w:top="360" w:right="1360" w:bottom="280" w:left="1120" w:header="720" w:footer="720" w:gutter="0"/>
          <w:cols w:space="720"/>
          <w:noEndnote/>
        </w:sectPr>
      </w:pPr>
    </w:p>
    <w:p w:rsidR="00426236" w:rsidRDefault="00426236" w:rsidP="00426236">
      <w:pPr>
        <w:jc w:val="center"/>
        <w:rPr>
          <w:rFonts w:ascii="Arial" w:hAnsi="Arial" w:cs="Arial" w:hint="eastAsia"/>
          <w:b/>
          <w:sz w:val="28"/>
          <w:szCs w:val="28"/>
        </w:rPr>
      </w:pPr>
    </w:p>
    <w:p w:rsidR="00426236" w:rsidRDefault="00426236" w:rsidP="00426236">
      <w:pPr>
        <w:adjustRightInd/>
        <w:spacing w:line="312" w:lineRule="auto"/>
        <w:jc w:val="center"/>
        <w:rPr>
          <w:rFonts w:ascii="Arial" w:hAnsi="Arial" w:cs="Arial" w:hint="eastAsia"/>
          <w:b/>
          <w:sz w:val="28"/>
          <w:szCs w:val="28"/>
        </w:rPr>
      </w:pPr>
    </w:p>
    <w:p w:rsidR="001364FA" w:rsidRPr="00762875" w:rsidRDefault="001364FA" w:rsidP="001364FA">
      <w:pPr>
        <w:adjustRightInd/>
        <w:spacing w:line="312" w:lineRule="auto"/>
        <w:jc w:val="center"/>
        <w:rPr>
          <w:rFonts w:ascii="Arial" w:eastAsia="천리마" w:hAnsi="Arial" w:cs="Arial"/>
          <w:b/>
          <w:sz w:val="28"/>
          <w:szCs w:val="28"/>
        </w:rPr>
      </w:pPr>
      <w:r w:rsidRPr="00762875">
        <w:rPr>
          <w:rFonts w:ascii="Arial" w:hAnsi="Arial" w:cs="Arial"/>
          <w:b/>
          <w:sz w:val="28"/>
          <w:szCs w:val="28"/>
        </w:rPr>
        <w:t>S</w:t>
      </w:r>
      <w:r w:rsidRPr="00762875">
        <w:rPr>
          <w:rFonts w:ascii="Arial" w:eastAsia="천리마" w:hAnsi="Arial" w:cs="Arial"/>
          <w:b/>
          <w:sz w:val="28"/>
          <w:szCs w:val="28"/>
        </w:rPr>
        <w:t>tatement of the D</w:t>
      </w:r>
      <w:r w:rsidRPr="00762875">
        <w:rPr>
          <w:rFonts w:ascii="Arial" w:hAnsi="Arial" w:cs="Arial"/>
          <w:b/>
          <w:sz w:val="28"/>
          <w:szCs w:val="28"/>
        </w:rPr>
        <w:t>PRK</w:t>
      </w:r>
      <w:r w:rsidRPr="00762875">
        <w:rPr>
          <w:rFonts w:ascii="Arial" w:hAnsi="Arial" w:cs="Arial" w:hint="eastAsia"/>
          <w:b/>
          <w:sz w:val="28"/>
          <w:szCs w:val="28"/>
        </w:rPr>
        <w:t xml:space="preserve"> Delegation</w:t>
      </w:r>
      <w:r w:rsidRPr="00762875">
        <w:rPr>
          <w:rFonts w:ascii="Arial" w:hAnsi="Arial" w:cs="Arial"/>
          <w:b/>
          <w:sz w:val="28"/>
          <w:szCs w:val="28"/>
        </w:rPr>
        <w:t xml:space="preserve"> </w:t>
      </w:r>
      <w:r w:rsidRPr="00762875">
        <w:rPr>
          <w:rFonts w:ascii="Arial" w:eastAsia="천리마" w:hAnsi="Arial" w:cs="Arial"/>
          <w:b/>
          <w:sz w:val="28"/>
          <w:szCs w:val="28"/>
        </w:rPr>
        <w:t xml:space="preserve"> </w:t>
      </w:r>
    </w:p>
    <w:p w:rsidR="001364FA" w:rsidRPr="00762875" w:rsidRDefault="001364FA" w:rsidP="001364FA">
      <w:pPr>
        <w:adjustRightInd/>
        <w:spacing w:after="120" w:line="312" w:lineRule="auto"/>
        <w:jc w:val="center"/>
        <w:rPr>
          <w:rFonts w:ascii="Arial" w:eastAsia="천리마" w:hAnsi="Arial" w:cs="Arial" w:hint="eastAsia"/>
          <w:b/>
          <w:sz w:val="28"/>
          <w:szCs w:val="28"/>
        </w:rPr>
      </w:pPr>
      <w:r w:rsidRPr="00762875">
        <w:rPr>
          <w:rFonts w:ascii="Arial" w:eastAsia="천리마" w:hAnsi="Arial" w:cs="Arial" w:hint="eastAsia"/>
          <w:b/>
          <w:sz w:val="28"/>
          <w:szCs w:val="28"/>
        </w:rPr>
        <w:t>on</w:t>
      </w:r>
      <w:r w:rsidRPr="00762875">
        <w:rPr>
          <w:rFonts w:ascii="Arial" w:eastAsia="천리마" w:hAnsi="Arial" w:cs="Arial"/>
          <w:b/>
          <w:sz w:val="28"/>
          <w:szCs w:val="28"/>
        </w:rPr>
        <w:t xml:space="preserve"> the </w:t>
      </w:r>
      <w:r w:rsidR="008307DB">
        <w:rPr>
          <w:rFonts w:ascii="Arial" w:eastAsia="천리마" w:hAnsi="Arial" w:cs="Arial" w:hint="eastAsia"/>
          <w:b/>
          <w:sz w:val="28"/>
          <w:szCs w:val="28"/>
        </w:rPr>
        <w:t>4</w:t>
      </w:r>
      <w:r w:rsidR="008307DB">
        <w:rPr>
          <w:rFonts w:ascii="Arial" w:eastAsia="천리마" w:hAnsi="Arial" w:cs="Arial" w:hint="eastAsia"/>
          <w:b/>
          <w:sz w:val="28"/>
          <w:szCs w:val="28"/>
          <w:vertAlign w:val="superscript"/>
        </w:rPr>
        <w:t>th</w:t>
      </w:r>
      <w:r w:rsidRPr="00762875">
        <w:rPr>
          <w:rFonts w:ascii="Arial" w:eastAsia="천리마" w:hAnsi="Arial" w:cs="Arial" w:hint="eastAsia"/>
          <w:b/>
          <w:sz w:val="28"/>
          <w:szCs w:val="28"/>
        </w:rPr>
        <w:t xml:space="preserve"> cycle UPR of </w:t>
      </w:r>
      <w:r w:rsidR="00615E69">
        <w:rPr>
          <w:rFonts w:ascii="Arial" w:eastAsia="천리마" w:hAnsi="Arial" w:cs="Arial" w:hint="eastAsia"/>
          <w:b/>
          <w:sz w:val="28"/>
          <w:szCs w:val="28"/>
        </w:rPr>
        <w:t>Viet Nam</w:t>
      </w:r>
    </w:p>
    <w:p w:rsidR="001364FA" w:rsidRPr="00762875" w:rsidRDefault="001364FA" w:rsidP="001364FA">
      <w:pPr>
        <w:adjustRightInd/>
        <w:spacing w:after="120" w:line="312" w:lineRule="auto"/>
        <w:jc w:val="center"/>
        <w:rPr>
          <w:rFonts w:ascii="Arial" w:eastAsia="천리마" w:hAnsi="Arial" w:cs="Arial"/>
          <w:b/>
        </w:rPr>
      </w:pPr>
      <w:r w:rsidRPr="00762875">
        <w:rPr>
          <w:rFonts w:ascii="Arial" w:hAnsi="Arial" w:cs="Arial"/>
        </w:rPr>
        <w:t>(</w:t>
      </w:r>
      <w:r w:rsidR="008307DB">
        <w:rPr>
          <w:rFonts w:ascii="Arial" w:hAnsi="Arial" w:cs="Arial" w:hint="eastAsia"/>
        </w:rPr>
        <w:t>46</w:t>
      </w:r>
      <w:r w:rsidRPr="00762875">
        <w:rPr>
          <w:rFonts w:eastAsia="천리마"/>
          <w:vertAlign w:val="superscript"/>
        </w:rPr>
        <w:t>th</w:t>
      </w:r>
      <w:r w:rsidRPr="00762875">
        <w:rPr>
          <w:rFonts w:ascii="Arial" w:eastAsia="천리마체" w:hAnsi="Arial" w:cs="Arial" w:hint="eastAsia"/>
        </w:rPr>
        <w:t xml:space="preserve"> </w:t>
      </w:r>
      <w:r w:rsidR="008307DB">
        <w:rPr>
          <w:rFonts w:ascii="Arial" w:eastAsia="천리마체" w:hAnsi="Arial" w:cs="Arial" w:hint="eastAsia"/>
        </w:rPr>
        <w:t>s</w:t>
      </w:r>
      <w:r w:rsidRPr="00762875">
        <w:rPr>
          <w:rFonts w:ascii="Arial" w:eastAsia="천리마" w:hAnsi="Arial" w:cs="Arial"/>
        </w:rPr>
        <w:t xml:space="preserve">ession of </w:t>
      </w:r>
      <w:r w:rsidRPr="00762875">
        <w:rPr>
          <w:rFonts w:ascii="Arial" w:eastAsia="천리마" w:hAnsi="Arial" w:cs="Arial" w:hint="eastAsia"/>
        </w:rPr>
        <w:t>UPR Working Group</w:t>
      </w:r>
      <w:r w:rsidRPr="00762875">
        <w:rPr>
          <w:rFonts w:ascii="Arial" w:eastAsia="천리마" w:hAnsi="Arial" w:cs="Arial"/>
        </w:rPr>
        <w:t xml:space="preserve">, </w:t>
      </w:r>
      <w:r w:rsidR="00EF32F1">
        <w:rPr>
          <w:rFonts w:ascii="Arial" w:eastAsia="천리마" w:hAnsi="Arial" w:cs="Arial" w:hint="eastAsia"/>
        </w:rPr>
        <w:t>7</w:t>
      </w:r>
      <w:r w:rsidR="0034709B" w:rsidRPr="00762875">
        <w:rPr>
          <w:rFonts w:ascii="Arial" w:eastAsia="천리마" w:hAnsi="Arial" w:cs="Arial" w:hint="eastAsia"/>
        </w:rPr>
        <w:t xml:space="preserve"> </w:t>
      </w:r>
      <w:r w:rsidR="008307DB">
        <w:rPr>
          <w:rFonts w:ascii="Arial" w:eastAsia="천리마" w:hAnsi="Arial" w:cs="Arial" w:hint="eastAsia"/>
        </w:rPr>
        <w:t>May</w:t>
      </w:r>
      <w:r w:rsidR="0034709B" w:rsidRPr="00762875">
        <w:rPr>
          <w:rFonts w:ascii="Arial" w:eastAsia="천리마" w:hAnsi="Arial" w:cs="Arial" w:hint="eastAsia"/>
        </w:rPr>
        <w:t xml:space="preserve"> </w:t>
      </w:r>
      <w:r w:rsidR="0034709B" w:rsidRPr="00762875">
        <w:rPr>
          <w:rFonts w:ascii="Arial" w:hAnsi="Arial" w:cs="Arial"/>
        </w:rPr>
        <w:t>20</w:t>
      </w:r>
      <w:r w:rsidR="0034709B">
        <w:rPr>
          <w:rFonts w:ascii="Arial" w:hAnsi="Arial" w:cs="Arial" w:hint="eastAsia"/>
        </w:rPr>
        <w:t>2</w:t>
      </w:r>
      <w:r w:rsidR="008307DB">
        <w:rPr>
          <w:rFonts w:ascii="Arial" w:hAnsi="Arial" w:cs="Arial" w:hint="eastAsia"/>
        </w:rPr>
        <w:t>4</w:t>
      </w:r>
      <w:r w:rsidRPr="00762875">
        <w:rPr>
          <w:rFonts w:ascii="Arial" w:hAnsi="Arial" w:cs="Arial"/>
        </w:rPr>
        <w:t>)</w:t>
      </w:r>
    </w:p>
    <w:p w:rsidR="001364FA" w:rsidRPr="004C1EB6" w:rsidRDefault="001364FA" w:rsidP="001364FA">
      <w:pPr>
        <w:adjustRightInd/>
        <w:spacing w:after="120" w:line="312" w:lineRule="auto"/>
        <w:ind w:firstLineChars="192" w:firstLine="499"/>
        <w:rPr>
          <w:rFonts w:ascii="Arial" w:hAnsi="Arial" w:cs="Arial"/>
          <w:sz w:val="26"/>
          <w:szCs w:val="26"/>
        </w:rPr>
      </w:pPr>
    </w:p>
    <w:p w:rsidR="001364FA" w:rsidRPr="001919A9" w:rsidRDefault="001364FA" w:rsidP="001364FA">
      <w:pPr>
        <w:adjustRightInd/>
        <w:spacing w:after="120" w:line="312" w:lineRule="auto"/>
        <w:ind w:firstLineChars="207" w:firstLine="538"/>
        <w:jc w:val="both"/>
        <w:rPr>
          <w:sz w:val="26"/>
          <w:szCs w:val="26"/>
        </w:rPr>
      </w:pPr>
      <w:r w:rsidRPr="001919A9">
        <w:rPr>
          <w:sz w:val="26"/>
          <w:szCs w:val="26"/>
        </w:rPr>
        <w:t>M</w:t>
      </w:r>
      <w:r w:rsidR="00EF32F1">
        <w:rPr>
          <w:rFonts w:hint="eastAsia"/>
          <w:sz w:val="26"/>
          <w:szCs w:val="26"/>
        </w:rPr>
        <w:t>r.</w:t>
      </w:r>
      <w:r w:rsidRPr="001919A9">
        <w:rPr>
          <w:sz w:val="26"/>
          <w:szCs w:val="26"/>
        </w:rPr>
        <w:t xml:space="preserve"> President,</w:t>
      </w:r>
    </w:p>
    <w:p w:rsidR="00EF32F1" w:rsidRPr="001919A9" w:rsidRDefault="001364FA" w:rsidP="001364FA">
      <w:pPr>
        <w:adjustRightInd/>
        <w:spacing w:after="120" w:line="312" w:lineRule="auto"/>
        <w:ind w:firstLineChars="207" w:firstLine="538"/>
        <w:jc w:val="both"/>
        <w:rPr>
          <w:sz w:val="26"/>
          <w:szCs w:val="26"/>
        </w:rPr>
      </w:pPr>
      <w:r w:rsidRPr="001919A9">
        <w:rPr>
          <w:sz w:val="26"/>
          <w:szCs w:val="26"/>
        </w:rPr>
        <w:t xml:space="preserve">The DPRK delegation warmly welcomes the delegation of </w:t>
      </w:r>
      <w:r w:rsidR="00EF32F1">
        <w:rPr>
          <w:rFonts w:hint="eastAsia"/>
          <w:sz w:val="26"/>
          <w:szCs w:val="26"/>
        </w:rPr>
        <w:t>Viet Nam</w:t>
      </w:r>
      <w:r w:rsidR="008307DB">
        <w:rPr>
          <w:rFonts w:hint="eastAsia"/>
          <w:sz w:val="26"/>
          <w:szCs w:val="26"/>
        </w:rPr>
        <w:t xml:space="preserve"> </w:t>
      </w:r>
      <w:r w:rsidRPr="001919A9">
        <w:rPr>
          <w:sz w:val="26"/>
          <w:szCs w:val="26"/>
        </w:rPr>
        <w:t xml:space="preserve">and </w:t>
      </w:r>
      <w:r w:rsidR="00EF32F1" w:rsidRPr="001919A9">
        <w:rPr>
          <w:sz w:val="26"/>
          <w:szCs w:val="26"/>
        </w:rPr>
        <w:t>commend</w:t>
      </w:r>
      <w:r w:rsidR="00EF32F1">
        <w:rPr>
          <w:rFonts w:hint="eastAsia"/>
          <w:sz w:val="26"/>
          <w:szCs w:val="26"/>
        </w:rPr>
        <w:t>s</w:t>
      </w:r>
      <w:r w:rsidR="00EF32F1" w:rsidRPr="001919A9">
        <w:rPr>
          <w:sz w:val="26"/>
          <w:szCs w:val="26"/>
        </w:rPr>
        <w:t xml:space="preserve"> the Government of </w:t>
      </w:r>
      <w:r w:rsidR="00615E69">
        <w:rPr>
          <w:rFonts w:hint="eastAsia"/>
          <w:sz w:val="26"/>
          <w:szCs w:val="26"/>
        </w:rPr>
        <w:t xml:space="preserve">Viet Nam </w:t>
      </w:r>
      <w:r w:rsidR="00EF32F1" w:rsidRPr="001919A9">
        <w:rPr>
          <w:sz w:val="26"/>
          <w:szCs w:val="26"/>
        </w:rPr>
        <w:t xml:space="preserve">for its efforts and </w:t>
      </w:r>
      <w:r w:rsidR="00EF32F1" w:rsidRPr="00D979A7">
        <w:rPr>
          <w:rFonts w:hint="eastAsia"/>
          <w:sz w:val="26"/>
          <w:szCs w:val="26"/>
        </w:rPr>
        <w:t>tangible</w:t>
      </w:r>
      <w:r w:rsidR="00EF32F1" w:rsidRPr="000F6F83">
        <w:rPr>
          <w:rFonts w:hint="eastAsia"/>
          <w:sz w:val="26"/>
          <w:szCs w:val="26"/>
        </w:rPr>
        <w:t xml:space="preserve"> progress </w:t>
      </w:r>
      <w:r w:rsidR="00EF32F1">
        <w:rPr>
          <w:rFonts w:hint="eastAsia"/>
          <w:sz w:val="26"/>
          <w:szCs w:val="26"/>
        </w:rPr>
        <w:t xml:space="preserve">in </w:t>
      </w:r>
      <w:r w:rsidR="00EF32F1" w:rsidRPr="000F6F83">
        <w:rPr>
          <w:rFonts w:hint="eastAsia"/>
          <w:sz w:val="26"/>
          <w:szCs w:val="26"/>
        </w:rPr>
        <w:t>the promotion and protection of human rights</w:t>
      </w:r>
      <w:r w:rsidR="00EF32F1" w:rsidRPr="001919A9">
        <w:rPr>
          <w:sz w:val="26"/>
          <w:szCs w:val="26"/>
        </w:rPr>
        <w:t xml:space="preserve"> </w:t>
      </w:r>
      <w:r w:rsidR="00EF32F1" w:rsidRPr="00C436DD">
        <w:rPr>
          <w:rFonts w:hint="eastAsia"/>
          <w:sz w:val="26"/>
          <w:szCs w:val="26"/>
        </w:rPr>
        <w:t>of its people</w:t>
      </w:r>
      <w:r w:rsidR="00EF32F1">
        <w:rPr>
          <w:rFonts w:hint="eastAsia"/>
          <w:sz w:val="26"/>
          <w:szCs w:val="26"/>
        </w:rPr>
        <w:t>.</w:t>
      </w:r>
    </w:p>
    <w:p w:rsidR="00EF32F1" w:rsidRPr="00EF32F1" w:rsidRDefault="00EF32F1" w:rsidP="00EF32F1">
      <w:pPr>
        <w:adjustRightInd/>
        <w:spacing w:after="120" w:line="312" w:lineRule="auto"/>
        <w:ind w:firstLineChars="207" w:firstLine="538"/>
        <w:jc w:val="both"/>
        <w:rPr>
          <w:rFonts w:hint="eastAsia"/>
          <w:sz w:val="26"/>
          <w:szCs w:val="26"/>
        </w:rPr>
      </w:pPr>
      <w:r w:rsidRPr="00EF32F1">
        <w:rPr>
          <w:sz w:val="26"/>
          <w:szCs w:val="26"/>
        </w:rPr>
        <w:t>In a constructive spirit</w:t>
      </w:r>
      <w:r w:rsidRPr="00EF32F1">
        <w:rPr>
          <w:rFonts w:hint="eastAsia"/>
          <w:sz w:val="26"/>
          <w:szCs w:val="26"/>
        </w:rPr>
        <w:t xml:space="preserve">, we </w:t>
      </w:r>
      <w:r w:rsidRPr="00EF32F1">
        <w:rPr>
          <w:sz w:val="26"/>
          <w:szCs w:val="26"/>
        </w:rPr>
        <w:t>recommend following</w:t>
      </w:r>
      <w:r w:rsidRPr="00EF32F1">
        <w:rPr>
          <w:rFonts w:hint="eastAsia"/>
          <w:sz w:val="26"/>
          <w:szCs w:val="26"/>
        </w:rPr>
        <w:t>s</w:t>
      </w:r>
      <w:r w:rsidRPr="00EF32F1">
        <w:rPr>
          <w:sz w:val="26"/>
          <w:szCs w:val="26"/>
        </w:rPr>
        <w:t>;</w:t>
      </w:r>
    </w:p>
    <w:p w:rsidR="001364FA" w:rsidRPr="00180304" w:rsidRDefault="00D77F87" w:rsidP="001364FA">
      <w:pPr>
        <w:widowControl/>
        <w:numPr>
          <w:ilvl w:val="0"/>
          <w:numId w:val="3"/>
        </w:numPr>
        <w:autoSpaceDE/>
        <w:autoSpaceDN/>
        <w:adjustRightInd/>
        <w:spacing w:after="120" w:line="312" w:lineRule="auto"/>
        <w:jc w:val="both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Continue </w:t>
      </w:r>
      <w:r w:rsidR="00EF32F1">
        <w:rPr>
          <w:rFonts w:hint="eastAsia"/>
          <w:sz w:val="26"/>
          <w:szCs w:val="26"/>
        </w:rPr>
        <w:t>to d</w:t>
      </w:r>
      <w:r w:rsidR="00EF32F1" w:rsidRPr="00EF32F1">
        <w:rPr>
          <w:sz w:val="26"/>
          <w:szCs w:val="26"/>
        </w:rPr>
        <w:t>evelop models of poverty eradication and livelihood support for people with disabilities</w:t>
      </w:r>
      <w:r w:rsidR="00EF32F1">
        <w:rPr>
          <w:rFonts w:hint="eastAsia"/>
          <w:sz w:val="26"/>
          <w:szCs w:val="26"/>
        </w:rPr>
        <w:t>,</w:t>
      </w:r>
    </w:p>
    <w:p w:rsidR="00E913AB" w:rsidRDefault="00D77F87" w:rsidP="001364FA">
      <w:pPr>
        <w:widowControl/>
        <w:numPr>
          <w:ilvl w:val="0"/>
          <w:numId w:val="3"/>
        </w:numPr>
        <w:autoSpaceDE/>
        <w:autoSpaceDN/>
        <w:adjustRightInd/>
        <w:spacing w:after="120" w:line="312" w:lineRule="auto"/>
        <w:jc w:val="both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C</w:t>
      </w:r>
      <w:r w:rsidR="001364FA" w:rsidRPr="00180304">
        <w:rPr>
          <w:rFonts w:hint="eastAsia"/>
          <w:sz w:val="26"/>
          <w:szCs w:val="26"/>
        </w:rPr>
        <w:t xml:space="preserve">ontinue </w:t>
      </w:r>
      <w:r w:rsidR="00EF32F1" w:rsidRPr="00EF32F1">
        <w:rPr>
          <w:sz w:val="26"/>
          <w:szCs w:val="26"/>
        </w:rPr>
        <w:t>to provide vocational training, start-up support, and introduce business opportunities to people with disabilities</w:t>
      </w:r>
      <w:r w:rsidR="00EF32F1">
        <w:rPr>
          <w:rFonts w:hint="eastAsia"/>
          <w:sz w:val="26"/>
          <w:szCs w:val="26"/>
        </w:rPr>
        <w:t>,</w:t>
      </w:r>
    </w:p>
    <w:p w:rsidR="001364FA" w:rsidRPr="00180304" w:rsidRDefault="00EF32F1" w:rsidP="001364FA">
      <w:pPr>
        <w:widowControl/>
        <w:numPr>
          <w:ilvl w:val="0"/>
          <w:numId w:val="3"/>
        </w:numPr>
        <w:autoSpaceDE/>
        <w:autoSpaceDN/>
        <w:adjustRightInd/>
        <w:spacing w:after="120" w:line="312" w:lineRule="auto"/>
        <w:jc w:val="both"/>
        <w:rPr>
          <w:rFonts w:hint="eastAsia"/>
          <w:sz w:val="26"/>
          <w:szCs w:val="26"/>
        </w:rPr>
      </w:pPr>
      <w:r w:rsidRPr="00EF32F1">
        <w:rPr>
          <w:sz w:val="26"/>
          <w:szCs w:val="26"/>
        </w:rPr>
        <w:t>Prioritize social security for vulnerable groups, especially the elderly, people with disabilities in socio-economic development</w:t>
      </w:r>
      <w:r>
        <w:rPr>
          <w:rFonts w:hint="eastAsia"/>
          <w:sz w:val="26"/>
          <w:szCs w:val="26"/>
        </w:rPr>
        <w:t>.</w:t>
      </w:r>
    </w:p>
    <w:p w:rsidR="001364FA" w:rsidRDefault="001364FA" w:rsidP="001364FA">
      <w:pPr>
        <w:adjustRightInd/>
        <w:spacing w:after="120" w:line="312" w:lineRule="auto"/>
        <w:ind w:left="53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We wish </w:t>
      </w:r>
      <w:r w:rsidR="00EF32F1">
        <w:rPr>
          <w:rFonts w:hint="eastAsia"/>
          <w:sz w:val="26"/>
          <w:szCs w:val="26"/>
        </w:rPr>
        <w:t>Viet Nam</w:t>
      </w:r>
      <w:r w:rsidR="00D77F87"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success</w:t>
      </w:r>
      <w:r w:rsidR="00E96254">
        <w:rPr>
          <w:rFonts w:hint="eastAsia"/>
          <w:sz w:val="26"/>
          <w:szCs w:val="26"/>
        </w:rPr>
        <w:t>ful</w:t>
      </w:r>
      <w:r>
        <w:rPr>
          <w:sz w:val="26"/>
          <w:szCs w:val="26"/>
        </w:rPr>
        <w:t xml:space="preserve"> </w:t>
      </w:r>
      <w:r w:rsidR="00E96254">
        <w:rPr>
          <w:rFonts w:hint="eastAsia"/>
          <w:sz w:val="26"/>
          <w:szCs w:val="26"/>
        </w:rPr>
        <w:t>review</w:t>
      </w:r>
      <w:r>
        <w:rPr>
          <w:sz w:val="26"/>
          <w:szCs w:val="26"/>
        </w:rPr>
        <w:t>.</w:t>
      </w:r>
    </w:p>
    <w:p w:rsidR="00426236" w:rsidRDefault="001364FA" w:rsidP="00D77F87">
      <w:pPr>
        <w:adjustRightInd/>
        <w:spacing w:after="120" w:line="312" w:lineRule="auto"/>
        <w:ind w:firstLineChars="207" w:firstLine="538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Thank you.</w:t>
      </w:r>
    </w:p>
    <w:p w:rsidR="00D77F87" w:rsidRPr="00D77F87" w:rsidRDefault="00D77F87" w:rsidP="00D77F87">
      <w:pPr>
        <w:adjustRightInd/>
        <w:spacing w:after="120" w:line="312" w:lineRule="auto"/>
        <w:ind w:firstLineChars="207" w:firstLine="538"/>
        <w:jc w:val="both"/>
        <w:rPr>
          <w:sz w:val="26"/>
          <w:szCs w:val="26"/>
        </w:rPr>
      </w:pPr>
    </w:p>
    <w:sectPr w:rsidR="00D77F87" w:rsidRPr="00D77F87" w:rsidSect="00426236">
      <w:type w:val="continuous"/>
      <w:pgSz w:w="12240" w:h="16840"/>
      <w:pgMar w:top="360" w:right="1872" w:bottom="274" w:left="18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K P Chongbong">
    <w:panose1 w:val="00000600050400000000"/>
    <w:charset w:val="81"/>
    <w:family w:val="auto"/>
    <w:pitch w:val="variable"/>
    <w:sig w:usb0="900002AF" w:usb1="19DFECFB" w:usb2="00000012" w:usb3="00000000" w:csb0="00180001" w:csb1="00000000"/>
  </w:font>
  <w:font w:name="천리마">
    <w:altName w:val="MingLiU"/>
    <w:charset w:val="81"/>
    <w:family w:val="auto"/>
    <w:pitch w:val="variable"/>
    <w:sig w:usb0="900002AF" w:usb1="19DFECFB" w:usb2="00000012" w:usb3="00000000" w:csb0="001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천리마체">
    <w:altName w:val="PMingLiU"/>
    <w:charset w:val="81"/>
    <w:family w:val="modern"/>
    <w:pitch w:val="fixed"/>
    <w:sig w:usb0="900002AF" w:usb1="19DFECFB" w:usb2="00000012" w:usb3="00000000" w:csb0="001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0598"/>
    <w:multiLevelType w:val="hybridMultilevel"/>
    <w:tmpl w:val="8D1CFCB2"/>
    <w:lvl w:ilvl="0" w:tplc="3A924286">
      <w:start w:val="1"/>
      <w:numFmt w:val="decimal"/>
      <w:lvlText w:val="%1)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>
    <w:nsid w:val="48802470"/>
    <w:multiLevelType w:val="hybridMultilevel"/>
    <w:tmpl w:val="658290EE"/>
    <w:lvl w:ilvl="0" w:tplc="0E0A17B8">
      <w:start w:val="1"/>
      <w:numFmt w:val="decimal"/>
      <w:lvlText w:val="%1)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">
    <w:nsid w:val="57DF3C34"/>
    <w:multiLevelType w:val="hybridMultilevel"/>
    <w:tmpl w:val="A274EAC6"/>
    <w:lvl w:ilvl="0" w:tplc="17403020">
      <w:start w:val="1"/>
      <w:numFmt w:val="decimal"/>
      <w:lvlText w:val="%1)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36"/>
    <w:rsid w:val="000444D5"/>
    <w:rsid w:val="001364FA"/>
    <w:rsid w:val="002514B5"/>
    <w:rsid w:val="00274A52"/>
    <w:rsid w:val="0034709B"/>
    <w:rsid w:val="00426236"/>
    <w:rsid w:val="00615E69"/>
    <w:rsid w:val="00723BEA"/>
    <w:rsid w:val="00741878"/>
    <w:rsid w:val="008307DB"/>
    <w:rsid w:val="00894379"/>
    <w:rsid w:val="008D6C8E"/>
    <w:rsid w:val="009563EE"/>
    <w:rsid w:val="009D3E0D"/>
    <w:rsid w:val="00D65F61"/>
    <w:rsid w:val="00D77F87"/>
    <w:rsid w:val="00E716B7"/>
    <w:rsid w:val="00E913AB"/>
    <w:rsid w:val="00E96254"/>
    <w:rsid w:val="00EF32F1"/>
    <w:rsid w:val="00F2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RK P Chongbong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4"/>
      <w:ind w:left="2669"/>
    </w:pPr>
    <w:rPr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307DB"/>
    <w:pPr>
      <w:widowControl w:val="0"/>
      <w:autoSpaceDE w:val="0"/>
      <w:autoSpaceDN w:val="0"/>
      <w:adjustRightInd w:val="0"/>
    </w:pPr>
    <w:rPr>
      <w:rFonts w:ascii="Times New Roman" w:eastAsia="천리마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RK P Chongbong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4"/>
      <w:ind w:left="2669"/>
    </w:pPr>
    <w:rPr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307DB"/>
    <w:pPr>
      <w:widowControl w:val="0"/>
      <w:autoSpaceDE w:val="0"/>
      <w:autoSpaceDN w:val="0"/>
      <w:adjustRightInd w:val="0"/>
    </w:pPr>
    <w:rPr>
      <w:rFonts w:ascii="Times New Roman" w:eastAsia="천리마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D220039-EC7F-40A6-B685-EC891757C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15B307-7912-4722-BDB6-20980EF24D3C}"/>
</file>

<file path=customXml/itemProps3.xml><?xml version="1.0" encoding="utf-8"?>
<ds:datastoreItem xmlns:ds="http://schemas.openxmlformats.org/officeDocument/2006/customXml" ds:itemID="{B72C0ACF-FD1F-4A5D-8534-AB26D7248B51}"/>
</file>

<file path=customXml/itemProps4.xml><?xml version="1.0" encoding="utf-8"?>
<ds:datastoreItem xmlns:ds="http://schemas.openxmlformats.org/officeDocument/2006/customXml" ds:itemID="{4EE12975-DB0A-444B-94CA-AAC86980D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Mission</dc:creator>
  <cp:lastModifiedBy>HR</cp:lastModifiedBy>
  <cp:revision>2</cp:revision>
  <cp:lastPrinted>2020-01-20T10:04:00Z</cp:lastPrinted>
  <dcterms:created xsi:type="dcterms:W3CDTF">2024-05-03T16:03:00Z</dcterms:created>
  <dcterms:modified xsi:type="dcterms:W3CDTF">2024-05-03T16:03:00Z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