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B5C" w14:textId="50C71F99" w:rsidR="005A478C" w:rsidRDefault="769DD69B" w:rsidP="70CA20B4">
      <w:pPr>
        <w:pStyle w:val="paragraph"/>
        <w:shd w:val="clear" w:color="auto" w:fill="FFFFFF" w:themeFill="background1"/>
        <w:spacing w:after="0"/>
        <w:ind w:left="-30" w:right="-30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bookmarkStart w:id="0" w:name="_Hlk160632726"/>
      <w:r w:rsidRPr="70CA20B4">
        <w:rPr>
          <w:rFonts w:ascii="Arial" w:eastAsia="Arial" w:hAnsi="Arial" w:cs="Arial"/>
          <w:sz w:val="22"/>
          <w:szCs w:val="22"/>
          <w:lang w:val="fr-CA"/>
        </w:rPr>
        <w:t xml:space="preserve">EPU 46, </w:t>
      </w:r>
      <w:r w:rsidR="004819DD">
        <w:rPr>
          <w:rFonts w:ascii="Arial" w:eastAsia="Arial" w:hAnsi="Arial" w:cs="Arial"/>
          <w:sz w:val="22"/>
          <w:szCs w:val="22"/>
          <w:lang w:val="fr-CA"/>
        </w:rPr>
        <w:t xml:space="preserve">7 mai, </w:t>
      </w:r>
      <w:r w:rsidR="3FF2497A" w:rsidRPr="70CA20B4">
        <w:rPr>
          <w:rFonts w:ascii="Arial" w:eastAsia="Arial" w:hAnsi="Arial" w:cs="Arial"/>
          <w:sz w:val="22"/>
          <w:szCs w:val="22"/>
          <w:lang w:val="fr-CA"/>
        </w:rPr>
        <w:t xml:space="preserve">2024  </w:t>
      </w:r>
    </w:p>
    <w:p w14:paraId="23942D5A" w14:textId="692A84E4" w:rsidR="00217FD5" w:rsidRPr="00DC2118" w:rsidRDefault="00217FD5" w:rsidP="70CA20B4">
      <w:pPr>
        <w:pStyle w:val="paragraph"/>
        <w:shd w:val="clear" w:color="auto" w:fill="FFFFFF" w:themeFill="background1"/>
        <w:spacing w:after="0"/>
        <w:ind w:left="-30" w:right="-30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 xml:space="preserve">50 seconds </w:t>
      </w:r>
    </w:p>
    <w:p w14:paraId="6855DCAE" w14:textId="77777777" w:rsidR="005A478C" w:rsidRPr="00DC2118" w:rsidRDefault="3FF2497A" w:rsidP="70CA20B4">
      <w:pPr>
        <w:pStyle w:val="paragraph"/>
        <w:shd w:val="clear" w:color="auto" w:fill="FFFFFF" w:themeFill="background1"/>
        <w:spacing w:after="0"/>
        <w:ind w:left="-30" w:right="-30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lang w:val="fr-CA"/>
        </w:rPr>
      </w:pPr>
      <w:r w:rsidRPr="70CA20B4">
        <w:rPr>
          <w:rFonts w:ascii="Arial" w:eastAsia="Arial" w:hAnsi="Arial" w:cs="Arial"/>
          <w:b/>
          <w:bCs/>
          <w:sz w:val="22"/>
          <w:szCs w:val="22"/>
          <w:lang w:val="fr-CA"/>
        </w:rPr>
        <w:t>VIETNAM</w:t>
      </w:r>
    </w:p>
    <w:p w14:paraId="1751E098" w14:textId="10E3D8DA" w:rsidR="70CA20B4" w:rsidRDefault="70CA20B4" w:rsidP="00834BBB">
      <w:pPr>
        <w:pStyle w:val="paragraph"/>
        <w:shd w:val="clear" w:color="auto" w:fill="FFFFFF" w:themeFill="background1"/>
        <w:spacing w:after="0"/>
        <w:ind w:right="-30"/>
        <w:rPr>
          <w:rFonts w:ascii="Arial" w:eastAsia="Arial" w:hAnsi="Arial" w:cs="Arial"/>
          <w:sz w:val="22"/>
          <w:szCs w:val="22"/>
          <w:lang w:val="fr-CA"/>
        </w:rPr>
      </w:pPr>
    </w:p>
    <w:p w14:paraId="393EFEAE" w14:textId="795CBA1E" w:rsidR="4249F83D" w:rsidRPr="00A96B25" w:rsidRDefault="4AF76E30" w:rsidP="004819DD">
      <w:pPr>
        <w:pStyle w:val="paragraph"/>
        <w:shd w:val="clear" w:color="auto" w:fill="FFFFFF" w:themeFill="background1"/>
        <w:spacing w:after="0"/>
        <w:ind w:left="-30" w:right="-30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r w:rsidRPr="70CA20B4">
        <w:rPr>
          <w:rFonts w:ascii="Arial" w:eastAsia="Arial" w:hAnsi="Arial" w:cs="Arial"/>
          <w:sz w:val="22"/>
          <w:szCs w:val="22"/>
          <w:lang w:val="fr-CA"/>
        </w:rPr>
        <w:t xml:space="preserve">Merci, </w:t>
      </w:r>
      <w:r w:rsidR="769DD69B" w:rsidRPr="70CA20B4">
        <w:rPr>
          <w:rFonts w:ascii="Arial" w:eastAsia="Arial" w:hAnsi="Arial" w:cs="Arial"/>
          <w:sz w:val="22"/>
          <w:szCs w:val="22"/>
          <w:lang w:val="fr-CA"/>
        </w:rPr>
        <w:t>Monsieur le Président,</w:t>
      </w:r>
    </w:p>
    <w:p w14:paraId="41443994" w14:textId="2CFD62F7" w:rsidR="4249F83D" w:rsidRPr="00A96B25" w:rsidRDefault="13627340" w:rsidP="004819DD">
      <w:pPr>
        <w:pStyle w:val="paragraph"/>
        <w:shd w:val="clear" w:color="auto" w:fill="FFFFFF" w:themeFill="background1"/>
        <w:spacing w:after="0"/>
        <w:ind w:left="-30" w:right="-30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r w:rsidRPr="70CA20B4">
        <w:rPr>
          <w:rFonts w:ascii="Arial" w:eastAsia="Arial" w:hAnsi="Arial" w:cs="Arial"/>
          <w:sz w:val="22"/>
          <w:szCs w:val="22"/>
          <w:lang w:val="fr-CA"/>
        </w:rPr>
        <w:t>En respectant les normes internationales des droits de la personne, le Vietnam peut renforcer son cadre juridique, promouvoir la cohésion sociale et favoriser le développement durable.</w:t>
      </w:r>
    </w:p>
    <w:p w14:paraId="369780B1" w14:textId="5361E446" w:rsidR="4249F83D" w:rsidRPr="00A96B25" w:rsidRDefault="4174703F" w:rsidP="004819DD">
      <w:pPr>
        <w:pStyle w:val="paragraph"/>
        <w:shd w:val="clear" w:color="auto" w:fill="FFFFFF" w:themeFill="background1"/>
        <w:spacing w:after="0"/>
        <w:ind w:left="-30" w:right="-30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r w:rsidRPr="00A96B25">
        <w:rPr>
          <w:rFonts w:ascii="Arial" w:eastAsia="Arial" w:hAnsi="Arial" w:cs="Arial"/>
          <w:sz w:val="22"/>
          <w:szCs w:val="22"/>
          <w:lang w:val="fr-CA"/>
        </w:rPr>
        <w:t>Le Canada recommande que le Vietnam :</w:t>
      </w:r>
    </w:p>
    <w:p w14:paraId="4C552BFA" w14:textId="42B0C3E3" w:rsidR="005A478C" w:rsidRPr="00A96B25" w:rsidRDefault="4D1B9BD0" w:rsidP="004819DD">
      <w:pPr>
        <w:pStyle w:val="paragraph"/>
        <w:numPr>
          <w:ilvl w:val="0"/>
          <w:numId w:val="1"/>
        </w:numPr>
        <w:shd w:val="clear" w:color="auto" w:fill="FFFFFF" w:themeFill="background1"/>
        <w:spacing w:before="240" w:beforeAutospacing="0" w:after="240" w:afterAutospacing="0"/>
        <w:ind w:right="-28" w:hanging="754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r w:rsidRPr="70CA20B4">
        <w:rPr>
          <w:rFonts w:ascii="Arial" w:eastAsia="Arial" w:hAnsi="Arial" w:cs="Arial"/>
          <w:sz w:val="22"/>
          <w:szCs w:val="22"/>
          <w:lang w:val="fr-CA"/>
        </w:rPr>
        <w:t>Modifie</w:t>
      </w:r>
      <w:r w:rsidR="1DE4002E" w:rsidRPr="70CA20B4">
        <w:rPr>
          <w:rFonts w:ascii="Arial" w:eastAsia="Arial" w:hAnsi="Arial" w:cs="Arial"/>
          <w:sz w:val="22"/>
          <w:szCs w:val="22"/>
          <w:lang w:val="fr-CA"/>
        </w:rPr>
        <w:t xml:space="preserve"> son</w:t>
      </w:r>
      <w:r w:rsidRPr="70CA20B4">
        <w:rPr>
          <w:rFonts w:ascii="Arial" w:eastAsia="Arial" w:hAnsi="Arial" w:cs="Arial"/>
          <w:sz w:val="22"/>
          <w:szCs w:val="22"/>
          <w:lang w:val="fr-CA"/>
        </w:rPr>
        <w:t xml:space="preserve"> code pénal afin </w:t>
      </w:r>
      <w:r w:rsidR="00062B89" w:rsidRPr="70CA20B4">
        <w:rPr>
          <w:rFonts w:ascii="Arial" w:eastAsia="Arial" w:hAnsi="Arial" w:cs="Arial"/>
          <w:sz w:val="22"/>
          <w:szCs w:val="22"/>
          <w:lang w:val="fr-CA"/>
        </w:rPr>
        <w:t>d’abolir la</w:t>
      </w:r>
      <w:r w:rsidRPr="70CA20B4">
        <w:rPr>
          <w:rFonts w:ascii="Arial" w:eastAsia="Arial" w:hAnsi="Arial" w:cs="Arial"/>
          <w:sz w:val="22"/>
          <w:szCs w:val="22"/>
          <w:lang w:val="fr-CA"/>
        </w:rPr>
        <w:t xml:space="preserve"> peine de mort, </w:t>
      </w:r>
      <w:r w:rsidR="002C33BE">
        <w:rPr>
          <w:rFonts w:ascii="Arial" w:eastAsia="Arial" w:hAnsi="Arial" w:cs="Arial"/>
          <w:sz w:val="22"/>
          <w:szCs w:val="22"/>
          <w:lang w:val="fr-CA"/>
        </w:rPr>
        <w:t xml:space="preserve">particulièrement </w:t>
      </w:r>
      <w:r w:rsidRPr="70CA20B4">
        <w:rPr>
          <w:rFonts w:ascii="Arial" w:eastAsia="Arial" w:hAnsi="Arial" w:cs="Arial"/>
          <w:sz w:val="22"/>
          <w:szCs w:val="22"/>
          <w:lang w:val="fr-CA"/>
        </w:rPr>
        <w:t xml:space="preserve">pour tous les délits liés à la drogue. </w:t>
      </w:r>
    </w:p>
    <w:p w14:paraId="7A84F44D" w14:textId="6CDE77BC" w:rsidR="005A478C" w:rsidRPr="00A96B25" w:rsidRDefault="3730D187" w:rsidP="004819DD">
      <w:pPr>
        <w:pStyle w:val="paragraph"/>
        <w:numPr>
          <w:ilvl w:val="0"/>
          <w:numId w:val="1"/>
        </w:numPr>
        <w:shd w:val="clear" w:color="auto" w:fill="FFFFFF" w:themeFill="background1"/>
        <w:spacing w:before="240" w:beforeAutospacing="0" w:after="240" w:afterAutospacing="0"/>
        <w:ind w:right="-28" w:hanging="754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r w:rsidRPr="70CA20B4">
        <w:rPr>
          <w:rFonts w:ascii="Arial" w:eastAsia="Arial" w:hAnsi="Arial" w:cs="Arial"/>
          <w:sz w:val="22"/>
          <w:szCs w:val="22"/>
          <w:lang w:val="fr-CA"/>
        </w:rPr>
        <w:t xml:space="preserve">Tel que mentionné dans la </w:t>
      </w:r>
      <w:r w:rsidR="769DD69B" w:rsidRPr="70CA20B4">
        <w:rPr>
          <w:rFonts w:ascii="Arial" w:eastAsia="Arial" w:hAnsi="Arial" w:cs="Arial"/>
          <w:sz w:val="22"/>
          <w:szCs w:val="22"/>
          <w:lang w:val="fr-CA"/>
        </w:rPr>
        <w:t xml:space="preserve">Décision </w:t>
      </w:r>
      <w:r w:rsidR="27F4A9B6" w:rsidRPr="70CA20B4">
        <w:rPr>
          <w:rFonts w:ascii="Arial" w:eastAsia="Arial" w:hAnsi="Arial" w:cs="Arial"/>
          <w:sz w:val="22"/>
          <w:szCs w:val="22"/>
          <w:lang w:val="fr-CA"/>
        </w:rPr>
        <w:t xml:space="preserve">No.121 (2021) </w:t>
      </w:r>
      <w:r w:rsidR="769DD69B" w:rsidRPr="70CA20B4">
        <w:rPr>
          <w:rFonts w:ascii="Arial" w:eastAsia="Arial" w:hAnsi="Arial" w:cs="Arial"/>
          <w:sz w:val="22"/>
          <w:szCs w:val="22"/>
          <w:lang w:val="fr-CA"/>
        </w:rPr>
        <w:t>du Premier Ministre, ratifie la Convention n°87 de l'OIT pour garantir la liberté d'association et les droits des travailleurs à s'organiser.</w:t>
      </w:r>
    </w:p>
    <w:p w14:paraId="2F6BE285" w14:textId="4F22FBE9" w:rsidR="4249F83D" w:rsidRPr="004819DD" w:rsidRDefault="014E2D94" w:rsidP="004819DD">
      <w:pPr>
        <w:pStyle w:val="paragraph"/>
        <w:numPr>
          <w:ilvl w:val="0"/>
          <w:numId w:val="1"/>
        </w:numPr>
        <w:shd w:val="clear" w:color="auto" w:fill="FFFFFF" w:themeFill="background1"/>
        <w:spacing w:before="240" w:beforeAutospacing="0" w:after="240" w:afterAutospacing="0"/>
        <w:ind w:right="-28" w:hanging="754"/>
        <w:textAlignment w:val="baseline"/>
        <w:rPr>
          <w:rFonts w:ascii="Arial" w:eastAsia="Arial" w:hAnsi="Arial" w:cs="Arial"/>
          <w:sz w:val="22"/>
          <w:szCs w:val="22"/>
          <w:lang w:val="fr-CA"/>
        </w:rPr>
      </w:pPr>
      <w:r w:rsidRPr="70CA20B4">
        <w:rPr>
          <w:rFonts w:ascii="Arial" w:eastAsia="Arial" w:hAnsi="Arial" w:cs="Arial"/>
          <w:sz w:val="22"/>
          <w:szCs w:val="22"/>
          <w:lang w:val="fr-CA"/>
        </w:rPr>
        <w:t>Établisse des lignes directrices pour assurer un procès équitable et transparent pour tous les accusés, y compris ceux visés par les articles 117 et 331</w:t>
      </w:r>
      <w:r w:rsidR="00DB60C3">
        <w:rPr>
          <w:rFonts w:ascii="Arial" w:eastAsia="Arial" w:hAnsi="Arial" w:cs="Arial"/>
          <w:sz w:val="22"/>
          <w:szCs w:val="22"/>
          <w:lang w:val="fr-CA"/>
        </w:rPr>
        <w:t xml:space="preserve"> du Code p</w:t>
      </w:r>
      <w:r w:rsidR="00DB60C3" w:rsidRPr="009316C9">
        <w:rPr>
          <w:rFonts w:ascii="Arial" w:eastAsia="Arial" w:hAnsi="Arial" w:cs="Arial"/>
          <w:sz w:val="22"/>
          <w:szCs w:val="22"/>
          <w:lang w:val="fr-CA"/>
        </w:rPr>
        <w:t>é</w:t>
      </w:r>
      <w:r w:rsidR="00DB60C3">
        <w:rPr>
          <w:rFonts w:ascii="Arial" w:eastAsia="Arial" w:hAnsi="Arial" w:cs="Arial"/>
          <w:sz w:val="22"/>
          <w:szCs w:val="22"/>
          <w:lang w:val="fr-CA"/>
        </w:rPr>
        <w:t>nal</w:t>
      </w:r>
      <w:r w:rsidRPr="70CA20B4">
        <w:rPr>
          <w:rFonts w:ascii="Arial" w:eastAsia="Arial" w:hAnsi="Arial" w:cs="Arial"/>
          <w:sz w:val="22"/>
          <w:szCs w:val="22"/>
          <w:lang w:val="fr-CA"/>
        </w:rPr>
        <w:t>.</w:t>
      </w:r>
    </w:p>
    <w:p w14:paraId="3917ED6B" w14:textId="72C42546" w:rsidR="70CA20B4" w:rsidRPr="004819DD" w:rsidRDefault="70CA20B4" w:rsidP="004819DD">
      <w:pPr>
        <w:pStyle w:val="paragraph"/>
        <w:shd w:val="clear" w:color="auto" w:fill="FFFFFF" w:themeFill="background1"/>
        <w:spacing w:after="0"/>
        <w:ind w:left="-30" w:right="-30"/>
        <w:rPr>
          <w:rFonts w:ascii="Arial" w:eastAsia="Arial" w:hAnsi="Arial" w:cs="Arial"/>
          <w:sz w:val="22"/>
          <w:szCs w:val="22"/>
          <w:lang w:val="fr-CA"/>
        </w:rPr>
      </w:pPr>
    </w:p>
    <w:bookmarkEnd w:id="0"/>
    <w:sectPr w:rsidR="70CA20B4" w:rsidRPr="00481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D960" w14:textId="77777777" w:rsidR="005A478C" w:rsidRDefault="005A478C" w:rsidP="005A478C">
      <w:pPr>
        <w:spacing w:after="0" w:line="240" w:lineRule="auto"/>
      </w:pPr>
      <w:r>
        <w:separator/>
      </w:r>
    </w:p>
  </w:endnote>
  <w:endnote w:type="continuationSeparator" w:id="0">
    <w:p w14:paraId="3489F594" w14:textId="77777777" w:rsidR="005A478C" w:rsidRDefault="005A478C" w:rsidP="005A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25F2" w14:textId="77777777" w:rsidR="005A478C" w:rsidRDefault="005A478C" w:rsidP="005A478C">
      <w:pPr>
        <w:spacing w:after="0" w:line="240" w:lineRule="auto"/>
      </w:pPr>
      <w:r>
        <w:separator/>
      </w:r>
    </w:p>
  </w:footnote>
  <w:footnote w:type="continuationSeparator" w:id="0">
    <w:p w14:paraId="5503386E" w14:textId="77777777" w:rsidR="005A478C" w:rsidRDefault="005A478C" w:rsidP="005A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5479"/>
    <w:multiLevelType w:val="hybridMultilevel"/>
    <w:tmpl w:val="CCDEEC8C"/>
    <w:lvl w:ilvl="0" w:tplc="75F6DDAC">
      <w:start w:val="1"/>
      <w:numFmt w:val="decimal"/>
      <w:lvlText w:val="%1."/>
      <w:lvlJc w:val="left"/>
      <w:pPr>
        <w:ind w:left="726" w:hanging="75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0" w:hanging="360"/>
      </w:pPr>
    </w:lvl>
    <w:lvl w:ilvl="2" w:tplc="1009001B" w:tentative="1">
      <w:start w:val="1"/>
      <w:numFmt w:val="lowerRoman"/>
      <w:lvlText w:val="%3."/>
      <w:lvlJc w:val="right"/>
      <w:pPr>
        <w:ind w:left="1770" w:hanging="180"/>
      </w:pPr>
    </w:lvl>
    <w:lvl w:ilvl="3" w:tplc="1009000F" w:tentative="1">
      <w:start w:val="1"/>
      <w:numFmt w:val="decimal"/>
      <w:lvlText w:val="%4."/>
      <w:lvlJc w:val="left"/>
      <w:pPr>
        <w:ind w:left="2490" w:hanging="360"/>
      </w:pPr>
    </w:lvl>
    <w:lvl w:ilvl="4" w:tplc="10090019" w:tentative="1">
      <w:start w:val="1"/>
      <w:numFmt w:val="lowerLetter"/>
      <w:lvlText w:val="%5."/>
      <w:lvlJc w:val="left"/>
      <w:pPr>
        <w:ind w:left="3210" w:hanging="360"/>
      </w:pPr>
    </w:lvl>
    <w:lvl w:ilvl="5" w:tplc="1009001B" w:tentative="1">
      <w:start w:val="1"/>
      <w:numFmt w:val="lowerRoman"/>
      <w:lvlText w:val="%6."/>
      <w:lvlJc w:val="right"/>
      <w:pPr>
        <w:ind w:left="3930" w:hanging="180"/>
      </w:pPr>
    </w:lvl>
    <w:lvl w:ilvl="6" w:tplc="1009000F" w:tentative="1">
      <w:start w:val="1"/>
      <w:numFmt w:val="decimal"/>
      <w:lvlText w:val="%7."/>
      <w:lvlJc w:val="left"/>
      <w:pPr>
        <w:ind w:left="4650" w:hanging="360"/>
      </w:pPr>
    </w:lvl>
    <w:lvl w:ilvl="7" w:tplc="10090019" w:tentative="1">
      <w:start w:val="1"/>
      <w:numFmt w:val="lowerLetter"/>
      <w:lvlText w:val="%8."/>
      <w:lvlJc w:val="left"/>
      <w:pPr>
        <w:ind w:left="5370" w:hanging="360"/>
      </w:pPr>
    </w:lvl>
    <w:lvl w:ilvl="8" w:tplc="10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69AF2D18"/>
    <w:multiLevelType w:val="hybridMultilevel"/>
    <w:tmpl w:val="66BE223E"/>
    <w:lvl w:ilvl="0" w:tplc="88AC91E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0" w:hanging="360"/>
      </w:pPr>
    </w:lvl>
    <w:lvl w:ilvl="2" w:tplc="1009001B" w:tentative="1">
      <w:start w:val="1"/>
      <w:numFmt w:val="lowerRoman"/>
      <w:lvlText w:val="%3."/>
      <w:lvlJc w:val="right"/>
      <w:pPr>
        <w:ind w:left="1770" w:hanging="180"/>
      </w:pPr>
    </w:lvl>
    <w:lvl w:ilvl="3" w:tplc="1009000F" w:tentative="1">
      <w:start w:val="1"/>
      <w:numFmt w:val="decimal"/>
      <w:lvlText w:val="%4."/>
      <w:lvlJc w:val="left"/>
      <w:pPr>
        <w:ind w:left="2490" w:hanging="360"/>
      </w:pPr>
    </w:lvl>
    <w:lvl w:ilvl="4" w:tplc="10090019" w:tentative="1">
      <w:start w:val="1"/>
      <w:numFmt w:val="lowerLetter"/>
      <w:lvlText w:val="%5."/>
      <w:lvlJc w:val="left"/>
      <w:pPr>
        <w:ind w:left="3210" w:hanging="360"/>
      </w:pPr>
    </w:lvl>
    <w:lvl w:ilvl="5" w:tplc="1009001B" w:tentative="1">
      <w:start w:val="1"/>
      <w:numFmt w:val="lowerRoman"/>
      <w:lvlText w:val="%6."/>
      <w:lvlJc w:val="right"/>
      <w:pPr>
        <w:ind w:left="3930" w:hanging="180"/>
      </w:pPr>
    </w:lvl>
    <w:lvl w:ilvl="6" w:tplc="1009000F" w:tentative="1">
      <w:start w:val="1"/>
      <w:numFmt w:val="decimal"/>
      <w:lvlText w:val="%7."/>
      <w:lvlJc w:val="left"/>
      <w:pPr>
        <w:ind w:left="4650" w:hanging="360"/>
      </w:pPr>
    </w:lvl>
    <w:lvl w:ilvl="7" w:tplc="10090019" w:tentative="1">
      <w:start w:val="1"/>
      <w:numFmt w:val="lowerLetter"/>
      <w:lvlText w:val="%8."/>
      <w:lvlJc w:val="left"/>
      <w:pPr>
        <w:ind w:left="5370" w:hanging="360"/>
      </w:pPr>
    </w:lvl>
    <w:lvl w:ilvl="8" w:tplc="1009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675614121">
    <w:abstractNumId w:val="0"/>
  </w:num>
  <w:num w:numId="2" w16cid:durableId="61001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8C"/>
    <w:rsid w:val="0004353C"/>
    <w:rsid w:val="00062B89"/>
    <w:rsid w:val="000A25CA"/>
    <w:rsid w:val="00217FD5"/>
    <w:rsid w:val="002C33BE"/>
    <w:rsid w:val="003F5EB5"/>
    <w:rsid w:val="004819DD"/>
    <w:rsid w:val="005A478C"/>
    <w:rsid w:val="007958AE"/>
    <w:rsid w:val="00834BBB"/>
    <w:rsid w:val="008F3F74"/>
    <w:rsid w:val="009316C9"/>
    <w:rsid w:val="009318AA"/>
    <w:rsid w:val="00A63C2B"/>
    <w:rsid w:val="00A94F5B"/>
    <w:rsid w:val="00A96B25"/>
    <w:rsid w:val="00C937C6"/>
    <w:rsid w:val="00D616CA"/>
    <w:rsid w:val="00DB60C3"/>
    <w:rsid w:val="00E46BE1"/>
    <w:rsid w:val="00E56386"/>
    <w:rsid w:val="00F53F9A"/>
    <w:rsid w:val="014E2D94"/>
    <w:rsid w:val="014F4398"/>
    <w:rsid w:val="0175F185"/>
    <w:rsid w:val="0184654E"/>
    <w:rsid w:val="06D0D1E3"/>
    <w:rsid w:val="06E62F99"/>
    <w:rsid w:val="0735CF8D"/>
    <w:rsid w:val="08063D59"/>
    <w:rsid w:val="080EE259"/>
    <w:rsid w:val="084875B4"/>
    <w:rsid w:val="0869C99A"/>
    <w:rsid w:val="08C5FF01"/>
    <w:rsid w:val="093F51A1"/>
    <w:rsid w:val="0BDF75EF"/>
    <w:rsid w:val="0C77842F"/>
    <w:rsid w:val="0CA6F91B"/>
    <w:rsid w:val="0CAB9C12"/>
    <w:rsid w:val="0CDF47EB"/>
    <w:rsid w:val="0E3DF987"/>
    <w:rsid w:val="0E8A79B0"/>
    <w:rsid w:val="0EC7445A"/>
    <w:rsid w:val="0F1F7324"/>
    <w:rsid w:val="0F4E0B0A"/>
    <w:rsid w:val="0F794224"/>
    <w:rsid w:val="0F9AAAA0"/>
    <w:rsid w:val="105EA2F2"/>
    <w:rsid w:val="106BA451"/>
    <w:rsid w:val="118E405E"/>
    <w:rsid w:val="133306E1"/>
    <w:rsid w:val="13627340"/>
    <w:rsid w:val="139ECEA7"/>
    <w:rsid w:val="13A03B92"/>
    <w:rsid w:val="14391DD6"/>
    <w:rsid w:val="1479EF2D"/>
    <w:rsid w:val="1501D766"/>
    <w:rsid w:val="173A68B5"/>
    <w:rsid w:val="1906510C"/>
    <w:rsid w:val="1A7A104F"/>
    <w:rsid w:val="1AFB0ED1"/>
    <w:rsid w:val="1BB1197F"/>
    <w:rsid w:val="1BF57BC4"/>
    <w:rsid w:val="1DE4002E"/>
    <w:rsid w:val="1EFA99F6"/>
    <w:rsid w:val="1F2D1C86"/>
    <w:rsid w:val="1FDADC4F"/>
    <w:rsid w:val="2294E6B2"/>
    <w:rsid w:val="23990198"/>
    <w:rsid w:val="23A30307"/>
    <w:rsid w:val="24331803"/>
    <w:rsid w:val="24474737"/>
    <w:rsid w:val="24ABFF08"/>
    <w:rsid w:val="2517BF9B"/>
    <w:rsid w:val="266BECB1"/>
    <w:rsid w:val="26E88DB7"/>
    <w:rsid w:val="27F2535B"/>
    <w:rsid w:val="27F4A9B6"/>
    <w:rsid w:val="28558005"/>
    <w:rsid w:val="29532F28"/>
    <w:rsid w:val="2BCC02A6"/>
    <w:rsid w:val="2D592979"/>
    <w:rsid w:val="2E19E6FC"/>
    <w:rsid w:val="2E5AFE82"/>
    <w:rsid w:val="2F50A7A5"/>
    <w:rsid w:val="2F6D45AC"/>
    <w:rsid w:val="305327C7"/>
    <w:rsid w:val="307E2178"/>
    <w:rsid w:val="3229F6A2"/>
    <w:rsid w:val="33570C71"/>
    <w:rsid w:val="34F82894"/>
    <w:rsid w:val="3587ECCA"/>
    <w:rsid w:val="3730D187"/>
    <w:rsid w:val="38A7DB3A"/>
    <w:rsid w:val="395CCC95"/>
    <w:rsid w:val="399A975F"/>
    <w:rsid w:val="39A0F91A"/>
    <w:rsid w:val="39F5E48C"/>
    <w:rsid w:val="3A62E5D1"/>
    <w:rsid w:val="3A829E7F"/>
    <w:rsid w:val="3B2E0AFD"/>
    <w:rsid w:val="3B5853D3"/>
    <w:rsid w:val="3B7B0E8C"/>
    <w:rsid w:val="3C83DD72"/>
    <w:rsid w:val="3CC19C8E"/>
    <w:rsid w:val="3D2382E6"/>
    <w:rsid w:val="3E3AA3AD"/>
    <w:rsid w:val="3E433DDB"/>
    <w:rsid w:val="3F4F2C11"/>
    <w:rsid w:val="3FF2497A"/>
    <w:rsid w:val="4174703F"/>
    <w:rsid w:val="41BDBC3A"/>
    <w:rsid w:val="4249F83D"/>
    <w:rsid w:val="43C2707A"/>
    <w:rsid w:val="44257FDF"/>
    <w:rsid w:val="4498831C"/>
    <w:rsid w:val="45B0E6B6"/>
    <w:rsid w:val="46C10FB3"/>
    <w:rsid w:val="46D1B7EA"/>
    <w:rsid w:val="47081610"/>
    <w:rsid w:val="4854D47A"/>
    <w:rsid w:val="4A8431EA"/>
    <w:rsid w:val="4AF76E30"/>
    <w:rsid w:val="4CF46E67"/>
    <w:rsid w:val="4D1B9BD0"/>
    <w:rsid w:val="4E239CD5"/>
    <w:rsid w:val="4E3E934F"/>
    <w:rsid w:val="4E58B4FD"/>
    <w:rsid w:val="4EC2DE32"/>
    <w:rsid w:val="4FDA63B0"/>
    <w:rsid w:val="50148C19"/>
    <w:rsid w:val="50C86CF1"/>
    <w:rsid w:val="5102F13C"/>
    <w:rsid w:val="51040BA9"/>
    <w:rsid w:val="5218D526"/>
    <w:rsid w:val="527A7E2E"/>
    <w:rsid w:val="53935648"/>
    <w:rsid w:val="543899C0"/>
    <w:rsid w:val="55C27169"/>
    <w:rsid w:val="56224EFB"/>
    <w:rsid w:val="56C41ADA"/>
    <w:rsid w:val="57CDF779"/>
    <w:rsid w:val="57FE3582"/>
    <w:rsid w:val="5836FC01"/>
    <w:rsid w:val="58C56A19"/>
    <w:rsid w:val="58CF98F2"/>
    <w:rsid w:val="5AB9A2FB"/>
    <w:rsid w:val="5C64B5F5"/>
    <w:rsid w:val="5D10E69A"/>
    <w:rsid w:val="5D4B6E0B"/>
    <w:rsid w:val="5E6C76E2"/>
    <w:rsid w:val="5E75B725"/>
    <w:rsid w:val="5EBF0EF0"/>
    <w:rsid w:val="5EF9F49A"/>
    <w:rsid w:val="5F3EDA76"/>
    <w:rsid w:val="60074491"/>
    <w:rsid w:val="6101AC6C"/>
    <w:rsid w:val="618D449D"/>
    <w:rsid w:val="629D7CCD"/>
    <w:rsid w:val="62FE3274"/>
    <w:rsid w:val="637284C5"/>
    <w:rsid w:val="64394D2E"/>
    <w:rsid w:val="651BD290"/>
    <w:rsid w:val="66480E1F"/>
    <w:rsid w:val="67F8E295"/>
    <w:rsid w:val="680863FF"/>
    <w:rsid w:val="68C61AA8"/>
    <w:rsid w:val="693850CB"/>
    <w:rsid w:val="6981AD47"/>
    <w:rsid w:val="6AA04D4B"/>
    <w:rsid w:val="6AB72E16"/>
    <w:rsid w:val="6B0B6ECF"/>
    <w:rsid w:val="6BB93F4D"/>
    <w:rsid w:val="6C39640D"/>
    <w:rsid w:val="6CCC9F3C"/>
    <w:rsid w:val="6DC92937"/>
    <w:rsid w:val="6E1ADE16"/>
    <w:rsid w:val="6E626B4C"/>
    <w:rsid w:val="6F4E3512"/>
    <w:rsid w:val="6FA3F96C"/>
    <w:rsid w:val="70CA20B4"/>
    <w:rsid w:val="731779CA"/>
    <w:rsid w:val="742B4D95"/>
    <w:rsid w:val="747F5DC8"/>
    <w:rsid w:val="74E1A17D"/>
    <w:rsid w:val="75ABB046"/>
    <w:rsid w:val="769DD69B"/>
    <w:rsid w:val="76B24BB2"/>
    <w:rsid w:val="76ECC257"/>
    <w:rsid w:val="778BC664"/>
    <w:rsid w:val="78AE2DEC"/>
    <w:rsid w:val="78D28EF8"/>
    <w:rsid w:val="79CFC8F5"/>
    <w:rsid w:val="79E42A1E"/>
    <w:rsid w:val="7B28C2A3"/>
    <w:rsid w:val="7DBD69FF"/>
    <w:rsid w:val="7DD45153"/>
    <w:rsid w:val="7E74849B"/>
    <w:rsid w:val="7FB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03D4"/>
  <w15:chartTrackingRefBased/>
  <w15:docId w15:val="{0447FA16-8D97-4E27-B322-2D5FDF9B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8C"/>
    <w:rPr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78C"/>
    <w:rPr>
      <w:kern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478C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96B25"/>
    <w:pPr>
      <w:spacing w:after="0" w:line="240" w:lineRule="auto"/>
    </w:pPr>
    <w:rPr>
      <w:kern w:val="0"/>
      <w:lang w:val="en-GB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0C3"/>
    <w:rPr>
      <w:b/>
      <w:bCs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3510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78FA-C30A-4033-AAAF-5324E0DB8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2B100-5D92-49D5-86F0-D1B2D7FCCFB5}"/>
</file>

<file path=customXml/itemProps3.xml><?xml version="1.0" encoding="utf-8"?>
<ds:datastoreItem xmlns:ds="http://schemas.openxmlformats.org/officeDocument/2006/customXml" ds:itemID="{A40CDBB1-F086-4413-914D-2A130CF350D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ba9e8dc-43ac-4533-a1cf-dbdebc99c8c6"/>
    <ds:schemaRef ds:uri="http://purl.org/dc/dcmitype/"/>
    <ds:schemaRef ds:uri="http://www.w3.org/XML/1998/namespace"/>
    <ds:schemaRef ds:uri="http://purl.org/dc/terms/"/>
    <ds:schemaRef ds:uri="f62338d0-2de8-45e0-bf57-38e4e4e91ec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27CFE81-9B7A-46B1-975A-13F6CD2A03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Yukich, Deidre -HANOI -GR</dc:creator>
  <cp:keywords/>
  <dc:description/>
  <cp:lastModifiedBy>Wojnarowicz, Krystyna -GENEV -GR</cp:lastModifiedBy>
  <cp:revision>6</cp:revision>
  <dcterms:created xsi:type="dcterms:W3CDTF">2024-04-12T02:31:00Z</dcterms:created>
  <dcterms:modified xsi:type="dcterms:W3CDTF">2024-04-24T08:26:00Z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  <property fmtid="{D5CDD505-2E9C-101B-9397-08002B2CF9AE}" pid="3" name="Business_x0020_Activity1">
    <vt:lpwstr/>
  </property>
  <property fmtid="{D5CDD505-2E9C-101B-9397-08002B2CF9AE}" pid="4" name="Security_x0020_Classification1">
    <vt:lpwstr/>
  </property>
  <property fmtid="{D5CDD505-2E9C-101B-9397-08002B2CF9AE}" pid="5" name="MediaServiceImageTags">
    <vt:lpwstr/>
  </property>
  <property fmtid="{D5CDD505-2E9C-101B-9397-08002B2CF9AE}" pid="6" name="Business_x0020_Unit1">
    <vt:lpwstr/>
  </property>
  <property fmtid="{D5CDD505-2E9C-101B-9397-08002B2CF9AE}" pid="7" name="Document_x0020_Category1">
    <vt:lpwstr/>
  </property>
  <property fmtid="{D5CDD505-2E9C-101B-9397-08002B2CF9AE}" pid="8" name="mfbba1a5d95a48a09b3e734ff26bab7d">
    <vt:lpwstr/>
  </property>
  <property fmtid="{D5CDD505-2E9C-101B-9397-08002B2CF9AE}" pid="9" name="Office_x0020_of_x0020_Primary_x0020_Interest_x0020__x0028_OPI_x0029_">
    <vt:lpwstr/>
  </property>
  <property fmtid="{D5CDD505-2E9C-101B-9397-08002B2CF9AE}" pid="10" name="g237e419fbf341d8947eac51fe2c843a">
    <vt:lpwstr/>
  </property>
  <property fmtid="{D5CDD505-2E9C-101B-9397-08002B2CF9AE}" pid="11" name="Document_x0020_Language1">
    <vt:lpwstr/>
  </property>
  <property fmtid="{D5CDD505-2E9C-101B-9397-08002B2CF9AE}" pid="12" name="l59323a3b37743c9a05d167b0a4094d0">
    <vt:lpwstr/>
  </property>
  <property fmtid="{D5CDD505-2E9C-101B-9397-08002B2CF9AE}" pid="13" name="l0a7cb6bdd1046bea80901cfb905bac8">
    <vt:lpwstr/>
  </property>
  <property fmtid="{D5CDD505-2E9C-101B-9397-08002B2CF9AE}" pid="14" name="ef9d6ad5900b413a9a334268af897fc0">
    <vt:lpwstr/>
  </property>
  <property fmtid="{D5CDD505-2E9C-101B-9397-08002B2CF9AE}" pid="15" name="Functions">
    <vt:lpwstr/>
  </property>
  <property fmtid="{D5CDD505-2E9C-101B-9397-08002B2CF9AE}" pid="16" name="oe630823c6d44ceaa151d0042aef3f65">
    <vt:lpwstr/>
  </property>
  <property fmtid="{D5CDD505-2E9C-101B-9397-08002B2CF9AE}" pid="17" name="i5d6d1fbe0d94c53bc7147a1f744e879">
    <vt:lpwstr/>
  </property>
  <property fmtid="{D5CDD505-2E9C-101B-9397-08002B2CF9AE}" pid="18" name="Security Classification1">
    <vt:lpwstr/>
  </property>
  <property fmtid="{D5CDD505-2E9C-101B-9397-08002B2CF9AE}" pid="19" name="Document Category1">
    <vt:lpwstr/>
  </property>
  <property fmtid="{D5CDD505-2E9C-101B-9397-08002B2CF9AE}" pid="20" name="Office of Primary Interest (OPI)">
    <vt:lpwstr/>
  </property>
  <property fmtid="{D5CDD505-2E9C-101B-9397-08002B2CF9AE}" pid="21" name="Business Unit1">
    <vt:lpwstr/>
  </property>
  <property fmtid="{D5CDD505-2E9C-101B-9397-08002B2CF9AE}" pid="22" name="Business Activity1">
    <vt:lpwstr/>
  </property>
  <property fmtid="{D5CDD505-2E9C-101B-9397-08002B2CF9AE}" pid="23" name="Document Language1">
    <vt:lpwstr/>
  </property>
</Properties>
</file>