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4E0B" w14:textId="77777777" w:rsidR="00BE1A72" w:rsidRPr="0027345C" w:rsidRDefault="00BE1A72" w:rsidP="00BE1A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23B5032B" w14:textId="6680EA6A" w:rsidR="00BE1A72" w:rsidRPr="0027345C" w:rsidRDefault="00BE1A72" w:rsidP="00BE1A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CE782C">
        <w:rPr>
          <w:rFonts w:ascii="Times New Roman" w:hAnsi="Times New Roman" w:cs="Times New Roman"/>
          <w:b/>
          <w:bCs/>
          <w:sz w:val="28"/>
          <w:szCs w:val="28"/>
          <w:lang w:val="es-ES"/>
        </w:rPr>
        <w:t>6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7247562B" w14:textId="6B735F0D" w:rsidR="00BE1A72" w:rsidRPr="0027345C" w:rsidRDefault="00BE1A72" w:rsidP="00BE1A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Viet</w:t>
      </w:r>
      <w:proofErr w:type="spellEnd"/>
      <w:r w:rsidR="0086297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862971">
        <w:rPr>
          <w:rFonts w:ascii="Times New Roman" w:hAnsi="Times New Roman" w:cs="Times New Roman"/>
          <w:b/>
          <w:bCs/>
          <w:sz w:val="28"/>
          <w:szCs w:val="28"/>
          <w:lang w:val="es-E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35C1AFC0" w14:textId="77777777" w:rsidR="00BE1A72" w:rsidRPr="0027345C" w:rsidRDefault="00BE1A72" w:rsidP="00BE1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7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mayo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62802374" w14:textId="77777777" w:rsidR="00BE1A72" w:rsidRDefault="00BE1A72" w:rsidP="00BE1A72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50 segundos </w:t>
      </w:r>
    </w:p>
    <w:p w14:paraId="7FEF3284" w14:textId="55FDFFF5" w:rsidR="00BE1A72" w:rsidRPr="0027345C" w:rsidRDefault="00BE1A72" w:rsidP="00BE1A7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distinguida delegación de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Viet</w:t>
      </w:r>
      <w:proofErr w:type="spellEnd"/>
      <w:r w:rsidR="00CE782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E782C">
        <w:rPr>
          <w:rFonts w:ascii="Times New Roman" w:hAnsi="Times New Roman" w:cs="Times New Roman"/>
          <w:sz w:val="28"/>
          <w:szCs w:val="28"/>
          <w:lang w:val="es-ES"/>
        </w:rPr>
        <w:t>N</w:t>
      </w:r>
      <w:r>
        <w:rPr>
          <w:rFonts w:ascii="Times New Roman" w:hAnsi="Times New Roman" w:cs="Times New Roman"/>
          <w:sz w:val="28"/>
          <w:szCs w:val="28"/>
          <w:lang w:val="es-ES"/>
        </w:rPr>
        <w:t>am</w:t>
      </w:r>
      <w:proofErr w:type="spellEnd"/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1671E798" w14:textId="6274D85B" w:rsidR="00BE1A72" w:rsidRDefault="00BE1A72" w:rsidP="00BE1A7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aprobación de la visión y las </w:t>
      </w:r>
      <w:r w:rsidRPr="00BE1A72">
        <w:rPr>
          <w:rFonts w:ascii="Times New Roman" w:hAnsi="Times New Roman" w:cs="Times New Roman"/>
          <w:sz w:val="28"/>
          <w:szCs w:val="28"/>
          <w:lang w:val="es-ES"/>
        </w:rPr>
        <w:t xml:space="preserve">orientaciones para el desarrollo nacional </w:t>
      </w:r>
      <w:r w:rsidRPr="00CE782C">
        <w:rPr>
          <w:rFonts w:ascii="Times New Roman" w:hAnsi="Times New Roman" w:cs="Times New Roman"/>
          <w:sz w:val="28"/>
          <w:szCs w:val="28"/>
          <w:lang w:val="es-ES"/>
        </w:rPr>
        <w:t>en el período 2021-2030</w:t>
      </w:r>
      <w:r w:rsidR="007F1987" w:rsidRPr="00CE782C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7F1987">
        <w:rPr>
          <w:rFonts w:ascii="Times New Roman" w:hAnsi="Times New Roman" w:cs="Times New Roman"/>
          <w:sz w:val="28"/>
          <w:szCs w:val="28"/>
          <w:lang w:val="es-ES"/>
        </w:rPr>
        <w:t xml:space="preserve"> así como sus esfuerzos para reducir la pobreza multidimensional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2ACE6C71" w14:textId="77777777" w:rsidR="00BE1A72" w:rsidRPr="0027345C" w:rsidRDefault="00BE1A72" w:rsidP="00BE1A7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4C22E3B2" w14:textId="03A7B3AC" w:rsidR="00BE1A72" w:rsidRDefault="00557A88" w:rsidP="00BE1A7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con sus esfuerzos para garantizar el pleno disfrute de los derechos humanos, incluyendo el derecho al desarrollo, con enfoque </w:t>
      </w:r>
      <w:r w:rsidR="007F1987">
        <w:rPr>
          <w:rFonts w:ascii="Times New Roman" w:hAnsi="Times New Roman" w:cs="Times New Roman"/>
          <w:sz w:val="28"/>
          <w:szCs w:val="28"/>
          <w:lang w:val="es-ES"/>
        </w:rPr>
        <w:t>en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áreas rurales y agricultura sostenible.</w:t>
      </w:r>
    </w:p>
    <w:p w14:paraId="718609CA" w14:textId="77777777" w:rsidR="00557A88" w:rsidRDefault="00557A88" w:rsidP="00557A88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E327A53" w14:textId="4BD66899" w:rsidR="00BE1A72" w:rsidRDefault="00657CBC" w:rsidP="00BE1A7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Reforzar su legislación para la pro</w:t>
      </w:r>
      <w:r w:rsidR="007F1987">
        <w:rPr>
          <w:rFonts w:ascii="Times New Roman" w:hAnsi="Times New Roman" w:cs="Times New Roman"/>
          <w:sz w:val="28"/>
          <w:szCs w:val="28"/>
          <w:lang w:val="es-ES"/>
        </w:rPr>
        <w:t>moción de la igualdad de género y la lucha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contra todas las formas de racismo y discriminación.</w:t>
      </w:r>
    </w:p>
    <w:p w14:paraId="318BAA3B" w14:textId="77777777" w:rsidR="00BE1A72" w:rsidRPr="00D23E3B" w:rsidRDefault="00BE1A72" w:rsidP="00BE1A72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60E585F" w14:textId="77777777" w:rsidR="00BE1A72" w:rsidRPr="0027345C" w:rsidRDefault="00BE1A72" w:rsidP="00BE1A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Vietnam 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mucho éxito en su cuarto EPU.  </w:t>
      </w:r>
    </w:p>
    <w:p w14:paraId="7F612487" w14:textId="77777777" w:rsidR="00BE1A72" w:rsidRDefault="00BE1A72" w:rsidP="00BE1A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4CC33E16" w14:textId="77777777" w:rsidR="00BE1A72" w:rsidRDefault="00BE1A72" w:rsidP="00BE1A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931B32C" w14:textId="77777777" w:rsidR="00BE1A72" w:rsidRDefault="00BE1A72" w:rsidP="00BE1A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02B38F62" w14:textId="77777777" w:rsidR="00E55D06" w:rsidRDefault="00E55D06"/>
    <w:sectPr w:rsidR="00E55D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3096" w14:textId="77777777" w:rsidR="002A0EDD" w:rsidRDefault="002A0EDD">
      <w:pPr>
        <w:spacing w:after="0" w:line="240" w:lineRule="auto"/>
      </w:pPr>
      <w:r>
        <w:separator/>
      </w:r>
    </w:p>
  </w:endnote>
  <w:endnote w:type="continuationSeparator" w:id="0">
    <w:p w14:paraId="0CC0FE90" w14:textId="77777777" w:rsidR="002A0EDD" w:rsidRDefault="002A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4E1C" w14:textId="77777777" w:rsidR="002A0EDD" w:rsidRDefault="002A0EDD">
      <w:pPr>
        <w:spacing w:after="0" w:line="240" w:lineRule="auto"/>
      </w:pPr>
      <w:r>
        <w:separator/>
      </w:r>
    </w:p>
  </w:footnote>
  <w:footnote w:type="continuationSeparator" w:id="0">
    <w:p w14:paraId="6D54DBD8" w14:textId="77777777" w:rsidR="002A0EDD" w:rsidRDefault="002A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6B87" w14:textId="77777777" w:rsidR="00657CBC" w:rsidRDefault="00657CBC" w:rsidP="00BE1A72">
    <w:pPr>
      <w:pStyle w:val="Encabezado"/>
      <w:jc w:val="center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3DBC67FA" wp14:editId="7FEDADCB">
          <wp:extent cx="4005436" cy="1036583"/>
          <wp:effectExtent l="0" t="0" r="825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6758" cy="103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72"/>
    <w:rsid w:val="00167991"/>
    <w:rsid w:val="00253854"/>
    <w:rsid w:val="002A0EDD"/>
    <w:rsid w:val="00557A88"/>
    <w:rsid w:val="00657CBC"/>
    <w:rsid w:val="006C1D77"/>
    <w:rsid w:val="007F1987"/>
    <w:rsid w:val="00862971"/>
    <w:rsid w:val="00B359B3"/>
    <w:rsid w:val="00BE1A72"/>
    <w:rsid w:val="00CE782C"/>
    <w:rsid w:val="00E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A3D23DD"/>
  <w14:defaultImageDpi w14:val="300"/>
  <w15:docId w15:val="{1540B8BD-E346-E24F-81D9-E6448CA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72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A72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BE1A72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2"/>
    <w:rPr>
      <w:rFonts w:ascii="Lucida Grande" w:hAnsi="Lucida Grande" w:cs="Lucida Grande"/>
      <w:sz w:val="18"/>
      <w:szCs w:val="18"/>
      <w:lang w:val="en-GB" w:eastAsia="ja-JP"/>
    </w:rPr>
  </w:style>
  <w:style w:type="paragraph" w:styleId="Revisin">
    <w:name w:val="Revision"/>
    <w:hidden/>
    <w:uiPriority w:val="99"/>
    <w:semiHidden/>
    <w:rsid w:val="007F1987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9B3508-E6E3-44AF-B547-BB6135D9EC00}"/>
</file>

<file path=customXml/itemProps2.xml><?xml version="1.0" encoding="utf-8"?>
<ds:datastoreItem xmlns:ds="http://schemas.openxmlformats.org/officeDocument/2006/customXml" ds:itemID="{C24D273A-45C7-4C9F-B1D6-BA673D406583}"/>
</file>

<file path=customXml/itemProps3.xml><?xml version="1.0" encoding="utf-8"?>
<ds:datastoreItem xmlns:ds="http://schemas.openxmlformats.org/officeDocument/2006/customXml" ds:itemID="{F3974D49-F730-4C08-B9E8-2B2F5D06A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5</cp:revision>
  <dcterms:created xsi:type="dcterms:W3CDTF">2024-05-07T07:54:00Z</dcterms:created>
  <dcterms:modified xsi:type="dcterms:W3CDTF">2024-05-07T08:56:00Z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