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D89" w:rsidRPr="00F91D9F" w:rsidRDefault="00FC4D89" w:rsidP="00FC4D89">
      <w:pPr>
        <w:spacing w:before="120" w:after="120" w:line="240" w:lineRule="auto"/>
        <w:ind w:left="-142" w:hanging="142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91D9F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2BE76" wp14:editId="4A416BB7">
                <wp:simplePos x="0" y="0"/>
                <wp:positionH relativeFrom="margin">
                  <wp:posOffset>-1270</wp:posOffset>
                </wp:positionH>
                <wp:positionV relativeFrom="paragraph">
                  <wp:posOffset>218838</wp:posOffset>
                </wp:positionV>
                <wp:extent cx="1905" cy="184150"/>
                <wp:effectExtent l="0" t="0" r="3619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41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5ED9ADC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17.25pt" to=".0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" strokecolor="#203864" strokeweight="1.5pt">
                <v:stroke joinstyle="miter"/>
                <w10:wrap anchorx="margin"/>
              </v:line>
            </w:pict>
          </mc:Fallback>
        </mc:AlternateContent>
      </w:r>
      <w:r w:rsidRPr="00F91D9F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E23D2" wp14:editId="61410F0C">
                <wp:simplePos x="0" y="0"/>
                <wp:positionH relativeFrom="margin">
                  <wp:posOffset>0</wp:posOffset>
                </wp:positionH>
                <wp:positionV relativeFrom="paragraph">
                  <wp:posOffset>21590</wp:posOffset>
                </wp:positionV>
                <wp:extent cx="1905" cy="184150"/>
                <wp:effectExtent l="0" t="0" r="36195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41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2BEE2BA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7pt" to="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" strokecolor="red" strokeweight="1.5pt">
                <v:stroke joinstyle="miter"/>
                <w10:wrap anchorx="margin"/>
              </v:line>
            </w:pict>
          </mc:Fallback>
        </mc:AlternateContent>
      </w:r>
      <w:r w:rsidRPr="00F91D9F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7EB1E72" wp14:editId="31FBC226">
            <wp:simplePos x="0" y="0"/>
            <wp:positionH relativeFrom="column">
              <wp:posOffset>100330</wp:posOffset>
            </wp:positionH>
            <wp:positionV relativeFrom="paragraph">
              <wp:posOffset>1270</wp:posOffset>
            </wp:positionV>
            <wp:extent cx="577850" cy="554990"/>
            <wp:effectExtent l="0" t="0" r="0" b="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1D9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ARMENIA</w:t>
      </w:r>
    </w:p>
    <w:p w:rsidR="00FC4D89" w:rsidRPr="00F91D9F" w:rsidRDefault="00FC4D89" w:rsidP="00FC4D89">
      <w:pPr>
        <w:spacing w:before="120" w:after="12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91D9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3F144" wp14:editId="095B7FCB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2167" cy="184180"/>
                <wp:effectExtent l="0" t="0" r="36195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7" cy="1841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E2BC330" id="Straight Connector 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85pt" to=".1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" strokecolor="#f90" strokeweight="1.5pt">
                <v:stroke joinstyle="miter"/>
                <w10:wrap anchorx="margin"/>
              </v:line>
            </w:pict>
          </mc:Fallback>
        </mc:AlternateContent>
      </w:r>
    </w:p>
    <w:p w:rsidR="00FC4D89" w:rsidRPr="00F91D9F" w:rsidRDefault="00FC4D89" w:rsidP="00FC4D89">
      <w:pPr>
        <w:spacing w:before="120" w:after="12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91D9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424A2B" wp14:editId="082408AD">
                <wp:simplePos x="0" y="0"/>
                <wp:positionH relativeFrom="column">
                  <wp:posOffset>-41910</wp:posOffset>
                </wp:positionH>
                <wp:positionV relativeFrom="paragraph">
                  <wp:posOffset>81280</wp:posOffset>
                </wp:positionV>
                <wp:extent cx="6007100" cy="8255"/>
                <wp:effectExtent l="0" t="0" r="12700" b="171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7100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AB0BCD4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6.4pt" to="469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" strokecolor="#4472c4" strokeweight=".5pt">
                <v:stroke joinstyle="miter"/>
              </v:line>
            </w:pict>
          </mc:Fallback>
        </mc:AlternateContent>
      </w:r>
    </w:p>
    <w:p w:rsidR="00552E15" w:rsidRPr="00F91D9F" w:rsidRDefault="00552E15" w:rsidP="00552E15">
      <w:pPr>
        <w:rPr>
          <w:rFonts w:ascii="Times New Roman" w:hAnsi="Times New Roman" w:cs="Times New Roman"/>
          <w:bCs/>
          <w:sz w:val="24"/>
          <w:szCs w:val="24"/>
        </w:rPr>
      </w:pPr>
      <w:r w:rsidRPr="00F91D9F">
        <w:rPr>
          <w:rFonts w:ascii="Times New Roman" w:hAnsi="Times New Roman" w:cs="Times New Roman"/>
          <w:bCs/>
          <w:sz w:val="24"/>
          <w:szCs w:val="24"/>
        </w:rPr>
        <w:t>0</w:t>
      </w:r>
      <w:r w:rsidR="00F91D9F">
        <w:rPr>
          <w:rFonts w:ascii="Times New Roman" w:hAnsi="Times New Roman" w:cs="Times New Roman"/>
          <w:bCs/>
          <w:sz w:val="24"/>
          <w:szCs w:val="24"/>
        </w:rPr>
        <w:t>7</w:t>
      </w:r>
      <w:r w:rsidRPr="00F91D9F">
        <w:rPr>
          <w:rFonts w:ascii="Times New Roman" w:hAnsi="Times New Roman" w:cs="Times New Roman"/>
          <w:bCs/>
          <w:sz w:val="24"/>
          <w:szCs w:val="24"/>
        </w:rPr>
        <w:t xml:space="preserve"> May 2024</w:t>
      </w:r>
    </w:p>
    <w:p w:rsidR="00552E15" w:rsidRPr="00F91D9F" w:rsidRDefault="00552E15" w:rsidP="00552E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kern w:val="28"/>
          <w:sz w:val="24"/>
          <w:szCs w:val="24"/>
        </w:rPr>
      </w:pPr>
      <w:r w:rsidRPr="00F91D9F">
        <w:rPr>
          <w:rFonts w:ascii="Times New Roman" w:eastAsia="SimSun" w:hAnsi="Times New Roman" w:cs="Times New Roman"/>
          <w:bCs/>
          <w:kern w:val="28"/>
          <w:sz w:val="24"/>
          <w:szCs w:val="24"/>
          <w:lang w:val="en-GB"/>
        </w:rPr>
        <w:t>46</w:t>
      </w:r>
      <w:r w:rsidRPr="00F91D9F">
        <w:rPr>
          <w:rFonts w:ascii="Times New Roman" w:eastAsia="SimSun" w:hAnsi="Times New Roman" w:cs="Times New Roman"/>
          <w:bCs/>
          <w:kern w:val="28"/>
          <w:sz w:val="24"/>
          <w:szCs w:val="24"/>
          <w:vertAlign w:val="superscript"/>
          <w:lang w:val="en-GB"/>
        </w:rPr>
        <w:t>nd</w:t>
      </w:r>
      <w:r w:rsidRPr="00F91D9F">
        <w:rPr>
          <w:rFonts w:ascii="Times New Roman" w:eastAsia="SimSun" w:hAnsi="Times New Roman" w:cs="Times New Roman"/>
          <w:bCs/>
          <w:kern w:val="28"/>
          <w:sz w:val="24"/>
          <w:szCs w:val="24"/>
          <w:lang w:val="en-GB"/>
        </w:rPr>
        <w:t xml:space="preserve"> Session of the UPR Working Group</w:t>
      </w:r>
    </w:p>
    <w:p w:rsidR="00F91D9F" w:rsidRPr="00F91D9F" w:rsidRDefault="00F91D9F" w:rsidP="00F91D9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kern w:val="28"/>
          <w:sz w:val="24"/>
          <w:szCs w:val="24"/>
        </w:rPr>
      </w:pPr>
      <w:r w:rsidRPr="00F91D9F">
        <w:rPr>
          <w:rFonts w:ascii="Times New Roman" w:eastAsia="SimSun" w:hAnsi="Times New Roman" w:cs="Times New Roman"/>
          <w:b/>
          <w:kern w:val="28"/>
          <w:sz w:val="24"/>
          <w:szCs w:val="24"/>
        </w:rPr>
        <w:t>Review of Viet Nam</w:t>
      </w:r>
    </w:p>
    <w:p w:rsidR="00552E15" w:rsidRPr="00F91D9F" w:rsidRDefault="00552E15" w:rsidP="00552E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kern w:val="28"/>
          <w:sz w:val="24"/>
          <w:szCs w:val="24"/>
        </w:rPr>
      </w:pPr>
    </w:p>
    <w:p w:rsidR="00552E15" w:rsidRPr="00F91D9F" w:rsidRDefault="00552E15" w:rsidP="00552E15">
      <w:pPr>
        <w:rPr>
          <w:rFonts w:ascii="Times New Roman" w:hAnsi="Times New Roman" w:cs="Times New Roman"/>
          <w:bCs/>
          <w:sz w:val="24"/>
          <w:szCs w:val="24"/>
        </w:rPr>
      </w:pPr>
      <w:r w:rsidRPr="00F91D9F">
        <w:rPr>
          <w:rFonts w:ascii="Times New Roman" w:hAnsi="Times New Roman" w:cs="Times New Roman"/>
          <w:bCs/>
          <w:sz w:val="24"/>
          <w:szCs w:val="24"/>
        </w:rPr>
        <w:t xml:space="preserve">Statement delivered by </w:t>
      </w:r>
      <w:proofErr w:type="spellStart"/>
      <w:r w:rsidRPr="00F91D9F">
        <w:rPr>
          <w:rFonts w:ascii="Times New Roman" w:hAnsi="Times New Roman" w:cs="Times New Roman"/>
          <w:bCs/>
          <w:sz w:val="24"/>
          <w:szCs w:val="24"/>
        </w:rPr>
        <w:t>Lilit</w:t>
      </w:r>
      <w:proofErr w:type="spellEnd"/>
      <w:r w:rsidRPr="00F91D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1D9F">
        <w:rPr>
          <w:rFonts w:ascii="Times New Roman" w:hAnsi="Times New Roman" w:cs="Times New Roman"/>
          <w:bCs/>
          <w:sz w:val="24"/>
          <w:szCs w:val="24"/>
        </w:rPr>
        <w:t>Toutkhalian</w:t>
      </w:r>
      <w:proofErr w:type="spellEnd"/>
      <w:r w:rsidRPr="00F91D9F">
        <w:rPr>
          <w:rFonts w:ascii="Times New Roman" w:hAnsi="Times New Roman" w:cs="Times New Roman"/>
          <w:bCs/>
          <w:sz w:val="24"/>
          <w:szCs w:val="24"/>
        </w:rPr>
        <w:t>, Minister Plenipotentiary</w:t>
      </w:r>
    </w:p>
    <w:p w:rsidR="00F91D9F" w:rsidRDefault="00F91D9F" w:rsidP="00F91D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D9F" w:rsidRPr="00F91D9F" w:rsidRDefault="00F91D9F" w:rsidP="00F91D9F">
      <w:pPr>
        <w:jc w:val="both"/>
        <w:rPr>
          <w:rFonts w:ascii="Times New Roman" w:hAnsi="Times New Roman" w:cs="Times New Roman"/>
          <w:sz w:val="24"/>
          <w:szCs w:val="24"/>
        </w:rPr>
      </w:pPr>
      <w:r w:rsidRPr="00F91D9F">
        <w:rPr>
          <w:rFonts w:ascii="Times New Roman" w:hAnsi="Times New Roman" w:cs="Times New Roman"/>
          <w:sz w:val="24"/>
          <w:szCs w:val="24"/>
        </w:rPr>
        <w:t>Mr. President,</w:t>
      </w:r>
    </w:p>
    <w:p w:rsidR="00F91D9F" w:rsidRPr="00F91D9F" w:rsidRDefault="00F91D9F" w:rsidP="00F91D9F">
      <w:pPr>
        <w:jc w:val="both"/>
        <w:rPr>
          <w:rFonts w:ascii="Times New Roman" w:hAnsi="Times New Roman" w:cs="Times New Roman"/>
          <w:sz w:val="24"/>
          <w:szCs w:val="24"/>
        </w:rPr>
      </w:pPr>
      <w:r w:rsidRPr="00F91D9F">
        <w:rPr>
          <w:rFonts w:ascii="Times New Roman" w:hAnsi="Times New Roman" w:cs="Times New Roman"/>
          <w:sz w:val="24"/>
          <w:szCs w:val="24"/>
        </w:rPr>
        <w:t>Armenia welcomes the distinguished delegation of Viet Nam to the 4</w:t>
      </w:r>
      <w:r w:rsidRPr="00F91D9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91D9F">
        <w:rPr>
          <w:rFonts w:ascii="Times New Roman" w:hAnsi="Times New Roman" w:cs="Times New Roman"/>
          <w:sz w:val="24"/>
          <w:szCs w:val="24"/>
        </w:rPr>
        <w:t xml:space="preserve"> cycle and thanks for the report. </w:t>
      </w:r>
    </w:p>
    <w:p w:rsidR="00F91D9F" w:rsidRPr="00F91D9F" w:rsidRDefault="00F91D9F" w:rsidP="00F91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D9F">
        <w:rPr>
          <w:rFonts w:ascii="Times New Roman" w:hAnsi="Times New Roman" w:cs="Times New Roman"/>
          <w:sz w:val="24"/>
          <w:szCs w:val="24"/>
        </w:rPr>
        <w:t>Armenia commends Viet Nam’s consistent policy regarding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D9F">
        <w:rPr>
          <w:rFonts w:ascii="Times New Roman" w:hAnsi="Times New Roman" w:cs="Times New Roman"/>
          <w:sz w:val="24"/>
          <w:szCs w:val="24"/>
        </w:rPr>
        <w:t>promotion and protection of human rights. Since the previous review, Viet Nam has made great efforts to improve its laws, institutions, and policies on human rights</w:t>
      </w:r>
      <w:r w:rsidRPr="00F91D9F">
        <w:rPr>
          <w:rFonts w:ascii="Times New Roman" w:hAnsi="Times New Roman" w:cs="Times New Roman"/>
          <w:color w:val="333333"/>
          <w:spacing w:val="-4"/>
          <w:sz w:val="24"/>
          <w:szCs w:val="24"/>
          <w:shd w:val="clear" w:color="auto" w:fill="FFFFFF"/>
        </w:rPr>
        <w:t>.</w:t>
      </w:r>
    </w:p>
    <w:p w:rsidR="00F91D9F" w:rsidRPr="00F91D9F" w:rsidRDefault="00F91D9F" w:rsidP="00F91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D9F" w:rsidRPr="00F91D9F" w:rsidRDefault="00F91D9F" w:rsidP="00F91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D9F">
        <w:rPr>
          <w:rFonts w:ascii="Times New Roman" w:hAnsi="Times New Roman" w:cs="Times New Roman"/>
          <w:sz w:val="24"/>
          <w:szCs w:val="24"/>
        </w:rPr>
        <w:t xml:space="preserve">In the spirit of constructive engagement Armenia </w:t>
      </w:r>
      <w:r w:rsidRPr="00F91D9F">
        <w:rPr>
          <w:rFonts w:ascii="Times New Roman" w:hAnsi="Times New Roman" w:cs="Times New Roman"/>
          <w:b/>
          <w:sz w:val="24"/>
          <w:szCs w:val="24"/>
        </w:rPr>
        <w:t xml:space="preserve">recommends </w:t>
      </w:r>
      <w:r w:rsidRPr="00F91D9F">
        <w:rPr>
          <w:rFonts w:ascii="Times New Roman" w:hAnsi="Times New Roman" w:cs="Times New Roman"/>
          <w:sz w:val="24"/>
          <w:szCs w:val="24"/>
        </w:rPr>
        <w:t>Viet Nam:</w:t>
      </w:r>
    </w:p>
    <w:p w:rsidR="00F91D9F" w:rsidRPr="00F91D9F" w:rsidRDefault="00F91D9F" w:rsidP="00F91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3CA" w:rsidRDefault="00CD23CA" w:rsidP="00CD23C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enhance domestic legal framework in providing sufficient social security and welfare to citizens,</w:t>
      </w:r>
    </w:p>
    <w:p w:rsidR="00CD23CA" w:rsidRDefault="00F9549C" w:rsidP="00CD23C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intensify administrative</w:t>
      </w:r>
      <w:bookmarkStart w:id="0" w:name="_GoBack"/>
      <w:bookmarkEnd w:id="0"/>
      <w:r w:rsidR="00CD23CA">
        <w:rPr>
          <w:rFonts w:ascii="Times New Roman" w:hAnsi="Times New Roman" w:cs="Times New Roman"/>
          <w:sz w:val="24"/>
          <w:szCs w:val="24"/>
        </w:rPr>
        <w:t xml:space="preserve"> reforms and the transition towards green economy,</w:t>
      </w:r>
    </w:p>
    <w:p w:rsidR="00CD23CA" w:rsidRDefault="00CD23CA" w:rsidP="00CD23C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continue efforts in improving the living standards of ethnic minorities and preservation of their language, culture and identity.  </w:t>
      </w:r>
    </w:p>
    <w:p w:rsidR="00F91D9F" w:rsidRPr="00CD23CA" w:rsidRDefault="00F91D9F" w:rsidP="00CD23CA">
      <w:pPr>
        <w:jc w:val="both"/>
        <w:rPr>
          <w:rFonts w:ascii="Times New Roman" w:hAnsi="Times New Roman" w:cs="Times New Roman"/>
          <w:sz w:val="24"/>
          <w:szCs w:val="24"/>
        </w:rPr>
      </w:pPr>
      <w:r w:rsidRPr="00CD23CA">
        <w:rPr>
          <w:rFonts w:ascii="Times New Roman" w:hAnsi="Times New Roman" w:cs="Times New Roman"/>
          <w:sz w:val="24"/>
          <w:szCs w:val="24"/>
        </w:rPr>
        <w:t xml:space="preserve">Armenia wishes Viet Nam a successful UPR. </w:t>
      </w:r>
    </w:p>
    <w:p w:rsidR="00F91D9F" w:rsidRPr="00F91D9F" w:rsidRDefault="00F91D9F" w:rsidP="00F91D9F">
      <w:pPr>
        <w:jc w:val="both"/>
        <w:rPr>
          <w:rFonts w:ascii="Times New Roman" w:hAnsi="Times New Roman" w:cs="Times New Roman"/>
          <w:sz w:val="24"/>
          <w:szCs w:val="24"/>
        </w:rPr>
      </w:pPr>
      <w:r w:rsidRPr="00F91D9F">
        <w:rPr>
          <w:rFonts w:ascii="Times New Roman" w:hAnsi="Times New Roman" w:cs="Times New Roman"/>
          <w:sz w:val="24"/>
          <w:szCs w:val="24"/>
        </w:rPr>
        <w:t>Thank you.</w:t>
      </w:r>
    </w:p>
    <w:p w:rsidR="00667FEF" w:rsidRPr="00F91D9F" w:rsidRDefault="00667FEF" w:rsidP="00667F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7FEF" w:rsidRPr="00F91D9F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7B3" w:rsidRDefault="005157B3">
      <w:pPr>
        <w:spacing w:after="0" w:line="240" w:lineRule="auto"/>
      </w:pPr>
      <w:r>
        <w:separator/>
      </w:r>
    </w:p>
  </w:endnote>
  <w:endnote w:type="continuationSeparator" w:id="0">
    <w:p w:rsidR="005157B3" w:rsidRDefault="00515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681" w:rsidRDefault="009C0681">
    <w:pPr>
      <w:pStyle w:val="Footer"/>
      <w:jc w:val="right"/>
    </w:pPr>
  </w:p>
  <w:p w:rsidR="009C0681" w:rsidRDefault="009C0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7B3" w:rsidRDefault="005157B3">
      <w:pPr>
        <w:spacing w:after="0" w:line="240" w:lineRule="auto"/>
      </w:pPr>
      <w:r>
        <w:separator/>
      </w:r>
    </w:p>
  </w:footnote>
  <w:footnote w:type="continuationSeparator" w:id="0">
    <w:p w:rsidR="005157B3" w:rsidRDefault="00515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01A26"/>
    <w:multiLevelType w:val="hybridMultilevel"/>
    <w:tmpl w:val="44CA4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10B2B"/>
    <w:multiLevelType w:val="hybridMultilevel"/>
    <w:tmpl w:val="49BAD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46E41"/>
    <w:multiLevelType w:val="hybridMultilevel"/>
    <w:tmpl w:val="1420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D05D3"/>
    <w:multiLevelType w:val="hybridMultilevel"/>
    <w:tmpl w:val="60086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60AFB"/>
    <w:multiLevelType w:val="hybridMultilevel"/>
    <w:tmpl w:val="A3464B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F5893"/>
    <w:multiLevelType w:val="hybridMultilevel"/>
    <w:tmpl w:val="164A5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12376"/>
    <w:multiLevelType w:val="hybridMultilevel"/>
    <w:tmpl w:val="428AF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04"/>
    <w:rsid w:val="0000430B"/>
    <w:rsid w:val="00015226"/>
    <w:rsid w:val="00053171"/>
    <w:rsid w:val="000561D6"/>
    <w:rsid w:val="00061280"/>
    <w:rsid w:val="000801A9"/>
    <w:rsid w:val="000A5E79"/>
    <w:rsid w:val="000B7F5D"/>
    <w:rsid w:val="000C6329"/>
    <w:rsid w:val="000E1617"/>
    <w:rsid w:val="000F2609"/>
    <w:rsid w:val="001131D4"/>
    <w:rsid w:val="001279A9"/>
    <w:rsid w:val="001346C7"/>
    <w:rsid w:val="00167223"/>
    <w:rsid w:val="001767CF"/>
    <w:rsid w:val="001D2D91"/>
    <w:rsid w:val="00225CB0"/>
    <w:rsid w:val="00226F01"/>
    <w:rsid w:val="00230761"/>
    <w:rsid w:val="002968EF"/>
    <w:rsid w:val="002A6475"/>
    <w:rsid w:val="002E2083"/>
    <w:rsid w:val="002F1D8F"/>
    <w:rsid w:val="00334E46"/>
    <w:rsid w:val="003657EE"/>
    <w:rsid w:val="00370BB9"/>
    <w:rsid w:val="00373DC2"/>
    <w:rsid w:val="00374F60"/>
    <w:rsid w:val="003932DA"/>
    <w:rsid w:val="003B6795"/>
    <w:rsid w:val="003C0C8B"/>
    <w:rsid w:val="003C6837"/>
    <w:rsid w:val="003D47B7"/>
    <w:rsid w:val="0049176A"/>
    <w:rsid w:val="00495E50"/>
    <w:rsid w:val="004B799D"/>
    <w:rsid w:val="004C702E"/>
    <w:rsid w:val="005016A5"/>
    <w:rsid w:val="0051194A"/>
    <w:rsid w:val="005157B3"/>
    <w:rsid w:val="00536810"/>
    <w:rsid w:val="00543B4A"/>
    <w:rsid w:val="00552E15"/>
    <w:rsid w:val="005906B2"/>
    <w:rsid w:val="00595001"/>
    <w:rsid w:val="005A3EDC"/>
    <w:rsid w:val="005D288B"/>
    <w:rsid w:val="005F4699"/>
    <w:rsid w:val="005F5619"/>
    <w:rsid w:val="0062209A"/>
    <w:rsid w:val="00623FF8"/>
    <w:rsid w:val="00667FEF"/>
    <w:rsid w:val="0067565C"/>
    <w:rsid w:val="006B30BE"/>
    <w:rsid w:val="006D52B2"/>
    <w:rsid w:val="006E689B"/>
    <w:rsid w:val="00730BA9"/>
    <w:rsid w:val="00732B35"/>
    <w:rsid w:val="00734724"/>
    <w:rsid w:val="007A46AD"/>
    <w:rsid w:val="007E30D7"/>
    <w:rsid w:val="007F058A"/>
    <w:rsid w:val="007F3721"/>
    <w:rsid w:val="00883A37"/>
    <w:rsid w:val="008C300A"/>
    <w:rsid w:val="009602FB"/>
    <w:rsid w:val="00997579"/>
    <w:rsid w:val="009C0681"/>
    <w:rsid w:val="009C70F3"/>
    <w:rsid w:val="009D0AF0"/>
    <w:rsid w:val="009D6BCC"/>
    <w:rsid w:val="009E2B3F"/>
    <w:rsid w:val="009E3D81"/>
    <w:rsid w:val="009F14F8"/>
    <w:rsid w:val="009F26A7"/>
    <w:rsid w:val="00A15A4A"/>
    <w:rsid w:val="00A32A39"/>
    <w:rsid w:val="00A3498C"/>
    <w:rsid w:val="00A3574F"/>
    <w:rsid w:val="00AA09E9"/>
    <w:rsid w:val="00B13766"/>
    <w:rsid w:val="00B36E1B"/>
    <w:rsid w:val="00B61B64"/>
    <w:rsid w:val="00B9089F"/>
    <w:rsid w:val="00BC3ED7"/>
    <w:rsid w:val="00C271FB"/>
    <w:rsid w:val="00C27F26"/>
    <w:rsid w:val="00CB3618"/>
    <w:rsid w:val="00CD035F"/>
    <w:rsid w:val="00CD23CA"/>
    <w:rsid w:val="00D03B04"/>
    <w:rsid w:val="00D12C4F"/>
    <w:rsid w:val="00D32DF7"/>
    <w:rsid w:val="00D348DE"/>
    <w:rsid w:val="00D701AD"/>
    <w:rsid w:val="00D9458D"/>
    <w:rsid w:val="00DD0C3A"/>
    <w:rsid w:val="00DF2497"/>
    <w:rsid w:val="00E05E8F"/>
    <w:rsid w:val="00E361FE"/>
    <w:rsid w:val="00E92A92"/>
    <w:rsid w:val="00E95283"/>
    <w:rsid w:val="00EB24D4"/>
    <w:rsid w:val="00ED13A3"/>
    <w:rsid w:val="00EF21B7"/>
    <w:rsid w:val="00F0046D"/>
    <w:rsid w:val="00F2434E"/>
    <w:rsid w:val="00F27ABF"/>
    <w:rsid w:val="00F748C9"/>
    <w:rsid w:val="00F8112C"/>
    <w:rsid w:val="00F91D9F"/>
    <w:rsid w:val="00F9343D"/>
    <w:rsid w:val="00F9549C"/>
    <w:rsid w:val="00FA1BC9"/>
    <w:rsid w:val="00FC4D89"/>
    <w:rsid w:val="00FD0E96"/>
    <w:rsid w:val="00FE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90A60"/>
  <w15:chartTrackingRefBased/>
  <w15:docId w15:val="{DE2CBEB8-14D2-4E2A-921C-558E3B71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C4D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4D89"/>
  </w:style>
  <w:style w:type="paragraph" w:styleId="ListParagraph">
    <w:name w:val="List Paragraph"/>
    <w:basedOn w:val="Normal"/>
    <w:uiPriority w:val="34"/>
    <w:qFormat/>
    <w:rsid w:val="006B3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4369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BAA571C-2DF5-40C2-AD1E-1ED97E7E9A68}"/>
</file>

<file path=customXml/itemProps2.xml><?xml version="1.0" encoding="utf-8"?>
<ds:datastoreItem xmlns:ds="http://schemas.openxmlformats.org/officeDocument/2006/customXml" ds:itemID="{BD18228C-4F48-4F13-A5DC-4E979CDC2953}"/>
</file>

<file path=customXml/itemProps3.xml><?xml version="1.0" encoding="utf-8"?>
<ds:datastoreItem xmlns:ds="http://schemas.openxmlformats.org/officeDocument/2006/customXml" ds:itemID="{6B06C7BC-825D-4489-A4E3-4C48FBF2A3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Kotanjyan</dc:creator>
  <cp:keywords/>
  <dc:description/>
  <cp:lastModifiedBy>Armine Petrosyan</cp:lastModifiedBy>
  <cp:revision>2</cp:revision>
  <dcterms:created xsi:type="dcterms:W3CDTF">2024-04-30T09:20:00Z</dcterms:created>
  <dcterms:modified xsi:type="dcterms:W3CDTF">2024-04-30T09:20:00Z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