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45C82" w14:textId="77777777"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30DCACE" w14:textId="77777777" w:rsidR="006C6B5A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14:paraId="232A2A0A" w14:textId="77777777"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14:paraId="239B7602" w14:textId="77777777"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0B034B" w14:textId="77777777"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63195" w:rsidRPr="003C1B0A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A538BD" w:rsidRPr="003C1B0A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387993" w:rsidRPr="00387993">
        <w:rPr>
          <w:rFonts w:ascii="Times New Roman" w:hAnsi="Times New Roman"/>
          <w:b/>
          <w:sz w:val="28"/>
          <w:szCs w:val="28"/>
          <w:lang w:val="en-US"/>
        </w:rPr>
        <w:t>Vanuatu</w:t>
      </w:r>
      <w:r w:rsidR="00A63195" w:rsidRPr="003C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278A228C" w14:textId="77777777" w:rsidR="00CC0E4D" w:rsidRPr="00387993" w:rsidRDefault="00387993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7993">
        <w:rPr>
          <w:rFonts w:ascii="Times New Roman" w:hAnsi="Times New Roman"/>
          <w:b/>
          <w:sz w:val="28"/>
          <w:szCs w:val="28"/>
          <w:lang w:val="en-US"/>
        </w:rPr>
        <w:t>Thursday</w:t>
      </w:r>
      <w:r w:rsidR="00F0694D" w:rsidRPr="0038799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8799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C1B0A" w:rsidRPr="00387993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="00A63195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3424C3" w:rsidRPr="0038799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14:paraId="795C2794" w14:textId="45FE10B2" w:rsidR="00CC0E4D" w:rsidRPr="003C1B0A" w:rsidRDefault="005627C6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69AED" wp14:editId="1EABF5B6">
                <wp:simplePos x="0" y="0"/>
                <wp:positionH relativeFrom="column">
                  <wp:posOffset>5715</wp:posOffset>
                </wp:positionH>
                <wp:positionV relativeFrom="paragraph">
                  <wp:posOffset>114300</wp:posOffset>
                </wp:positionV>
                <wp:extent cx="56197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590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9pt;width:44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r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8WT7M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"/>
            </w:pict>
          </mc:Fallback>
        </mc:AlternateContent>
      </w:r>
    </w:p>
    <w:p w14:paraId="5F6746FC" w14:textId="77777777" w:rsidR="00CC0E4D" w:rsidRPr="003C1B0A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</w:t>
      </w:r>
      <w:r w:rsidR="00505F9E" w:rsidRPr="003C1B0A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05F9E" w:rsidRPr="003C1B0A">
        <w:rPr>
          <w:rFonts w:ascii="Times New Roman" w:hAnsi="Times New Roman" w:cs="Times New Roman"/>
          <w:i/>
          <w:sz w:val="28"/>
          <w:szCs w:val="28"/>
          <w:lang w:val="en-US"/>
        </w:rPr>
        <w:t>min</w:t>
      </w:r>
      <w:r w:rsidRP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87993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r w:rsidR="00C0431A"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w:r w:rsid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sec</w:t>
      </w:r>
    </w:p>
    <w:p w14:paraId="181B12E2" w14:textId="77777777" w:rsidR="00491D9A" w:rsidRPr="003C1B0A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B019B4" w14:textId="77777777"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BD6F1AC" w14:textId="77777777" w:rsidR="00CC0E4D" w:rsidRDefault="008E7581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sz w:val="28"/>
          <w:szCs w:val="28"/>
          <w:lang w:val="en-US"/>
        </w:rPr>
        <w:t>Kyrgy</w:t>
      </w:r>
      <w:r w:rsidR="005627C6">
        <w:rPr>
          <w:rFonts w:ascii="Times New Roman" w:hAnsi="Times New Roman" w:cs="Times New Roman"/>
          <w:sz w:val="28"/>
          <w:szCs w:val="28"/>
          <w:lang w:val="en-US"/>
        </w:rPr>
        <w:t>zstan</w:t>
      </w:r>
      <w:r w:rsidRPr="003C1B0A">
        <w:rPr>
          <w:rFonts w:ascii="Times New Roman" w:hAnsi="Times New Roman" w:cs="Times New Roman"/>
          <w:sz w:val="28"/>
          <w:szCs w:val="28"/>
          <w:lang w:val="en-US"/>
        </w:rPr>
        <w:t xml:space="preserve"> welcomes the delegation of </w:t>
      </w:r>
      <w:r w:rsidR="00387993" w:rsidRPr="00387993">
        <w:rPr>
          <w:rFonts w:ascii="Times New Roman" w:hAnsi="Times New Roman"/>
          <w:sz w:val="28"/>
          <w:szCs w:val="28"/>
          <w:lang w:val="en-US"/>
        </w:rPr>
        <w:t>Vanuatu</w:t>
      </w:r>
      <w:r w:rsidRPr="003C1B0A">
        <w:rPr>
          <w:rFonts w:ascii="Times New Roman" w:hAnsi="Times New Roman" w:cs="Times New Roman"/>
          <w:sz w:val="28"/>
          <w:szCs w:val="28"/>
          <w:lang w:val="en-US"/>
        </w:rPr>
        <w:t>, appreciates the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 engagement in the UPR process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as well as the developments made since the last UPR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eview.</w:t>
      </w:r>
      <w:r w:rsidR="00011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00220D0" w14:textId="77777777"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14:paraId="2CB1906C" w14:textId="77777777" w:rsidR="009234F7" w:rsidRPr="00A65BC1" w:rsidRDefault="00387993" w:rsidP="00315058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799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Encourage international cooperation to support climate resilience, disaster risk reduction, and sustainable development in the Pacific region, </w:t>
      </w:r>
      <w:r w:rsidR="005627C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in view of </w:t>
      </w:r>
      <w:r w:rsidRPr="0038799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Vanuatu’s vu</w:t>
      </w:r>
      <w:bookmarkStart w:id="0" w:name="_GoBack"/>
      <w:bookmarkEnd w:id="0"/>
      <w:r w:rsidRPr="0038799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lnerability to climate change and its impact on human rights</w:t>
      </w:r>
      <w:r w:rsidR="00315058" w:rsidRPr="00A65B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2FE564D" w14:textId="77777777" w:rsidR="009234F7" w:rsidRPr="00A65BC1" w:rsidRDefault="00387993" w:rsidP="00315058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7993">
        <w:rPr>
          <w:rFonts w:ascii="Times New Roman" w:hAnsi="Times New Roman" w:cs="Times New Roman"/>
          <w:sz w:val="28"/>
          <w:szCs w:val="28"/>
          <w:lang w:val="en-US"/>
        </w:rPr>
        <w:t>engage in constructive dialogue with civil society organizations, indigenous comm</w:t>
      </w:r>
      <w:r>
        <w:rPr>
          <w:rFonts w:ascii="Times New Roman" w:hAnsi="Times New Roman" w:cs="Times New Roman"/>
          <w:sz w:val="28"/>
          <w:szCs w:val="28"/>
          <w:lang w:val="en-US"/>
        </w:rPr>
        <w:t>unities, and other stakeholders</w:t>
      </w:r>
      <w:r w:rsidR="009234F7" w:rsidRPr="00A65B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241A45C" w14:textId="77777777" w:rsidR="00F75599" w:rsidRDefault="00387993" w:rsidP="00F75599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7993">
        <w:rPr>
          <w:rFonts w:ascii="Times New Roman" w:hAnsi="Times New Roman" w:cs="Times New Roman"/>
          <w:sz w:val="28"/>
          <w:szCs w:val="28"/>
          <w:lang w:val="en-US"/>
        </w:rPr>
        <w:t>invest in human rights education programs for citizens, including schools, universities, and community centers, promote awareness campaigns to inform people about their rights and responsibilities</w:t>
      </w:r>
      <w:r w:rsidR="00F7559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0B4B35D7" w14:textId="77777777" w:rsidR="00F75599" w:rsidRDefault="00387993" w:rsidP="00F75599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7993">
        <w:rPr>
          <w:rFonts w:ascii="Times New Roman" w:hAnsi="Times New Roman" w:cs="Times New Roman"/>
          <w:sz w:val="28"/>
          <w:szCs w:val="28"/>
          <w:lang w:val="en-US"/>
        </w:rPr>
        <w:t>ncourage further steps to empower women economically, socially, and politically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5F5D3978" w14:textId="77777777" w:rsidR="00387993" w:rsidRPr="00543897" w:rsidRDefault="00387993" w:rsidP="00F75599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87993">
        <w:rPr>
          <w:rFonts w:ascii="Times New Roman" w:hAnsi="Times New Roman" w:cs="Times New Roman"/>
          <w:sz w:val="28"/>
          <w:szCs w:val="28"/>
          <w:lang w:val="en-US"/>
        </w:rPr>
        <w:t>romote cultural preservation and respect for traditional practices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87993">
        <w:rPr>
          <w:rFonts w:ascii="Times New Roman" w:hAnsi="Times New Roman" w:cs="Times New Roman"/>
          <w:sz w:val="28"/>
          <w:szCs w:val="28"/>
          <w:lang w:val="en-US"/>
        </w:rPr>
        <w:t>taking into account the importance of protecting the rights of indigenous peoples, including traditional land tenure.</w:t>
      </w:r>
    </w:p>
    <w:p w14:paraId="16728B8F" w14:textId="77777777" w:rsidR="003A6CD2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60B40E" w14:textId="77777777" w:rsidR="008E7581" w:rsidRPr="003074C0" w:rsidRDefault="008E7581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821D79" w:rsidRPr="00821D79">
        <w:rPr>
          <w:rFonts w:ascii="Times New Roman" w:hAnsi="Times New Roman"/>
          <w:sz w:val="28"/>
          <w:szCs w:val="28"/>
          <w:lang w:val="en-US"/>
        </w:rPr>
        <w:t>Vanuatu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 success in this Fourth UPR cycle.</w:t>
      </w:r>
    </w:p>
    <w:p w14:paraId="6FE86562" w14:textId="77777777"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865ACF" w14:textId="77777777"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9393A" w14:textId="77777777" w:rsidR="00553324" w:rsidRDefault="00553324" w:rsidP="00CC0E4D">
      <w:pPr>
        <w:spacing w:after="0" w:line="240" w:lineRule="auto"/>
      </w:pPr>
      <w:r>
        <w:separator/>
      </w:r>
    </w:p>
  </w:endnote>
  <w:endnote w:type="continuationSeparator" w:id="0">
    <w:p w14:paraId="58A16DBB" w14:textId="77777777" w:rsidR="00553324" w:rsidRDefault="00553324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ACA92" w14:textId="77777777" w:rsidR="00553324" w:rsidRDefault="00553324" w:rsidP="00CC0E4D">
      <w:pPr>
        <w:spacing w:after="0" w:line="240" w:lineRule="auto"/>
      </w:pPr>
      <w:r>
        <w:separator/>
      </w:r>
    </w:p>
  </w:footnote>
  <w:footnote w:type="continuationSeparator" w:id="0">
    <w:p w14:paraId="1D07467C" w14:textId="77777777" w:rsidR="00553324" w:rsidRDefault="00553324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21AC7" w14:textId="77777777" w:rsidR="00CC0E4D" w:rsidRDefault="00CC0E4D" w:rsidP="00CC0E4D">
    <w:pPr>
      <w:pStyle w:val="Header"/>
      <w:ind w:left="-851"/>
      <w:jc w:val="center"/>
    </w:pPr>
    <w:r w:rsidRPr="00CC0E4D">
      <w:rPr>
        <w:noProof/>
        <w:lang w:eastAsia="ru-RU"/>
      </w:rPr>
      <w:drawing>
        <wp:inline distT="0" distB="0" distL="0" distR="0" wp14:anchorId="50D7EB96" wp14:editId="0675B821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4D"/>
    <w:rsid w:val="000119E4"/>
    <w:rsid w:val="00013142"/>
    <w:rsid w:val="00032163"/>
    <w:rsid w:val="00071307"/>
    <w:rsid w:val="000B6316"/>
    <w:rsid w:val="000D127C"/>
    <w:rsid w:val="000F3E4D"/>
    <w:rsid w:val="00112145"/>
    <w:rsid w:val="00164A1A"/>
    <w:rsid w:val="00193BB7"/>
    <w:rsid w:val="001A5619"/>
    <w:rsid w:val="0022395D"/>
    <w:rsid w:val="00226547"/>
    <w:rsid w:val="002323FF"/>
    <w:rsid w:val="003074C0"/>
    <w:rsid w:val="00315058"/>
    <w:rsid w:val="00337D0A"/>
    <w:rsid w:val="003424C3"/>
    <w:rsid w:val="00372539"/>
    <w:rsid w:val="00387993"/>
    <w:rsid w:val="003A6CD2"/>
    <w:rsid w:val="003C1B0A"/>
    <w:rsid w:val="004379CD"/>
    <w:rsid w:val="00491D9A"/>
    <w:rsid w:val="004C659F"/>
    <w:rsid w:val="00505F9E"/>
    <w:rsid w:val="00543897"/>
    <w:rsid w:val="00545D75"/>
    <w:rsid w:val="00553324"/>
    <w:rsid w:val="005627C6"/>
    <w:rsid w:val="006101FC"/>
    <w:rsid w:val="00634B6A"/>
    <w:rsid w:val="00654BD2"/>
    <w:rsid w:val="006C6B5A"/>
    <w:rsid w:val="00710757"/>
    <w:rsid w:val="007522B7"/>
    <w:rsid w:val="00782C75"/>
    <w:rsid w:val="007B1C97"/>
    <w:rsid w:val="007B59E1"/>
    <w:rsid w:val="007D6186"/>
    <w:rsid w:val="008033C3"/>
    <w:rsid w:val="00821D79"/>
    <w:rsid w:val="00874DEE"/>
    <w:rsid w:val="008A5C55"/>
    <w:rsid w:val="008C7A18"/>
    <w:rsid w:val="008D34C6"/>
    <w:rsid w:val="008E11AB"/>
    <w:rsid w:val="008E7581"/>
    <w:rsid w:val="009234F7"/>
    <w:rsid w:val="00935439"/>
    <w:rsid w:val="0094370E"/>
    <w:rsid w:val="00953C7D"/>
    <w:rsid w:val="009B2EC9"/>
    <w:rsid w:val="009D6F77"/>
    <w:rsid w:val="009F41C4"/>
    <w:rsid w:val="00A11ACE"/>
    <w:rsid w:val="00A21BAB"/>
    <w:rsid w:val="00A35BE1"/>
    <w:rsid w:val="00A538BD"/>
    <w:rsid w:val="00A63195"/>
    <w:rsid w:val="00A65BC1"/>
    <w:rsid w:val="00A8655F"/>
    <w:rsid w:val="00B052D7"/>
    <w:rsid w:val="00B56AC6"/>
    <w:rsid w:val="00C0431A"/>
    <w:rsid w:val="00CC0E4D"/>
    <w:rsid w:val="00D60AFE"/>
    <w:rsid w:val="00D66160"/>
    <w:rsid w:val="00D956A8"/>
    <w:rsid w:val="00DC7923"/>
    <w:rsid w:val="00E0269C"/>
    <w:rsid w:val="00E122A8"/>
    <w:rsid w:val="00E51351"/>
    <w:rsid w:val="00E6449E"/>
    <w:rsid w:val="00E75802"/>
    <w:rsid w:val="00E86634"/>
    <w:rsid w:val="00F01C0A"/>
    <w:rsid w:val="00F0694D"/>
    <w:rsid w:val="00F36D26"/>
    <w:rsid w:val="00F456EB"/>
    <w:rsid w:val="00F75599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4A9949D"/>
  <w15:docId w15:val="{54594649-40C2-44C9-BF9E-94102C12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E4D"/>
  </w:style>
  <w:style w:type="paragraph" w:styleId="Footer">
    <w:name w:val="footer"/>
    <w:basedOn w:val="Normal"/>
    <w:link w:val="FooterChar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E4D"/>
  </w:style>
  <w:style w:type="paragraph" w:styleId="BalloonText">
    <w:name w:val="Balloon Text"/>
    <w:basedOn w:val="Normal"/>
    <w:link w:val="BalloonTextChar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44D51D1-A4F2-4B24-B49C-C036B866D577}"/>
</file>

<file path=customXml/itemProps2.xml><?xml version="1.0" encoding="utf-8"?>
<ds:datastoreItem xmlns:ds="http://schemas.openxmlformats.org/officeDocument/2006/customXml" ds:itemID="{A7F39C96-3826-4C51-A059-31C6E9C1DE8B}"/>
</file>

<file path=customXml/itemProps3.xml><?xml version="1.0" encoding="utf-8"?>
<ds:datastoreItem xmlns:ds="http://schemas.openxmlformats.org/officeDocument/2006/customXml" ds:itemID="{088E8153-CEA7-426E-985A-91EA92D603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a.seidakhmatov@mfa.gov.kg</cp:lastModifiedBy>
  <cp:revision>2</cp:revision>
  <cp:lastPrinted>2024-01-19T16:59:00Z</cp:lastPrinted>
  <dcterms:created xsi:type="dcterms:W3CDTF">2024-04-26T09:31:00Z</dcterms:created>
  <dcterms:modified xsi:type="dcterms:W3CDTF">2024-04-26T09:31:00Z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