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bdd425aef5406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VANUATU</w:t>
        <w:br/>
      </w:r>
      <w:r>
        <w:rPr/>
        <w:t xml:space="preserve">Generated on 30 Apr 2024 16:21</w:t>
      </w:r>
    </w:p>
    <w:p>
      <w:r>
        <w:br/>
      </w:r>
    </w:p>
    <w:p>
      <w:r>
        <w:rPr>
          <w:b/>
        </w:rPr>
        <w:t xml:space="preserve">BELGIUM</w:t>
      </w:r>
    </w:p>
    <w:p>
      <w:r/>
      <w:p>
        <w:r>
          <w:rPr>
            <w:b/>
          </w:rPr>
          <w:t xml:space="preserve"/>
        </w:r>
        <w:p>
          <w:pPr>
            <w:numPr>
              <w:ilvl w:val="0"/>
              <w:numId w:val="1"/>
            </w:numPr>
            <w:spacing w:after="0"/>
            <w:ind w:left="720" w:hanging="360"/>
            <w:rPr>
              <w:rFonts w:ascii="Symbol" w:hAnsi="Symbol"/>
            </w:rPr>
          </w:pPr>
          <w:r>
            <w:t>Which measures will the government of Vanuatu take to ensure women’s equal access to justice, including by raising awareness amongst women about their rights and ensuring access to legal assistance? How will Vanuatu ensure that traditional justice mechanisms comply with international human rights law and do not discriminate on the basis of gender?</w:t>
          </w:r>
        </w:p>
        <w:p>
          <w:pPr>
            <w:numPr>
              <w:ilvl w:val="0"/>
              <w:numId w:val="1"/>
            </w:numPr>
            <w:spacing w:after="0"/>
            <w:ind w:left="720" w:hanging="360"/>
            <w:rPr>
              <w:rFonts w:ascii="Symbol" w:hAnsi="Symbol"/>
            </w:rPr>
          </w:pPr>
          <w:r>
            <w:t>Which efforts does the government of Vanuatu take to increase the participation of women in politics, both at local and national level?</w:t>
          </w:r>
        </w:p>
        <w:p>
          <w:pPr>
            <w:numPr>
              <w:ilvl w:val="0"/>
              <w:numId w:val="1"/>
            </w:numPr>
            <w:spacing w:after="0"/>
            <w:ind w:left="720" w:hanging="360"/>
            <w:rPr>
              <w:rFonts w:ascii="Symbol" w:hAnsi="Symbol"/>
            </w:rPr>
          </w:pPr>
          <w:r>
            <w:t>Will the government of Vanuatu expedite the legislative process on child protection, amongst others regarding the prohibition in every setting of all corporal punishment of children, including children with disabilities?</w:t>
          </w:r>
        </w:p>
        <w:p>
          <w:pPr>
            <w:numPr>
              <w:ilvl w:val="0"/>
              <w:numId w:val="1"/>
            </w:numPr>
            <w:spacing w:after="0"/>
            <w:ind w:left="720" w:hanging="360"/>
            <w:rPr>
              <w:rFonts w:ascii="Symbol" w:hAnsi="Symbol"/>
            </w:rPr>
          </w:pPr>
          <w:r>
            <w:t>Which measures is Vanuatu taking to ensure that comprehensive sexuality education is part of the school curriculum in secondary schools, targeting girls and boys, as recommended by the UN country team?</w:t>
          </w:r>
        </w:p>
        <w:p>
          <w:pPr>
            <w:numPr>
              <w:ilvl w:val="0"/>
              <w:numId w:val="1"/>
            </w:numPr>
            <w:spacing w:after="0"/>
            <w:ind w:left="720" w:hanging="360"/>
            <w:rPr>
              <w:rFonts w:ascii="Symbol" w:hAnsi="Symbol"/>
            </w:rPr>
          </w:pPr>
          <w:r>
            <w:t>Will Vanuatu establish the legal age for marriage at 18 for both girls and boys, as recommended by the CEDAW Committee? What measures is Vanuatu taking to eliminate child marriage?</w:t>
          </w:r>
        </w:p>
      </w:p>
    </w:p>
    <w:p>
      <w:r>
        <w:rPr>
          <w:b/>
        </w:rPr>
        <w:t xml:space="preserve">CANADA</w:t>
      </w:r>
    </w:p>
    <w:p>
      <w:r/>
      <w:p>
        <w:r>
          <w:rPr>
            <w:b/>
          </w:rPr>
          <w:t xml:space="preserve"/>
        </w:r>
        <w:p>
          <w:pPr>
            <w:numPr>
              <w:ilvl w:val="0"/>
              <w:numId w:val="2"/>
            </w:numPr>
            <w:spacing w:after="0"/>
            <w:ind w:left="720" w:hanging="360"/>
            <w:rPr>
              <w:rFonts w:ascii="Symbol" w:hAnsi="Symbol"/>
            </w:rPr>
          </w:pPr>
          <w:r>
            <w:t>Quelles mesures et quelles ressources le Vanuatu consacre-t-il pour mettre en œuvre les recommandations qui lui ont été faites lors de l’EPU en 2019 pour protéger les femmes et les filles de la violence familiale et de la traite des personnes ?</w:t>
          </w:r>
        </w:p>
      </w:p>
    </w:p>
    <w:p>
      <w:r>
        <w:rPr>
          <w:b/>
        </w:rPr>
        <w:t xml:space="preserve">GERMANY</w:t>
      </w:r>
    </w:p>
    <w:p>
      <w:r/>
      <w:p>
        <w:r>
          <w:rPr>
            <w:b/>
          </w:rPr>
          <w:t xml:space="preserve"/>
        </w:r>
        <w:p>
          <w:pPr>
            <w:numPr>
              <w:ilvl w:val="0"/>
              <w:numId w:val="3"/>
            </w:numPr>
            <w:spacing w:after="0"/>
            <w:ind w:left="720" w:hanging="360"/>
            <w:rPr>
              <w:rFonts w:ascii="Symbol" w:hAnsi="Symbol"/>
            </w:rPr>
          </w:pPr>
          <w:r>
            <w:t>When will a fully-fledged National Human Rights Institution, with a mandate for oversight on and in accordance with the Paris Principles be put in place?</w:t>
          </w:r>
        </w:p>
        <w:p>
          <w:pPr>
            <w:numPr>
              <w:ilvl w:val="0"/>
              <w:numId w:val="3"/>
            </w:numPr>
            <w:spacing w:after="0"/>
            <w:ind w:left="720" w:hanging="360"/>
            <w:rPr>
              <w:rFonts w:ascii="Symbol" w:hAnsi="Symbol"/>
            </w:rPr>
          </w:pPr>
          <w:r>
            <w:t>How many cases of domestic violence, particularly against women and children, have been reported since the last UPR? How many of them have been investigated? What plans are in place to enhance the capacity of the judiciary for the most vulnerable persons?</w:t>
          </w:r>
        </w:p>
        <w:p>
          <w:pPr>
            <w:numPr>
              <w:ilvl w:val="0"/>
              <w:numId w:val="3"/>
            </w:numPr>
            <w:spacing w:after="0"/>
            <w:ind w:left="720" w:hanging="360"/>
            <w:rPr>
              <w:rFonts w:ascii="Symbol" w:hAnsi="Symbol"/>
            </w:rPr>
          </w:pPr>
          <w:r>
            <w:t>What are currently the main challenges the government of Vanuatu is facing with the implementation of the National Gender Equality Strategy 2020-2030?</w:t>
          </w:r>
        </w:p>
        <w:p>
          <w:pPr>
            <w:numPr>
              <w:ilvl w:val="0"/>
              <w:numId w:val="3"/>
            </w:numPr>
            <w:spacing w:after="0"/>
            <w:ind w:left="720" w:hanging="360"/>
            <w:rPr>
              <w:rFonts w:ascii="Symbol" w:hAnsi="Symbol"/>
            </w:rPr>
          </w:pPr>
          <w:r>
            <w:t>What measures does the government of Vanuatu plan to introduce to prevent discrimination based on sexual orientation and gender identity and to recognise LGBTQI+ individuals, couples, or their families?</w:t>
          </w:r>
        </w:p>
        <w:p>
          <w:pPr>
            <w:numPr>
              <w:ilvl w:val="0"/>
              <w:numId w:val="3"/>
            </w:numPr>
            <w:spacing w:after="0"/>
            <w:ind w:left="720" w:hanging="360"/>
            <w:rPr>
              <w:rFonts w:ascii="Symbol" w:hAnsi="Symbol"/>
            </w:rPr>
          </w:pPr>
          <w:r>
            <w:t>How will the government of Vanuatu ensure inclusive consultation, particularly with women and marginalised individuals, on the National Advisory Board on Climate Change and Disaster Risk Reduction and other climate change committees?</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Vanuatu taken to ratify the Kampala Amendment to the Rome Statute on the crime of aggression?</w:t>
          </w:r>
        </w:p>
        <w:p>
          <w:pPr>
            <w:numPr>
              <w:ilvl w:val="0"/>
              <w:numId w:val="4"/>
            </w:numPr>
            <w:spacing w:after="0"/>
            <w:ind w:left="720" w:hanging="360"/>
            <w:rPr>
              <w:rFonts w:ascii="Symbol" w:hAnsi="Symbol"/>
            </w:rPr>
          </w:pPr>
          <w:r>
            <w:t>What steps has Vanuatu taken to ratify the three Protocols to the UN Convention against Transnational Organized Crime?</w:t>
          </w:r>
        </w:p>
        <w:p>
          <w:pPr>
            <w:numPr>
              <w:ilvl w:val="0"/>
              <w:numId w:val="4"/>
            </w:numPr>
            <w:spacing w:after="0"/>
            <w:ind w:left="720" w:hanging="360"/>
            <w:rPr>
              <w:rFonts w:ascii="Symbol" w:hAnsi="Symbol"/>
            </w:rPr>
          </w:pPr>
          <w:r>
            <w:t>What steps has Vanuatu taken to ratify the Optional Protocol of the Convention against Torture (OP-CAT)?</w:t>
          </w:r>
        </w:p>
        <w:p>
          <w:pPr>
            <w:numPr>
              <w:ilvl w:val="0"/>
              <w:numId w:val="4"/>
            </w:numPr>
            <w:spacing w:after="0"/>
            <w:ind w:left="720" w:hanging="360"/>
            <w:rPr>
              <w:rFonts w:ascii="Symbol" w:hAnsi="Symbol"/>
            </w:rPr>
          </w:pPr>
          <w:r>
            <w:t>What steps has Vanuatu taken to ratify the Optional Protocols to the International Covenant on Civil and Political Rights?</w:t>
          </w:r>
        </w:p>
        <w:p>
          <w:pPr>
            <w:numPr>
              <w:ilvl w:val="0"/>
              <w:numId w:val="4"/>
            </w:numPr>
            <w:spacing w:after="0"/>
            <w:ind w:left="720" w:hanging="360"/>
            <w:rPr>
              <w:rFonts w:ascii="Symbol" w:hAnsi="Symbol"/>
            </w:rPr>
          </w:pPr>
          <w:r>
            <w:t>What steps has Vanuatu taken to ratify the International Covenant on Economic, Social and Cultural Rights?</w:t>
          </w:r>
        </w:p>
        <w:p>
          <w:pPr>
            <w:numPr>
              <w:ilvl w:val="0"/>
              <w:numId w:val="4"/>
            </w:numPr>
            <w:spacing w:after="0"/>
            <w:ind w:left="720" w:hanging="360"/>
            <w:rPr>
              <w:rFonts w:ascii="Symbol" w:hAnsi="Symbol"/>
            </w:rPr>
          </w:pPr>
          <w:r>
            <w:t>What steps has Vanuatu taken to ratify the Optional Protocol to the Convention on the Rights of the Child on a communications procedure?</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What measures does the Government consider taking to promote and ensure the equal participation of women in public and political life, especially in Parliament?</w:t>
          </w:r>
        </w:p>
        <w:p>
          <w:pPr>
            <w:numPr>
              <w:ilvl w:val="0"/>
              <w:numId w:val="7"/>
            </w:numPr>
            <w:spacing w:after="0"/>
            <w:ind w:left="720" w:hanging="360"/>
            <w:rPr>
              <w:rFonts w:ascii="Symbol" w:hAnsi="Symbol"/>
            </w:rPr>
          </w:pPr>
          <w:r>
            <w:t>What measures does Vanuatu’s government has taken to improve the prison’s condition and the treatment of prisoners?</w:t>
          </w:r>
        </w:p>
        <w:p>
          <w:pPr>
            <w:numPr>
              <w:ilvl w:val="0"/>
              <w:numId w:val="7"/>
            </w:numPr>
            <w:spacing w:after="0"/>
            <w:ind w:left="720" w:hanging="360"/>
            <w:rPr>
              <w:rFonts w:ascii="Symbol" w:hAnsi="Symbol"/>
            </w:rPr>
          </w:pPr>
          <w:r>
            <w:t>What measures has the government of Vanuatu adopted to fight against discrimination against LGBTI people, especially in the workplace?</w:t>
          </w:r>
        </w:p>
      </w:p>
    </w:p>
    <w:p>
      <w:r>
        <w:rPr>
          <w:b/>
        </w:rPr>
        <w:t xml:space="preserve">UNITED KINGDOM OF GREAT BRITAIN AND NORTHERN IRELAND</w:t>
      </w:r>
    </w:p>
    <w:p>
      <w:r/>
      <w:p>
        <w:r>
          <w:rPr>
            <w:b/>
          </w:rPr>
          <w:t xml:space="preserve"/>
        </w:r>
        <w:p>
          <w:pPr>
            <w:numPr>
              <w:ilvl w:val="0"/>
              <w:numId w:val="8"/>
            </w:numPr>
            <w:spacing w:after="0"/>
            <w:ind w:left="720" w:hanging="360"/>
            <w:rPr>
              <w:rFonts w:ascii="Symbol" w:hAnsi="Symbol"/>
            </w:rPr>
          </w:pPr>
          <w:r>
            <w:t>How does the Government of Vanuatu plan to advance efforts to protect the rights of vulnerable groups, including women, children, and the disabled, in response to the effects of climate change?</w:t>
          </w:r>
        </w:p>
        <w:p>
          <w:pPr>
            <w:numPr>
              <w:ilvl w:val="0"/>
              <w:numId w:val="8"/>
            </w:numPr>
            <w:spacing w:after="0"/>
            <w:ind w:left="720" w:hanging="360"/>
            <w:rPr>
              <w:rFonts w:ascii="Symbol" w:hAnsi="Symbol"/>
            </w:rPr>
          </w:pPr>
          <w:r>
            <w:t>Does the Government of Vanuatu intend to implement new measures to better protect the rights of women and prevent discrimination in the  face of certain cultural practices such as the so-called “bride price”?</w:t>
          </w:r>
        </w:p>
        <w:p>
          <w:pPr>
            <w:numPr>
              <w:ilvl w:val="0"/>
              <w:numId w:val="8"/>
            </w:numPr>
            <w:spacing w:after="0"/>
            <w:ind w:left="720" w:hanging="360"/>
            <w:rPr>
              <w:rFonts w:ascii="Symbol" w:hAnsi="Symbol"/>
            </w:rPr>
          </w:pPr>
          <w:r>
            <w:t>What steps is the Government of Vanuatu planning to take to ensure a more structured approach to protect human rights, for example, through the establishment of a Human Rights institution backed by appropriate legislation, funding, and mechanisms to hold the Government to account?</w:t>
          </w:r>
        </w:p>
        <w:p>
          <w:pPr>
            <w:numPr>
              <w:ilvl w:val="0"/>
              <w:numId w:val="8"/>
            </w:numPr>
            <w:spacing w:after="0"/>
            <w:ind w:left="720" w:hanging="360"/>
            <w:rPr>
              <w:rFonts w:ascii="Symbol" w:hAnsi="Symbol"/>
            </w:rPr>
          </w:pPr>
          <w:r>
            <w:t>Does the Government of Vanuatu plan to introduce a comprehensive strategy to address discrimination based on gender or sexual orientation?</w:t>
          </w:r>
        </w:p>
      </w:p>
    </w:p>
    <w:p>
      <w:r>
        <w:rPr>
          <w:b/>
        </w:rPr>
        <w:t xml:space="preserve">UNITED STATES OF AMERICA</w:t>
      </w:r>
    </w:p>
    <w:p>
      <w:r/>
      <w:p>
        <w:r>
          <w:rPr>
            <w:b/>
          </w:rPr>
          <w:t xml:space="preserve"/>
        </w:r>
        <w:p>
          <w:pPr>
            <w:numPr>
              <w:ilvl w:val="0"/>
              <w:numId w:val="9"/>
            </w:numPr>
            <w:spacing w:after="0"/>
            <w:ind w:left="720" w:hanging="360"/>
            <w:rPr>
              <w:rFonts w:ascii="Symbol" w:hAnsi="Symbol"/>
            </w:rPr>
          </w:pPr>
          <w:r>
            <w:t>Vanuatu accepted the United States’ recommendation in 2019 to address the lack of accountability for police abuse and corruption by the Vanuatu Mobile Force and the Vanuatu Police Force through investigations and prosecutions.  How has Vanuatu developed and implemented policies and procedures to ensure police accountability?</w:t>
          </w:r>
        </w:p>
        <w:p>
          <w:pPr>
            <w:numPr>
              <w:ilvl w:val="0"/>
              <w:numId w:val="9"/>
            </w:numPr>
            <w:spacing w:after="0"/>
            <w:ind w:left="720" w:hanging="360"/>
            <w:rPr>
              <w:rFonts w:ascii="Symbol" w:hAnsi="Symbol"/>
            </w:rPr>
          </w:pPr>
          <w:r>
            <w:t>What measures are being taken to improve problems within the prison system, including overcrowding and unsanitary conditions in detention facilities?</w:t>
          </w:r>
        </w:p>
        <w:p>
          <w:pPr>
            <w:numPr>
              <w:ilvl w:val="0"/>
              <w:numId w:val="9"/>
            </w:numPr>
            <w:spacing w:after="0"/>
            <w:ind w:left="720" w:hanging="360"/>
            <w:rPr>
              <w:rFonts w:ascii="Symbol" w:hAnsi="Symbol"/>
            </w:rPr>
          </w:pPr>
          <w:r>
            <w:t>What is being done to better educate members of marginalized populations about their rights under the law?</w:t>
          </w:r>
        </w:p>
        <w:p>
          <w:pPr>
            <w:numPr>
              <w:ilvl w:val="0"/>
              <w:numId w:val="9"/>
            </w:numPr>
            <w:spacing w:after="0"/>
            <w:ind w:left="720" w:hanging="360"/>
            <w:rPr>
              <w:rFonts w:ascii="Symbol" w:hAnsi="Symbol"/>
            </w:rPr>
          </w:pPr>
          <w:r>
            <w:t>What is being done to encourage survivors of gender-based violence, including domestic and intimate partner violence and sexual abuse, to report these incidents?</w:t>
          </w:r>
        </w:p>
        <w:p>
          <w:pPr>
            <w:numPr>
              <w:ilvl w:val="0"/>
              <w:numId w:val="9"/>
            </w:numPr>
            <w:spacing w:after="0"/>
            <w:ind w:left="720" w:hanging="360"/>
            <w:rPr>
              <w:rFonts w:ascii="Symbol" w:hAnsi="Symbol"/>
            </w:rPr>
          </w:pPr>
          <w:r>
            <w:t>What efforts is the government undertaking to prevent child, early, and forced marriage and to support adolescent mothers?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30 Apr 2024 16:21</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f54a7d05f1ef45af"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67403D696C4188FD8D29CB5BDEFA" ma:contentTypeVersion="3" ma:contentTypeDescription="Create a new document." ma:contentTypeScope="" ma:versionID="b8dce0a0ea92ce450e81bbf9bcb3767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3301</DocId>
    <Category xmlns="328c4b46-73db-4dea-b856-05d9d8a86ba6">Advance Questions</Category>
  </documentManagement>
</p:properties>
</file>

<file path=customXml/itemProps1.xml><?xml version="1.0" encoding="utf-8"?>
<ds:datastoreItem xmlns:ds="http://schemas.openxmlformats.org/officeDocument/2006/customXml" ds:itemID="{50D22C14-222D-4C59-AC03-325A146B9CB8}"/>
</file>

<file path=customXml/itemProps2.xml><?xml version="1.0" encoding="utf-8"?>
<ds:datastoreItem xmlns:ds="http://schemas.openxmlformats.org/officeDocument/2006/customXml" ds:itemID="{96B2D47F-28C5-4D06-B38A-A08C6421E45F}"/>
</file>

<file path=customXml/itemProps3.xml><?xml version="1.0" encoding="utf-8"?>
<ds:datastoreItem xmlns:ds="http://schemas.openxmlformats.org/officeDocument/2006/customXml" ds:itemID="{1E9F603C-4752-48B8-BA05-713A9737EBB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0x010100D87D67403D696C4188FD8D29CB5BDEFA</vt:lpwstr>
  </property>
</Properties>
</file>