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621D7" w14:textId="5BCD607A" w:rsidR="00786CAE" w:rsidRPr="00786CAE" w:rsidRDefault="00786CAE" w:rsidP="00BC6013">
      <w:pPr>
        <w:jc w:val="both"/>
        <w:rPr>
          <w:rFonts w:eastAsia="HG Mincho Light J"/>
          <w:b/>
          <w:color w:val="000000"/>
          <w:sz w:val="22"/>
          <w:szCs w:val="22"/>
          <w:lang w:val="es-ES_tradnl"/>
        </w:rPr>
      </w:pPr>
      <w:r w:rsidRPr="00786CAE">
        <w:rPr>
          <w:rFonts w:eastAsia="HG Mincho Light J"/>
          <w:b/>
          <w:color w:val="000000"/>
          <w:sz w:val="22"/>
          <w:szCs w:val="22"/>
          <w:lang w:val="es-ES_tradnl"/>
        </w:rPr>
        <w:t>INTERVENCIÓN DE LA DELEGACIÓN DE LA REPÚBLICA BOLIVARIANA DE VENEZUELA EN LA 4</w:t>
      </w:r>
      <w:r w:rsidR="0089460B">
        <w:rPr>
          <w:rFonts w:eastAsia="HG Mincho Light J"/>
          <w:b/>
          <w:color w:val="000000"/>
          <w:sz w:val="22"/>
          <w:szCs w:val="22"/>
          <w:lang w:val="es-ES_tradnl"/>
        </w:rPr>
        <w:t>6</w:t>
      </w:r>
      <w:r w:rsidRPr="00786CAE">
        <w:rPr>
          <w:rFonts w:eastAsia="HG Mincho Light J"/>
          <w:b/>
          <w:color w:val="000000"/>
          <w:sz w:val="22"/>
          <w:szCs w:val="22"/>
          <w:lang w:val="es-ES_tradnl"/>
        </w:rPr>
        <w:t>º SESIÓN DEL GRUPO DE TRABAJO DEL MECANISMO DEL EXAMEN PERIÓDICO UNIVERSAL DEL CONSEJO DE DERECHOS HUMANOS</w:t>
      </w:r>
    </w:p>
    <w:p w14:paraId="0DDCF147" w14:textId="77777777" w:rsidR="00786CAE" w:rsidRPr="00786CAE" w:rsidRDefault="00786CAE" w:rsidP="00786CAE">
      <w:pPr>
        <w:jc w:val="center"/>
        <w:rPr>
          <w:rFonts w:eastAsia="HG Mincho Light J"/>
          <w:b/>
          <w:color w:val="000000"/>
          <w:sz w:val="22"/>
          <w:szCs w:val="22"/>
          <w:lang w:val="es-ES_tradnl"/>
        </w:rPr>
      </w:pPr>
    </w:p>
    <w:p w14:paraId="34AA0B6C" w14:textId="0CF09E99" w:rsidR="00376D05" w:rsidRPr="00851847" w:rsidRDefault="00DC71FF" w:rsidP="00786CAE">
      <w:pPr>
        <w:jc w:val="center"/>
        <w:rPr>
          <w:b/>
          <w:sz w:val="36"/>
          <w:szCs w:val="22"/>
        </w:rPr>
      </w:pPr>
      <w:r w:rsidRPr="00851847">
        <w:rPr>
          <w:rFonts w:eastAsia="HG Mincho Light J"/>
          <w:b/>
          <w:color w:val="000000"/>
          <w:sz w:val="36"/>
          <w:szCs w:val="22"/>
          <w:lang w:val="es-ES_tradnl"/>
        </w:rPr>
        <w:t>Uruguay</w:t>
      </w:r>
    </w:p>
    <w:p w14:paraId="5C9F120E" w14:textId="6972120F" w:rsidR="00CF642F" w:rsidRPr="001637F1" w:rsidRDefault="004E5405" w:rsidP="001B2753">
      <w:pPr>
        <w:jc w:val="right"/>
        <w:rPr>
          <w:sz w:val="31"/>
          <w:szCs w:val="31"/>
        </w:rPr>
      </w:pPr>
      <w:r>
        <w:rPr>
          <w:sz w:val="31"/>
          <w:szCs w:val="31"/>
        </w:rPr>
        <w:t>1º de mayo de 2024</w:t>
      </w:r>
    </w:p>
    <w:p w14:paraId="5D849281" w14:textId="77777777" w:rsidR="00674717" w:rsidRPr="00B83914" w:rsidRDefault="00674717" w:rsidP="004D228F">
      <w:pPr>
        <w:jc w:val="both"/>
        <w:rPr>
          <w:sz w:val="36"/>
          <w:szCs w:val="36"/>
        </w:rPr>
      </w:pPr>
      <w:r w:rsidRPr="00B83914">
        <w:rPr>
          <w:sz w:val="36"/>
          <w:szCs w:val="36"/>
        </w:rPr>
        <w:t>Gracias, Presidente.</w:t>
      </w:r>
    </w:p>
    <w:p w14:paraId="41F53C86" w14:textId="77777777" w:rsidR="00674717" w:rsidRPr="00B83914" w:rsidRDefault="00674717" w:rsidP="004D228F">
      <w:pPr>
        <w:jc w:val="both"/>
        <w:rPr>
          <w:sz w:val="36"/>
          <w:szCs w:val="36"/>
        </w:rPr>
      </w:pPr>
    </w:p>
    <w:p w14:paraId="57F1C18B" w14:textId="46725C01" w:rsidR="007E322C" w:rsidRDefault="004E5405" w:rsidP="0020604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Venezuela expresa su grave preocupación por la situación de los derechos humanos en Uruguay. </w:t>
      </w:r>
    </w:p>
    <w:p w14:paraId="3F0DD25B" w14:textId="77777777" w:rsidR="004E5405" w:rsidRDefault="004E5405" w:rsidP="0020604D">
      <w:pPr>
        <w:jc w:val="both"/>
        <w:rPr>
          <w:sz w:val="36"/>
          <w:szCs w:val="36"/>
        </w:rPr>
      </w:pPr>
    </w:p>
    <w:p w14:paraId="45230259" w14:textId="3D9F6D46" w:rsidR="004E5405" w:rsidRDefault="004E5405" w:rsidP="0020604D">
      <w:pPr>
        <w:jc w:val="both"/>
        <w:rPr>
          <w:sz w:val="36"/>
          <w:szCs w:val="36"/>
        </w:rPr>
      </w:pPr>
      <w:r>
        <w:rPr>
          <w:sz w:val="36"/>
          <w:szCs w:val="36"/>
        </w:rPr>
        <w:t>Le recomendamos:</w:t>
      </w:r>
    </w:p>
    <w:p w14:paraId="51A2DE6E" w14:textId="77777777" w:rsidR="004E5405" w:rsidRDefault="004E5405" w:rsidP="0020604D">
      <w:pPr>
        <w:jc w:val="both"/>
        <w:rPr>
          <w:sz w:val="36"/>
          <w:szCs w:val="36"/>
        </w:rPr>
      </w:pPr>
    </w:p>
    <w:p w14:paraId="46940C07" w14:textId="386FB309" w:rsidR="004E5405" w:rsidRPr="004E5405" w:rsidRDefault="004E5405" w:rsidP="0020604D">
      <w:pPr>
        <w:jc w:val="both"/>
        <w:rPr>
          <w:sz w:val="36"/>
          <w:szCs w:val="36"/>
        </w:rPr>
      </w:pPr>
      <w:r>
        <w:rPr>
          <w:sz w:val="36"/>
          <w:szCs w:val="36"/>
        </w:rPr>
        <w:t>Tomar medidas urgentes ante</w:t>
      </w:r>
      <w:r w:rsidRPr="004E5405">
        <w:rPr>
          <w:sz w:val="36"/>
          <w:szCs w:val="36"/>
        </w:rPr>
        <w:t xml:space="preserve"> las amenazas a</w:t>
      </w:r>
      <w:r>
        <w:rPr>
          <w:sz w:val="36"/>
          <w:szCs w:val="36"/>
        </w:rPr>
        <w:t xml:space="preserve"> los</w:t>
      </w:r>
      <w:r w:rsidRPr="004E5405">
        <w:rPr>
          <w:sz w:val="36"/>
          <w:szCs w:val="36"/>
        </w:rPr>
        <w:t xml:space="preserve"> periodistas y las limitaciones al derecho de expresión.</w:t>
      </w:r>
    </w:p>
    <w:p w14:paraId="1358A7C2" w14:textId="77777777" w:rsidR="004E5405" w:rsidRPr="004E5405" w:rsidRDefault="004E5405" w:rsidP="0020604D">
      <w:pPr>
        <w:jc w:val="both"/>
        <w:rPr>
          <w:sz w:val="36"/>
          <w:szCs w:val="36"/>
        </w:rPr>
      </w:pPr>
    </w:p>
    <w:p w14:paraId="6F7B6C8E" w14:textId="6CBC6E3C" w:rsidR="004E5405" w:rsidRDefault="004E5405" w:rsidP="0020604D">
      <w:pPr>
        <w:jc w:val="both"/>
        <w:rPr>
          <w:sz w:val="36"/>
          <w:szCs w:val="36"/>
        </w:rPr>
      </w:pPr>
      <w:r w:rsidRPr="004E5405">
        <w:rPr>
          <w:sz w:val="36"/>
          <w:szCs w:val="36"/>
        </w:rPr>
        <w:t xml:space="preserve">Atender efectivamente el </w:t>
      </w:r>
      <w:r w:rsidRPr="004E5405">
        <w:rPr>
          <w:color w:val="000000"/>
          <w:sz w:val="36"/>
          <w:szCs w:val="36"/>
        </w:rPr>
        <w:t xml:space="preserve">deterioro de las condiciones de reclusión y </w:t>
      </w:r>
      <w:r w:rsidR="004A6F7A">
        <w:rPr>
          <w:color w:val="000000"/>
          <w:sz w:val="36"/>
          <w:szCs w:val="36"/>
        </w:rPr>
        <w:t xml:space="preserve">sus </w:t>
      </w:r>
      <w:r w:rsidRPr="004E5405">
        <w:rPr>
          <w:color w:val="000000"/>
          <w:sz w:val="36"/>
          <w:szCs w:val="36"/>
        </w:rPr>
        <w:t>consecuencias negativas en la vida y salud de las personas privadas de libertad</w:t>
      </w:r>
      <w:r w:rsidRPr="004E5405">
        <w:rPr>
          <w:sz w:val="36"/>
          <w:szCs w:val="36"/>
        </w:rPr>
        <w:t>.</w:t>
      </w:r>
    </w:p>
    <w:p w14:paraId="065E1404" w14:textId="77777777" w:rsidR="004E5405" w:rsidRDefault="004E5405" w:rsidP="0020604D">
      <w:pPr>
        <w:jc w:val="both"/>
        <w:rPr>
          <w:sz w:val="36"/>
          <w:szCs w:val="36"/>
        </w:rPr>
      </w:pPr>
    </w:p>
    <w:p w14:paraId="47791CF2" w14:textId="24B59BEE" w:rsidR="004E5405" w:rsidRDefault="004E5405" w:rsidP="0020604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Poner fin a la persistente impunidad </w:t>
      </w:r>
      <w:r w:rsidRPr="004E5405">
        <w:rPr>
          <w:sz w:val="36"/>
          <w:szCs w:val="36"/>
        </w:rPr>
        <w:t xml:space="preserve">por las violaciones de derechos humanos y los crímenes de lesa humanidad cometidos durante </w:t>
      </w:r>
      <w:r>
        <w:rPr>
          <w:sz w:val="36"/>
          <w:szCs w:val="36"/>
        </w:rPr>
        <w:t>la dictadura.</w:t>
      </w:r>
    </w:p>
    <w:p w14:paraId="29B73A08" w14:textId="77777777" w:rsidR="00DC71FF" w:rsidRDefault="00DC71FF" w:rsidP="0020604D">
      <w:pPr>
        <w:jc w:val="both"/>
        <w:rPr>
          <w:sz w:val="36"/>
          <w:szCs w:val="36"/>
        </w:rPr>
      </w:pPr>
    </w:p>
    <w:p w14:paraId="5041C800" w14:textId="1414B944" w:rsidR="00DC71FF" w:rsidRDefault="00DC71FF" w:rsidP="0020604D">
      <w:pPr>
        <w:jc w:val="both"/>
        <w:rPr>
          <w:sz w:val="36"/>
          <w:szCs w:val="36"/>
        </w:rPr>
      </w:pPr>
      <w:r>
        <w:rPr>
          <w:sz w:val="36"/>
          <w:szCs w:val="36"/>
        </w:rPr>
        <w:t>Revisar su legislación para atender la creciente incidencia</w:t>
      </w:r>
      <w:r w:rsidRPr="00DC71FF">
        <w:rPr>
          <w:sz w:val="36"/>
          <w:szCs w:val="36"/>
        </w:rPr>
        <w:t xml:space="preserve"> del discurso y los delitos de odio de carácter racista, así como la diseminación de estereotipos negativos</w:t>
      </w:r>
      <w:r>
        <w:rPr>
          <w:sz w:val="36"/>
          <w:szCs w:val="36"/>
        </w:rPr>
        <w:t>.</w:t>
      </w:r>
    </w:p>
    <w:p w14:paraId="27078201" w14:textId="77777777" w:rsidR="00DC71FF" w:rsidRDefault="00DC71FF" w:rsidP="0020604D">
      <w:pPr>
        <w:jc w:val="both"/>
        <w:rPr>
          <w:sz w:val="36"/>
          <w:szCs w:val="36"/>
        </w:rPr>
      </w:pPr>
    </w:p>
    <w:p w14:paraId="5872B3ED" w14:textId="17EC4D4C" w:rsidR="00080191" w:rsidRDefault="00080191" w:rsidP="0020604D">
      <w:pPr>
        <w:jc w:val="both"/>
        <w:rPr>
          <w:sz w:val="36"/>
          <w:szCs w:val="36"/>
        </w:rPr>
      </w:pPr>
      <w:r>
        <w:rPr>
          <w:sz w:val="36"/>
          <w:szCs w:val="36"/>
        </w:rPr>
        <w:t>Tomar medidas urgentes para atender la discriminación de las mujeres en cuanto al acceso a la educación y al mercado laboral, así como, la violencia basada en género.</w:t>
      </w:r>
    </w:p>
    <w:p w14:paraId="6919A1A7" w14:textId="77777777" w:rsidR="00080191" w:rsidRDefault="00080191" w:rsidP="0020604D">
      <w:pPr>
        <w:jc w:val="both"/>
        <w:rPr>
          <w:sz w:val="36"/>
          <w:szCs w:val="36"/>
        </w:rPr>
      </w:pPr>
    </w:p>
    <w:p w14:paraId="622C1750" w14:textId="0E9C307D" w:rsidR="004E5405" w:rsidRDefault="00DC71FF" w:rsidP="0020604D">
      <w:pPr>
        <w:jc w:val="both"/>
        <w:rPr>
          <w:sz w:val="36"/>
          <w:szCs w:val="36"/>
        </w:rPr>
      </w:pPr>
      <w:r>
        <w:rPr>
          <w:bCs/>
          <w:sz w:val="36"/>
          <w:szCs w:val="36"/>
        </w:rPr>
        <w:t>Gracias</w:t>
      </w:r>
      <w:r w:rsidR="004A6F7A">
        <w:rPr>
          <w:bCs/>
          <w:sz w:val="36"/>
          <w:szCs w:val="36"/>
        </w:rPr>
        <w:t>.</w:t>
      </w:r>
    </w:p>
    <w:p w14:paraId="6E05376A" w14:textId="77777777" w:rsidR="004E5405" w:rsidRPr="004E5405" w:rsidRDefault="004E5405" w:rsidP="0020604D">
      <w:pPr>
        <w:jc w:val="both"/>
        <w:rPr>
          <w:sz w:val="36"/>
          <w:szCs w:val="36"/>
        </w:rPr>
      </w:pPr>
    </w:p>
    <w:p w14:paraId="431EF388" w14:textId="77777777" w:rsidR="004F3CE7" w:rsidRDefault="004F3CE7" w:rsidP="0020604D">
      <w:pPr>
        <w:jc w:val="both"/>
        <w:rPr>
          <w:sz w:val="36"/>
          <w:szCs w:val="36"/>
        </w:rPr>
      </w:pPr>
    </w:p>
    <w:p w14:paraId="6CDD4BB4" w14:textId="1D70E209" w:rsidR="00430EE3" w:rsidRPr="003658A1" w:rsidRDefault="00851847" w:rsidP="006065A0">
      <w:pPr>
        <w:pStyle w:val="Prrafodelista"/>
        <w:jc w:val="right"/>
        <w:rPr>
          <w:sz w:val="36"/>
          <w:szCs w:val="36"/>
        </w:rPr>
      </w:pPr>
      <w:r w:rsidRPr="003658A1">
        <w:rPr>
          <w:b/>
        </w:rPr>
        <w:t xml:space="preserve"> </w:t>
      </w:r>
      <w:r w:rsidR="00AF6CE9" w:rsidRPr="003658A1">
        <w:rPr>
          <w:b/>
        </w:rPr>
        <w:t>(</w:t>
      </w:r>
      <w:r w:rsidR="00AF6CE9" w:rsidRPr="003658A1">
        <w:rPr>
          <w:b/>
          <w:i/>
        </w:rPr>
        <w:t>Cotéjese al pronunciarse</w:t>
      </w:r>
      <w:r w:rsidR="00AF6CE9" w:rsidRPr="003658A1">
        <w:rPr>
          <w:b/>
        </w:rPr>
        <w:t>)</w:t>
      </w:r>
    </w:p>
    <w:sectPr w:rsidR="00430EE3" w:rsidRPr="003658A1" w:rsidSect="00AF6CE9">
      <w:headerReference w:type="even" r:id="rId7"/>
      <w:headerReference w:type="default" r:id="rId8"/>
      <w:pgSz w:w="11907" w:h="16840" w:code="9"/>
      <w:pgMar w:top="-1985" w:right="1287" w:bottom="284" w:left="1077" w:header="56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215EF" w14:textId="77777777" w:rsidR="00295783" w:rsidRDefault="00295783">
      <w:r>
        <w:separator/>
      </w:r>
    </w:p>
  </w:endnote>
  <w:endnote w:type="continuationSeparator" w:id="0">
    <w:p w14:paraId="133F1011" w14:textId="77777777" w:rsidR="00295783" w:rsidRDefault="0029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17DBD" w14:textId="77777777" w:rsidR="00295783" w:rsidRDefault="00295783">
      <w:r>
        <w:separator/>
      </w:r>
    </w:p>
  </w:footnote>
  <w:footnote w:type="continuationSeparator" w:id="0">
    <w:p w14:paraId="23D27547" w14:textId="77777777" w:rsidR="00295783" w:rsidRDefault="00295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127D0" w14:textId="5CE52501" w:rsidR="002B4089" w:rsidRDefault="004E52C0" w:rsidP="009C48F7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5DC97865" wp14:editId="7A1B7781">
          <wp:simplePos x="0" y="0"/>
          <wp:positionH relativeFrom="column">
            <wp:posOffset>-648586</wp:posOffset>
          </wp:positionH>
          <wp:positionV relativeFrom="paragraph">
            <wp:posOffset>-447202</wp:posOffset>
          </wp:positionV>
          <wp:extent cx="7329170" cy="10985500"/>
          <wp:effectExtent l="0" t="0" r="0" b="0"/>
          <wp:wrapNone/>
          <wp:docPr id="116373485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1098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9F72" w14:textId="77777777" w:rsidR="002B4089" w:rsidRDefault="002B4089" w:rsidP="001E7D18">
    <w:pPr>
      <w:pStyle w:val="Encabezado"/>
      <w:framePr w:wrap="around" w:vAnchor="text" w:hAnchor="margin" w:xAlign="center" w:y="1"/>
      <w:rPr>
        <w:rStyle w:val="Nmerodepgina"/>
      </w:rPr>
    </w:pPr>
  </w:p>
  <w:p w14:paraId="4D38E1D4" w14:textId="2028BC10" w:rsidR="002B4089" w:rsidRDefault="00541722" w:rsidP="00DF735C">
    <w:pPr>
      <w:pStyle w:val="Encabezado"/>
      <w:ind w:left="-567"/>
      <w:jc w:val="center"/>
      <w:rPr>
        <w:b/>
        <w:sz w:val="16"/>
        <w:szCs w:val="16"/>
      </w:rPr>
    </w:pP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1EF79E6B" wp14:editId="29544005">
          <wp:simplePos x="0" y="0"/>
          <wp:positionH relativeFrom="column">
            <wp:posOffset>3203575</wp:posOffset>
          </wp:positionH>
          <wp:positionV relativeFrom="paragraph">
            <wp:posOffset>41275</wp:posOffset>
          </wp:positionV>
          <wp:extent cx="1981835" cy="447675"/>
          <wp:effectExtent l="0" t="0" r="0" b="0"/>
          <wp:wrapNone/>
          <wp:docPr id="1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56" r="19858"/>
                  <a:stretch>
                    <a:fillRect/>
                  </a:stretch>
                </pic:blipFill>
                <pic:spPr bwMode="auto">
                  <a:xfrm>
                    <a:off x="0" y="0"/>
                    <a:ext cx="198183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57216" behindDoc="0" locked="0" layoutInCell="1" allowOverlap="1" wp14:anchorId="0A057FCB" wp14:editId="4D83EB39">
          <wp:simplePos x="0" y="0"/>
          <wp:positionH relativeFrom="column">
            <wp:posOffset>-450850</wp:posOffset>
          </wp:positionH>
          <wp:positionV relativeFrom="paragraph">
            <wp:posOffset>-499110</wp:posOffset>
          </wp:positionV>
          <wp:extent cx="7329170" cy="10985500"/>
          <wp:effectExtent l="0" t="0" r="0" b="0"/>
          <wp:wrapNone/>
          <wp:docPr id="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1098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C65BF" w14:textId="2C885E17" w:rsidR="002B4089" w:rsidRDefault="002B4089" w:rsidP="0058189C">
    <w:pPr>
      <w:jc w:val="center"/>
      <w:rPr>
        <w:b/>
        <w:sz w:val="16"/>
        <w:szCs w:val="16"/>
      </w:rPr>
    </w:pPr>
  </w:p>
  <w:p w14:paraId="1A182129" w14:textId="77777777" w:rsidR="002B4089" w:rsidRPr="00962A4C" w:rsidRDefault="002B4089" w:rsidP="0058189C">
    <w:pPr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E2F"/>
    <w:multiLevelType w:val="multilevel"/>
    <w:tmpl w:val="F0F0B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8C34E89"/>
    <w:multiLevelType w:val="hybridMultilevel"/>
    <w:tmpl w:val="412829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3558F"/>
    <w:multiLevelType w:val="hybridMultilevel"/>
    <w:tmpl w:val="2562968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16D7D"/>
    <w:multiLevelType w:val="hybridMultilevel"/>
    <w:tmpl w:val="4BE62FE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002C3A"/>
    <w:multiLevelType w:val="hybridMultilevel"/>
    <w:tmpl w:val="F6EA2FF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B6095"/>
    <w:multiLevelType w:val="hybridMultilevel"/>
    <w:tmpl w:val="EB76A27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92B77"/>
    <w:multiLevelType w:val="hybridMultilevel"/>
    <w:tmpl w:val="75D25F22"/>
    <w:lvl w:ilvl="0" w:tplc="7D3CC78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500446D"/>
    <w:multiLevelType w:val="hybridMultilevel"/>
    <w:tmpl w:val="A1B07F7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31A6B"/>
    <w:multiLevelType w:val="hybridMultilevel"/>
    <w:tmpl w:val="71402248"/>
    <w:lvl w:ilvl="0" w:tplc="0C0A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20E07C1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cs="Arial Unicode M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751E6"/>
    <w:multiLevelType w:val="hybridMultilevel"/>
    <w:tmpl w:val="381AB888"/>
    <w:lvl w:ilvl="0" w:tplc="3BF0B9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A791A"/>
    <w:multiLevelType w:val="hybridMultilevel"/>
    <w:tmpl w:val="3A34478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04F23"/>
    <w:multiLevelType w:val="singleLevel"/>
    <w:tmpl w:val="93140C0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10709DE"/>
    <w:multiLevelType w:val="hybridMultilevel"/>
    <w:tmpl w:val="54D4A80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10B17"/>
    <w:multiLevelType w:val="hybridMultilevel"/>
    <w:tmpl w:val="64441DB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31CCF"/>
    <w:multiLevelType w:val="hybridMultilevel"/>
    <w:tmpl w:val="B59EE7E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10A3B"/>
    <w:multiLevelType w:val="hybridMultilevel"/>
    <w:tmpl w:val="44F84422"/>
    <w:lvl w:ilvl="0" w:tplc="0C0A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6" w15:restartNumberingAfterBreak="0">
    <w:nsid w:val="765E3A30"/>
    <w:multiLevelType w:val="hybridMultilevel"/>
    <w:tmpl w:val="8C96BDC8"/>
    <w:lvl w:ilvl="0" w:tplc="0DA267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2C47AB"/>
    <w:multiLevelType w:val="multilevel"/>
    <w:tmpl w:val="6726B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DA73254"/>
    <w:multiLevelType w:val="hybridMultilevel"/>
    <w:tmpl w:val="0612296E"/>
    <w:lvl w:ilvl="0" w:tplc="4C441A34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BC4BD9"/>
    <w:multiLevelType w:val="hybridMultilevel"/>
    <w:tmpl w:val="1CE4C09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E3730"/>
    <w:multiLevelType w:val="multilevel"/>
    <w:tmpl w:val="FC9C7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76951670">
    <w:abstractNumId w:val="11"/>
  </w:num>
  <w:num w:numId="2" w16cid:durableId="829717288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 w16cid:durableId="1782530984">
    <w:abstractNumId w:val="1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 w16cid:durableId="1245799939">
    <w:abstractNumId w:val="1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 w16cid:durableId="301421368">
    <w:abstractNumId w:val="11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 w16cid:durableId="1715545617">
    <w:abstractNumId w:val="11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 w16cid:durableId="721906542">
    <w:abstractNumId w:val="11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 w16cid:durableId="1073622722">
    <w:abstractNumId w:val="11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 w16cid:durableId="600530378">
    <w:abstractNumId w:val="11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 w16cid:durableId="1395932783">
    <w:abstractNumId w:val="8"/>
  </w:num>
  <w:num w:numId="11" w16cid:durableId="918254906">
    <w:abstractNumId w:val="18"/>
  </w:num>
  <w:num w:numId="12" w16cid:durableId="1036658675">
    <w:abstractNumId w:val="9"/>
  </w:num>
  <w:num w:numId="13" w16cid:durableId="1192257365">
    <w:abstractNumId w:val="16"/>
  </w:num>
  <w:num w:numId="14" w16cid:durableId="1790586473">
    <w:abstractNumId w:val="6"/>
  </w:num>
  <w:num w:numId="15" w16cid:durableId="2125074682">
    <w:abstractNumId w:val="14"/>
  </w:num>
  <w:num w:numId="16" w16cid:durableId="2006516225">
    <w:abstractNumId w:val="4"/>
  </w:num>
  <w:num w:numId="17" w16cid:durableId="442842620">
    <w:abstractNumId w:val="13"/>
  </w:num>
  <w:num w:numId="18" w16cid:durableId="14427592">
    <w:abstractNumId w:val="2"/>
  </w:num>
  <w:num w:numId="19" w16cid:durableId="732043787">
    <w:abstractNumId w:val="10"/>
  </w:num>
  <w:num w:numId="20" w16cid:durableId="1197540701">
    <w:abstractNumId w:val="12"/>
  </w:num>
  <w:num w:numId="21" w16cid:durableId="1655646453">
    <w:abstractNumId w:val="15"/>
  </w:num>
  <w:num w:numId="22" w16cid:durableId="1007102254">
    <w:abstractNumId w:val="1"/>
  </w:num>
  <w:num w:numId="23" w16cid:durableId="1488325595">
    <w:abstractNumId w:val="3"/>
  </w:num>
  <w:num w:numId="24" w16cid:durableId="1427577393">
    <w:abstractNumId w:val="5"/>
  </w:num>
  <w:num w:numId="25" w16cid:durableId="1890340479">
    <w:abstractNumId w:val="0"/>
  </w:num>
  <w:num w:numId="26" w16cid:durableId="1021779371">
    <w:abstractNumId w:val="20"/>
  </w:num>
  <w:num w:numId="27" w16cid:durableId="2018842334">
    <w:abstractNumId w:val="19"/>
  </w:num>
  <w:num w:numId="28" w16cid:durableId="314143576">
    <w:abstractNumId w:val="17"/>
  </w:num>
  <w:num w:numId="29" w16cid:durableId="10562739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39"/>
    <w:rsid w:val="00000AF4"/>
    <w:rsid w:val="000028D8"/>
    <w:rsid w:val="000033FF"/>
    <w:rsid w:val="00005AC9"/>
    <w:rsid w:val="00010B83"/>
    <w:rsid w:val="00025CFF"/>
    <w:rsid w:val="000323D9"/>
    <w:rsid w:val="00034979"/>
    <w:rsid w:val="000350BC"/>
    <w:rsid w:val="000372E5"/>
    <w:rsid w:val="00037F63"/>
    <w:rsid w:val="00040CE2"/>
    <w:rsid w:val="000430C3"/>
    <w:rsid w:val="00044A47"/>
    <w:rsid w:val="00052A16"/>
    <w:rsid w:val="000538CC"/>
    <w:rsid w:val="00054AB0"/>
    <w:rsid w:val="000554C7"/>
    <w:rsid w:val="00055A39"/>
    <w:rsid w:val="00055D50"/>
    <w:rsid w:val="00062DD9"/>
    <w:rsid w:val="00064339"/>
    <w:rsid w:val="00066CEB"/>
    <w:rsid w:val="00067D2C"/>
    <w:rsid w:val="00075386"/>
    <w:rsid w:val="00075470"/>
    <w:rsid w:val="00076CB6"/>
    <w:rsid w:val="00076DBE"/>
    <w:rsid w:val="0007752F"/>
    <w:rsid w:val="000777F6"/>
    <w:rsid w:val="00080191"/>
    <w:rsid w:val="00080BCC"/>
    <w:rsid w:val="00080DB2"/>
    <w:rsid w:val="00081751"/>
    <w:rsid w:val="00085621"/>
    <w:rsid w:val="0008574C"/>
    <w:rsid w:val="00087224"/>
    <w:rsid w:val="00090898"/>
    <w:rsid w:val="00091DAD"/>
    <w:rsid w:val="00092F1F"/>
    <w:rsid w:val="0009397A"/>
    <w:rsid w:val="000951DB"/>
    <w:rsid w:val="000952C4"/>
    <w:rsid w:val="00096789"/>
    <w:rsid w:val="00096DA0"/>
    <w:rsid w:val="000A07D7"/>
    <w:rsid w:val="000A10B1"/>
    <w:rsid w:val="000A1133"/>
    <w:rsid w:val="000A2AA1"/>
    <w:rsid w:val="000A3D72"/>
    <w:rsid w:val="000A3EA2"/>
    <w:rsid w:val="000A6770"/>
    <w:rsid w:val="000B0EA3"/>
    <w:rsid w:val="000B2045"/>
    <w:rsid w:val="000B5367"/>
    <w:rsid w:val="000B7146"/>
    <w:rsid w:val="000C29A7"/>
    <w:rsid w:val="000C3C61"/>
    <w:rsid w:val="000C4008"/>
    <w:rsid w:val="000C5EFD"/>
    <w:rsid w:val="000C64F1"/>
    <w:rsid w:val="000D038C"/>
    <w:rsid w:val="000D09AF"/>
    <w:rsid w:val="000D1224"/>
    <w:rsid w:val="000D338D"/>
    <w:rsid w:val="000D38AA"/>
    <w:rsid w:val="000D42D3"/>
    <w:rsid w:val="000D5848"/>
    <w:rsid w:val="000D64EC"/>
    <w:rsid w:val="000D6EB4"/>
    <w:rsid w:val="000E33AE"/>
    <w:rsid w:val="000E42F5"/>
    <w:rsid w:val="000E48D4"/>
    <w:rsid w:val="000F2204"/>
    <w:rsid w:val="000F3311"/>
    <w:rsid w:val="000F3DE5"/>
    <w:rsid w:val="000F6057"/>
    <w:rsid w:val="000F6119"/>
    <w:rsid w:val="001007AF"/>
    <w:rsid w:val="001046A4"/>
    <w:rsid w:val="001046C4"/>
    <w:rsid w:val="00104837"/>
    <w:rsid w:val="00112AF6"/>
    <w:rsid w:val="00112D14"/>
    <w:rsid w:val="00112F76"/>
    <w:rsid w:val="0011636A"/>
    <w:rsid w:val="00122EB5"/>
    <w:rsid w:val="001240D0"/>
    <w:rsid w:val="001315EC"/>
    <w:rsid w:val="00133F82"/>
    <w:rsid w:val="001340B9"/>
    <w:rsid w:val="00137DB1"/>
    <w:rsid w:val="0014178D"/>
    <w:rsid w:val="0014185A"/>
    <w:rsid w:val="00144BDE"/>
    <w:rsid w:val="00144E00"/>
    <w:rsid w:val="001457B9"/>
    <w:rsid w:val="00145B86"/>
    <w:rsid w:val="001465EF"/>
    <w:rsid w:val="00146C93"/>
    <w:rsid w:val="00150056"/>
    <w:rsid w:val="00150784"/>
    <w:rsid w:val="0015122B"/>
    <w:rsid w:val="00153E7A"/>
    <w:rsid w:val="001561A5"/>
    <w:rsid w:val="001563D5"/>
    <w:rsid w:val="00156702"/>
    <w:rsid w:val="0016306D"/>
    <w:rsid w:val="001637F1"/>
    <w:rsid w:val="00163FCA"/>
    <w:rsid w:val="00165096"/>
    <w:rsid w:val="001677D5"/>
    <w:rsid w:val="00167C01"/>
    <w:rsid w:val="00170BA5"/>
    <w:rsid w:val="00172D75"/>
    <w:rsid w:val="00173588"/>
    <w:rsid w:val="00177480"/>
    <w:rsid w:val="0018199A"/>
    <w:rsid w:val="00182F5D"/>
    <w:rsid w:val="001866A0"/>
    <w:rsid w:val="00191435"/>
    <w:rsid w:val="0019243D"/>
    <w:rsid w:val="0019543F"/>
    <w:rsid w:val="0019749D"/>
    <w:rsid w:val="001A145A"/>
    <w:rsid w:val="001A3815"/>
    <w:rsid w:val="001A5E2F"/>
    <w:rsid w:val="001A7939"/>
    <w:rsid w:val="001A7A9E"/>
    <w:rsid w:val="001B2753"/>
    <w:rsid w:val="001B300F"/>
    <w:rsid w:val="001B37FA"/>
    <w:rsid w:val="001B3AA6"/>
    <w:rsid w:val="001B768A"/>
    <w:rsid w:val="001C01C2"/>
    <w:rsid w:val="001C2C10"/>
    <w:rsid w:val="001C5490"/>
    <w:rsid w:val="001C6925"/>
    <w:rsid w:val="001D1AB8"/>
    <w:rsid w:val="001E3446"/>
    <w:rsid w:val="001E4986"/>
    <w:rsid w:val="001E79EF"/>
    <w:rsid w:val="001E7D18"/>
    <w:rsid w:val="001F0608"/>
    <w:rsid w:val="001F0987"/>
    <w:rsid w:val="001F22A6"/>
    <w:rsid w:val="001F31B9"/>
    <w:rsid w:val="001F3D5F"/>
    <w:rsid w:val="001F6D94"/>
    <w:rsid w:val="001F788C"/>
    <w:rsid w:val="001F7CD5"/>
    <w:rsid w:val="002016FC"/>
    <w:rsid w:val="00202CE9"/>
    <w:rsid w:val="0020362E"/>
    <w:rsid w:val="0020604D"/>
    <w:rsid w:val="00206580"/>
    <w:rsid w:val="00206FE5"/>
    <w:rsid w:val="002146CA"/>
    <w:rsid w:val="0021529B"/>
    <w:rsid w:val="00215532"/>
    <w:rsid w:val="0021607F"/>
    <w:rsid w:val="00216EA9"/>
    <w:rsid w:val="00220425"/>
    <w:rsid w:val="002214A9"/>
    <w:rsid w:val="00222643"/>
    <w:rsid w:val="00223912"/>
    <w:rsid w:val="00224394"/>
    <w:rsid w:val="00226E70"/>
    <w:rsid w:val="00227460"/>
    <w:rsid w:val="00230674"/>
    <w:rsid w:val="00231E21"/>
    <w:rsid w:val="00233A75"/>
    <w:rsid w:val="00234E9D"/>
    <w:rsid w:val="00235BFB"/>
    <w:rsid w:val="0023708A"/>
    <w:rsid w:val="00241195"/>
    <w:rsid w:val="002438EF"/>
    <w:rsid w:val="00250044"/>
    <w:rsid w:val="00251593"/>
    <w:rsid w:val="0025193D"/>
    <w:rsid w:val="00251F96"/>
    <w:rsid w:val="00254CFB"/>
    <w:rsid w:val="00255EEB"/>
    <w:rsid w:val="00260253"/>
    <w:rsid w:val="002618AF"/>
    <w:rsid w:val="00266E44"/>
    <w:rsid w:val="002720F2"/>
    <w:rsid w:val="00273359"/>
    <w:rsid w:val="002749D2"/>
    <w:rsid w:val="002751FD"/>
    <w:rsid w:val="00277A11"/>
    <w:rsid w:val="00281B9B"/>
    <w:rsid w:val="00286518"/>
    <w:rsid w:val="00290A78"/>
    <w:rsid w:val="00290B91"/>
    <w:rsid w:val="00291B03"/>
    <w:rsid w:val="00291F5E"/>
    <w:rsid w:val="00294EF8"/>
    <w:rsid w:val="00295783"/>
    <w:rsid w:val="00295F0D"/>
    <w:rsid w:val="0029626C"/>
    <w:rsid w:val="002978E2"/>
    <w:rsid w:val="00297F1A"/>
    <w:rsid w:val="002A020E"/>
    <w:rsid w:val="002A1AFE"/>
    <w:rsid w:val="002A2C40"/>
    <w:rsid w:val="002A374D"/>
    <w:rsid w:val="002A6F2D"/>
    <w:rsid w:val="002B26A1"/>
    <w:rsid w:val="002B3C96"/>
    <w:rsid w:val="002B4089"/>
    <w:rsid w:val="002C5856"/>
    <w:rsid w:val="002C6212"/>
    <w:rsid w:val="002C765A"/>
    <w:rsid w:val="002C76B9"/>
    <w:rsid w:val="002D00C1"/>
    <w:rsid w:val="002D058A"/>
    <w:rsid w:val="002D55FE"/>
    <w:rsid w:val="002D5A9A"/>
    <w:rsid w:val="002E079A"/>
    <w:rsid w:val="002E0958"/>
    <w:rsid w:val="002E38CC"/>
    <w:rsid w:val="002E4F0D"/>
    <w:rsid w:val="002E52CC"/>
    <w:rsid w:val="002E6BA2"/>
    <w:rsid w:val="002E7C0A"/>
    <w:rsid w:val="002F00A2"/>
    <w:rsid w:val="002F04EF"/>
    <w:rsid w:val="002F11EF"/>
    <w:rsid w:val="002F507F"/>
    <w:rsid w:val="002F587E"/>
    <w:rsid w:val="002F74CB"/>
    <w:rsid w:val="002F7B24"/>
    <w:rsid w:val="002F7F98"/>
    <w:rsid w:val="00300EFB"/>
    <w:rsid w:val="003104F9"/>
    <w:rsid w:val="00310594"/>
    <w:rsid w:val="003110A5"/>
    <w:rsid w:val="0031115F"/>
    <w:rsid w:val="00312EDB"/>
    <w:rsid w:val="00315A36"/>
    <w:rsid w:val="00316A0A"/>
    <w:rsid w:val="00321269"/>
    <w:rsid w:val="00321FA0"/>
    <w:rsid w:val="00322F08"/>
    <w:rsid w:val="003232D6"/>
    <w:rsid w:val="003257CB"/>
    <w:rsid w:val="00327481"/>
    <w:rsid w:val="0033005A"/>
    <w:rsid w:val="00331C6B"/>
    <w:rsid w:val="00336B0C"/>
    <w:rsid w:val="003371A3"/>
    <w:rsid w:val="0033732A"/>
    <w:rsid w:val="00337C94"/>
    <w:rsid w:val="00340699"/>
    <w:rsid w:val="0034402B"/>
    <w:rsid w:val="00344583"/>
    <w:rsid w:val="003504CB"/>
    <w:rsid w:val="00351637"/>
    <w:rsid w:val="003536C0"/>
    <w:rsid w:val="00353DAB"/>
    <w:rsid w:val="00360A6F"/>
    <w:rsid w:val="003616A2"/>
    <w:rsid w:val="00364BB4"/>
    <w:rsid w:val="003656C7"/>
    <w:rsid w:val="003658A1"/>
    <w:rsid w:val="0036731C"/>
    <w:rsid w:val="00370391"/>
    <w:rsid w:val="00370C96"/>
    <w:rsid w:val="00371788"/>
    <w:rsid w:val="00372BD5"/>
    <w:rsid w:val="0037321F"/>
    <w:rsid w:val="003744A2"/>
    <w:rsid w:val="00374511"/>
    <w:rsid w:val="00374C7F"/>
    <w:rsid w:val="00376D05"/>
    <w:rsid w:val="00380A09"/>
    <w:rsid w:val="003815D8"/>
    <w:rsid w:val="00382636"/>
    <w:rsid w:val="00384647"/>
    <w:rsid w:val="003850DE"/>
    <w:rsid w:val="00386477"/>
    <w:rsid w:val="00391B95"/>
    <w:rsid w:val="0039516F"/>
    <w:rsid w:val="003963FF"/>
    <w:rsid w:val="0039799E"/>
    <w:rsid w:val="003A3970"/>
    <w:rsid w:val="003A41F3"/>
    <w:rsid w:val="003A6A39"/>
    <w:rsid w:val="003A7BEF"/>
    <w:rsid w:val="003A7CF3"/>
    <w:rsid w:val="003B2BFA"/>
    <w:rsid w:val="003B471A"/>
    <w:rsid w:val="003B73D8"/>
    <w:rsid w:val="003C24BA"/>
    <w:rsid w:val="003C29EB"/>
    <w:rsid w:val="003C2E90"/>
    <w:rsid w:val="003C66AF"/>
    <w:rsid w:val="003C6C4F"/>
    <w:rsid w:val="003C7ED8"/>
    <w:rsid w:val="003D1E14"/>
    <w:rsid w:val="003D34EA"/>
    <w:rsid w:val="003D3E11"/>
    <w:rsid w:val="003D5351"/>
    <w:rsid w:val="003D564F"/>
    <w:rsid w:val="003D6CF2"/>
    <w:rsid w:val="003D7333"/>
    <w:rsid w:val="003D7E06"/>
    <w:rsid w:val="003E3AE8"/>
    <w:rsid w:val="003E3BA5"/>
    <w:rsid w:val="003E6469"/>
    <w:rsid w:val="003E764C"/>
    <w:rsid w:val="003F0287"/>
    <w:rsid w:val="003F4971"/>
    <w:rsid w:val="003F4B97"/>
    <w:rsid w:val="003F5135"/>
    <w:rsid w:val="003F66B0"/>
    <w:rsid w:val="003F77C5"/>
    <w:rsid w:val="00400D90"/>
    <w:rsid w:val="00400EE2"/>
    <w:rsid w:val="004027F1"/>
    <w:rsid w:val="004038AA"/>
    <w:rsid w:val="00405463"/>
    <w:rsid w:val="004055D7"/>
    <w:rsid w:val="00405DCE"/>
    <w:rsid w:val="004062D7"/>
    <w:rsid w:val="0040783C"/>
    <w:rsid w:val="004105A8"/>
    <w:rsid w:val="004108AF"/>
    <w:rsid w:val="0041125E"/>
    <w:rsid w:val="004119FF"/>
    <w:rsid w:val="00413292"/>
    <w:rsid w:val="00415B8E"/>
    <w:rsid w:val="004161B2"/>
    <w:rsid w:val="0041627F"/>
    <w:rsid w:val="00426191"/>
    <w:rsid w:val="00430EE3"/>
    <w:rsid w:val="004324E9"/>
    <w:rsid w:val="00432759"/>
    <w:rsid w:val="00440524"/>
    <w:rsid w:val="00441317"/>
    <w:rsid w:val="00445B75"/>
    <w:rsid w:val="00445DD2"/>
    <w:rsid w:val="004477FF"/>
    <w:rsid w:val="004518F2"/>
    <w:rsid w:val="004528D1"/>
    <w:rsid w:val="004558D5"/>
    <w:rsid w:val="004600CB"/>
    <w:rsid w:val="00460A92"/>
    <w:rsid w:val="00462503"/>
    <w:rsid w:val="004633AD"/>
    <w:rsid w:val="00464E18"/>
    <w:rsid w:val="00470F9F"/>
    <w:rsid w:val="00472ABA"/>
    <w:rsid w:val="00476FBD"/>
    <w:rsid w:val="00477AAD"/>
    <w:rsid w:val="00480E09"/>
    <w:rsid w:val="0048415B"/>
    <w:rsid w:val="004867C8"/>
    <w:rsid w:val="00493D2F"/>
    <w:rsid w:val="00493D92"/>
    <w:rsid w:val="004962DE"/>
    <w:rsid w:val="00497978"/>
    <w:rsid w:val="004A337D"/>
    <w:rsid w:val="004A4378"/>
    <w:rsid w:val="004A6F7A"/>
    <w:rsid w:val="004A78DE"/>
    <w:rsid w:val="004B574B"/>
    <w:rsid w:val="004B5FE3"/>
    <w:rsid w:val="004B681B"/>
    <w:rsid w:val="004B6E16"/>
    <w:rsid w:val="004C2B59"/>
    <w:rsid w:val="004C2E8C"/>
    <w:rsid w:val="004C3BC3"/>
    <w:rsid w:val="004C4266"/>
    <w:rsid w:val="004C499D"/>
    <w:rsid w:val="004D0441"/>
    <w:rsid w:val="004D04F3"/>
    <w:rsid w:val="004D228F"/>
    <w:rsid w:val="004D3C2F"/>
    <w:rsid w:val="004D5EA3"/>
    <w:rsid w:val="004D64DB"/>
    <w:rsid w:val="004D670A"/>
    <w:rsid w:val="004D6795"/>
    <w:rsid w:val="004E09C3"/>
    <w:rsid w:val="004E52C0"/>
    <w:rsid w:val="004E5405"/>
    <w:rsid w:val="004F0318"/>
    <w:rsid w:val="004F0B48"/>
    <w:rsid w:val="004F11EA"/>
    <w:rsid w:val="004F2C1F"/>
    <w:rsid w:val="004F34B0"/>
    <w:rsid w:val="004F3CE7"/>
    <w:rsid w:val="004F5F44"/>
    <w:rsid w:val="004F6351"/>
    <w:rsid w:val="00500244"/>
    <w:rsid w:val="00500F47"/>
    <w:rsid w:val="0050237C"/>
    <w:rsid w:val="00502CFF"/>
    <w:rsid w:val="00504418"/>
    <w:rsid w:val="00504BEF"/>
    <w:rsid w:val="00504F0B"/>
    <w:rsid w:val="00506D5A"/>
    <w:rsid w:val="005124A4"/>
    <w:rsid w:val="0051414C"/>
    <w:rsid w:val="00515379"/>
    <w:rsid w:val="00516CD3"/>
    <w:rsid w:val="005173A0"/>
    <w:rsid w:val="00522965"/>
    <w:rsid w:val="00522F93"/>
    <w:rsid w:val="00532C3B"/>
    <w:rsid w:val="00532D72"/>
    <w:rsid w:val="00533CE4"/>
    <w:rsid w:val="005348B7"/>
    <w:rsid w:val="0053774B"/>
    <w:rsid w:val="00541722"/>
    <w:rsid w:val="00545BCA"/>
    <w:rsid w:val="00546AD3"/>
    <w:rsid w:val="005474EF"/>
    <w:rsid w:val="0055169F"/>
    <w:rsid w:val="005520F8"/>
    <w:rsid w:val="00554BFC"/>
    <w:rsid w:val="00555306"/>
    <w:rsid w:val="00561BCA"/>
    <w:rsid w:val="00563399"/>
    <w:rsid w:val="00563D99"/>
    <w:rsid w:val="00567133"/>
    <w:rsid w:val="005742FB"/>
    <w:rsid w:val="005743D5"/>
    <w:rsid w:val="0057567A"/>
    <w:rsid w:val="00575E10"/>
    <w:rsid w:val="00577028"/>
    <w:rsid w:val="005809CD"/>
    <w:rsid w:val="00580E85"/>
    <w:rsid w:val="0058173D"/>
    <w:rsid w:val="0058189C"/>
    <w:rsid w:val="005820CC"/>
    <w:rsid w:val="00584822"/>
    <w:rsid w:val="0058502D"/>
    <w:rsid w:val="00585309"/>
    <w:rsid w:val="0059689E"/>
    <w:rsid w:val="005970B4"/>
    <w:rsid w:val="005A0545"/>
    <w:rsid w:val="005A13A2"/>
    <w:rsid w:val="005A1C0A"/>
    <w:rsid w:val="005A205D"/>
    <w:rsid w:val="005A46D4"/>
    <w:rsid w:val="005A5FB0"/>
    <w:rsid w:val="005A7D93"/>
    <w:rsid w:val="005C0EDC"/>
    <w:rsid w:val="005C29BC"/>
    <w:rsid w:val="005C52AF"/>
    <w:rsid w:val="005C5DD6"/>
    <w:rsid w:val="005C70A1"/>
    <w:rsid w:val="005D068A"/>
    <w:rsid w:val="005D1BF5"/>
    <w:rsid w:val="005D1F46"/>
    <w:rsid w:val="005D4A69"/>
    <w:rsid w:val="005D5AE8"/>
    <w:rsid w:val="005E587F"/>
    <w:rsid w:val="005E5991"/>
    <w:rsid w:val="005E706E"/>
    <w:rsid w:val="005F4469"/>
    <w:rsid w:val="005F4714"/>
    <w:rsid w:val="00601150"/>
    <w:rsid w:val="00602F6B"/>
    <w:rsid w:val="006037D2"/>
    <w:rsid w:val="00605DED"/>
    <w:rsid w:val="006065A0"/>
    <w:rsid w:val="0060703C"/>
    <w:rsid w:val="006111C0"/>
    <w:rsid w:val="00611A1A"/>
    <w:rsid w:val="00611D22"/>
    <w:rsid w:val="00611E8E"/>
    <w:rsid w:val="006129A9"/>
    <w:rsid w:val="006134EE"/>
    <w:rsid w:val="00615DEC"/>
    <w:rsid w:val="00620A0F"/>
    <w:rsid w:val="006239DD"/>
    <w:rsid w:val="006305C1"/>
    <w:rsid w:val="006305CA"/>
    <w:rsid w:val="006339E6"/>
    <w:rsid w:val="00634BAB"/>
    <w:rsid w:val="00636AC5"/>
    <w:rsid w:val="00640EBD"/>
    <w:rsid w:val="00641989"/>
    <w:rsid w:val="0064270D"/>
    <w:rsid w:val="00643298"/>
    <w:rsid w:val="0064340E"/>
    <w:rsid w:val="00645118"/>
    <w:rsid w:val="00647AB9"/>
    <w:rsid w:val="0065009E"/>
    <w:rsid w:val="00652364"/>
    <w:rsid w:val="0065401F"/>
    <w:rsid w:val="00654B78"/>
    <w:rsid w:val="00654DF4"/>
    <w:rsid w:val="00655F96"/>
    <w:rsid w:val="006608A2"/>
    <w:rsid w:val="006624ED"/>
    <w:rsid w:val="006657FF"/>
    <w:rsid w:val="00666711"/>
    <w:rsid w:val="00667CA0"/>
    <w:rsid w:val="00671118"/>
    <w:rsid w:val="00674717"/>
    <w:rsid w:val="00677ED5"/>
    <w:rsid w:val="00680130"/>
    <w:rsid w:val="00680A94"/>
    <w:rsid w:val="00680E0C"/>
    <w:rsid w:val="00681676"/>
    <w:rsid w:val="0068220B"/>
    <w:rsid w:val="0068484A"/>
    <w:rsid w:val="0068570E"/>
    <w:rsid w:val="00686362"/>
    <w:rsid w:val="006867DA"/>
    <w:rsid w:val="00686C39"/>
    <w:rsid w:val="00687B96"/>
    <w:rsid w:val="00690CF7"/>
    <w:rsid w:val="0069137A"/>
    <w:rsid w:val="0069165C"/>
    <w:rsid w:val="00691BAE"/>
    <w:rsid w:val="0069589A"/>
    <w:rsid w:val="00695B0E"/>
    <w:rsid w:val="006A0DB8"/>
    <w:rsid w:val="006A2DD4"/>
    <w:rsid w:val="006A688F"/>
    <w:rsid w:val="006B2B34"/>
    <w:rsid w:val="006B3107"/>
    <w:rsid w:val="006B3CAD"/>
    <w:rsid w:val="006B5CD0"/>
    <w:rsid w:val="006C3DF5"/>
    <w:rsid w:val="006C59CD"/>
    <w:rsid w:val="006D031F"/>
    <w:rsid w:val="006D0C25"/>
    <w:rsid w:val="006D1CA8"/>
    <w:rsid w:val="006D29F9"/>
    <w:rsid w:val="006D359D"/>
    <w:rsid w:val="006D4F93"/>
    <w:rsid w:val="006D5B17"/>
    <w:rsid w:val="006D7A0A"/>
    <w:rsid w:val="006D7BC6"/>
    <w:rsid w:val="006E0778"/>
    <w:rsid w:val="006E39C4"/>
    <w:rsid w:val="006E48DE"/>
    <w:rsid w:val="006F49F5"/>
    <w:rsid w:val="006F54D1"/>
    <w:rsid w:val="006F591F"/>
    <w:rsid w:val="006F5D1F"/>
    <w:rsid w:val="006F6EA9"/>
    <w:rsid w:val="0070414D"/>
    <w:rsid w:val="00712415"/>
    <w:rsid w:val="00714A8D"/>
    <w:rsid w:val="00717B64"/>
    <w:rsid w:val="00723AB1"/>
    <w:rsid w:val="00723C7F"/>
    <w:rsid w:val="00725A00"/>
    <w:rsid w:val="00726BC1"/>
    <w:rsid w:val="007273DF"/>
    <w:rsid w:val="00731FF5"/>
    <w:rsid w:val="00734DC3"/>
    <w:rsid w:val="0073653D"/>
    <w:rsid w:val="00736782"/>
    <w:rsid w:val="00736F80"/>
    <w:rsid w:val="00737A10"/>
    <w:rsid w:val="00737A1B"/>
    <w:rsid w:val="00737C20"/>
    <w:rsid w:val="007404DD"/>
    <w:rsid w:val="007409E3"/>
    <w:rsid w:val="00740EEC"/>
    <w:rsid w:val="007471CD"/>
    <w:rsid w:val="007471D3"/>
    <w:rsid w:val="007476D6"/>
    <w:rsid w:val="00751213"/>
    <w:rsid w:val="00753652"/>
    <w:rsid w:val="00753E52"/>
    <w:rsid w:val="00754026"/>
    <w:rsid w:val="00756A47"/>
    <w:rsid w:val="00757E59"/>
    <w:rsid w:val="00757FB5"/>
    <w:rsid w:val="007603AC"/>
    <w:rsid w:val="00761188"/>
    <w:rsid w:val="00763AD3"/>
    <w:rsid w:val="00770748"/>
    <w:rsid w:val="00777530"/>
    <w:rsid w:val="007812A5"/>
    <w:rsid w:val="00782FD5"/>
    <w:rsid w:val="00783053"/>
    <w:rsid w:val="00783ED4"/>
    <w:rsid w:val="00784AEC"/>
    <w:rsid w:val="00784DCC"/>
    <w:rsid w:val="0078567B"/>
    <w:rsid w:val="00786CAE"/>
    <w:rsid w:val="007924E8"/>
    <w:rsid w:val="0079298D"/>
    <w:rsid w:val="00792E05"/>
    <w:rsid w:val="00794ED5"/>
    <w:rsid w:val="0079529E"/>
    <w:rsid w:val="007A2CD5"/>
    <w:rsid w:val="007A42A7"/>
    <w:rsid w:val="007A5442"/>
    <w:rsid w:val="007A6676"/>
    <w:rsid w:val="007A7107"/>
    <w:rsid w:val="007A77D0"/>
    <w:rsid w:val="007B19E9"/>
    <w:rsid w:val="007B31DA"/>
    <w:rsid w:val="007B3BEB"/>
    <w:rsid w:val="007C09BF"/>
    <w:rsid w:val="007C11A2"/>
    <w:rsid w:val="007C3BC2"/>
    <w:rsid w:val="007C3F30"/>
    <w:rsid w:val="007C5A14"/>
    <w:rsid w:val="007D135B"/>
    <w:rsid w:val="007D16D9"/>
    <w:rsid w:val="007D494A"/>
    <w:rsid w:val="007D4A37"/>
    <w:rsid w:val="007D64EE"/>
    <w:rsid w:val="007D6C7D"/>
    <w:rsid w:val="007E0026"/>
    <w:rsid w:val="007E29D3"/>
    <w:rsid w:val="007E322C"/>
    <w:rsid w:val="007E3970"/>
    <w:rsid w:val="007E6FB3"/>
    <w:rsid w:val="007E7043"/>
    <w:rsid w:val="007E72CF"/>
    <w:rsid w:val="007F0057"/>
    <w:rsid w:val="007F0994"/>
    <w:rsid w:val="007F1CA4"/>
    <w:rsid w:val="007F274C"/>
    <w:rsid w:val="007F3679"/>
    <w:rsid w:val="007F426F"/>
    <w:rsid w:val="007F5DF8"/>
    <w:rsid w:val="007F6CF9"/>
    <w:rsid w:val="007F7597"/>
    <w:rsid w:val="00803554"/>
    <w:rsid w:val="00805161"/>
    <w:rsid w:val="00806504"/>
    <w:rsid w:val="00806C36"/>
    <w:rsid w:val="00807C22"/>
    <w:rsid w:val="00811CFE"/>
    <w:rsid w:val="00812505"/>
    <w:rsid w:val="00813A79"/>
    <w:rsid w:val="00813CB4"/>
    <w:rsid w:val="008166A6"/>
    <w:rsid w:val="00816C9F"/>
    <w:rsid w:val="008178CA"/>
    <w:rsid w:val="00826BEE"/>
    <w:rsid w:val="008310C8"/>
    <w:rsid w:val="00832F08"/>
    <w:rsid w:val="00835A2E"/>
    <w:rsid w:val="00836A84"/>
    <w:rsid w:val="00841AAE"/>
    <w:rsid w:val="00843E69"/>
    <w:rsid w:val="008446A9"/>
    <w:rsid w:val="00846B81"/>
    <w:rsid w:val="00846F11"/>
    <w:rsid w:val="00851776"/>
    <w:rsid w:val="00851847"/>
    <w:rsid w:val="008558F2"/>
    <w:rsid w:val="00862077"/>
    <w:rsid w:val="00863E22"/>
    <w:rsid w:val="00864758"/>
    <w:rsid w:val="00865183"/>
    <w:rsid w:val="00866DCA"/>
    <w:rsid w:val="00872190"/>
    <w:rsid w:val="00873D23"/>
    <w:rsid w:val="008756C5"/>
    <w:rsid w:val="008821DC"/>
    <w:rsid w:val="00882A3E"/>
    <w:rsid w:val="00886464"/>
    <w:rsid w:val="00887F03"/>
    <w:rsid w:val="00890EF5"/>
    <w:rsid w:val="00890F32"/>
    <w:rsid w:val="008912BA"/>
    <w:rsid w:val="008929E7"/>
    <w:rsid w:val="0089460B"/>
    <w:rsid w:val="008979B2"/>
    <w:rsid w:val="008A07F5"/>
    <w:rsid w:val="008A0D7B"/>
    <w:rsid w:val="008A48AF"/>
    <w:rsid w:val="008B00E3"/>
    <w:rsid w:val="008B12B8"/>
    <w:rsid w:val="008B17D1"/>
    <w:rsid w:val="008B2904"/>
    <w:rsid w:val="008B47B2"/>
    <w:rsid w:val="008B7553"/>
    <w:rsid w:val="008C1107"/>
    <w:rsid w:val="008C308E"/>
    <w:rsid w:val="008C5346"/>
    <w:rsid w:val="008C7FEF"/>
    <w:rsid w:val="008D5394"/>
    <w:rsid w:val="008E00DC"/>
    <w:rsid w:val="008E05E5"/>
    <w:rsid w:val="008E0C7F"/>
    <w:rsid w:val="008E159E"/>
    <w:rsid w:val="008E2C24"/>
    <w:rsid w:val="008E43DF"/>
    <w:rsid w:val="008E4E4B"/>
    <w:rsid w:val="008E52E0"/>
    <w:rsid w:val="008E66A3"/>
    <w:rsid w:val="008E76F2"/>
    <w:rsid w:val="008E7778"/>
    <w:rsid w:val="008F304D"/>
    <w:rsid w:val="008F6684"/>
    <w:rsid w:val="008F6F72"/>
    <w:rsid w:val="008F6FD5"/>
    <w:rsid w:val="00900C31"/>
    <w:rsid w:val="00903D7E"/>
    <w:rsid w:val="009047EA"/>
    <w:rsid w:val="00907D93"/>
    <w:rsid w:val="00910B48"/>
    <w:rsid w:val="009123F0"/>
    <w:rsid w:val="00914844"/>
    <w:rsid w:val="009175DA"/>
    <w:rsid w:val="00921FF4"/>
    <w:rsid w:val="00923581"/>
    <w:rsid w:val="009313B9"/>
    <w:rsid w:val="00932C1C"/>
    <w:rsid w:val="00934137"/>
    <w:rsid w:val="00935B81"/>
    <w:rsid w:val="0094426A"/>
    <w:rsid w:val="00944318"/>
    <w:rsid w:val="00951394"/>
    <w:rsid w:val="00952E64"/>
    <w:rsid w:val="00956C57"/>
    <w:rsid w:val="00962751"/>
    <w:rsid w:val="00962A4C"/>
    <w:rsid w:val="009635B1"/>
    <w:rsid w:val="00970095"/>
    <w:rsid w:val="009854E3"/>
    <w:rsid w:val="00992015"/>
    <w:rsid w:val="00994202"/>
    <w:rsid w:val="0099472E"/>
    <w:rsid w:val="009A06E8"/>
    <w:rsid w:val="009A14CA"/>
    <w:rsid w:val="009A209A"/>
    <w:rsid w:val="009A7B67"/>
    <w:rsid w:val="009B03D6"/>
    <w:rsid w:val="009B2A82"/>
    <w:rsid w:val="009B2C5C"/>
    <w:rsid w:val="009B4FE3"/>
    <w:rsid w:val="009C21BD"/>
    <w:rsid w:val="009C3FB9"/>
    <w:rsid w:val="009C48F7"/>
    <w:rsid w:val="009C6450"/>
    <w:rsid w:val="009D05ED"/>
    <w:rsid w:val="009D2EA8"/>
    <w:rsid w:val="009D64B1"/>
    <w:rsid w:val="009E0C44"/>
    <w:rsid w:val="009E1108"/>
    <w:rsid w:val="009E53E3"/>
    <w:rsid w:val="009E53F2"/>
    <w:rsid w:val="009E641C"/>
    <w:rsid w:val="009F15B1"/>
    <w:rsid w:val="009F2134"/>
    <w:rsid w:val="009F28F1"/>
    <w:rsid w:val="009F36C4"/>
    <w:rsid w:val="009F3D27"/>
    <w:rsid w:val="009F6A8D"/>
    <w:rsid w:val="009F7753"/>
    <w:rsid w:val="00A106CB"/>
    <w:rsid w:val="00A10FD7"/>
    <w:rsid w:val="00A12411"/>
    <w:rsid w:val="00A13896"/>
    <w:rsid w:val="00A13DEE"/>
    <w:rsid w:val="00A13FE0"/>
    <w:rsid w:val="00A145BC"/>
    <w:rsid w:val="00A151CC"/>
    <w:rsid w:val="00A2059B"/>
    <w:rsid w:val="00A224FA"/>
    <w:rsid w:val="00A2327C"/>
    <w:rsid w:val="00A30313"/>
    <w:rsid w:val="00A316DC"/>
    <w:rsid w:val="00A34B2C"/>
    <w:rsid w:val="00A34FDF"/>
    <w:rsid w:val="00A35750"/>
    <w:rsid w:val="00A3667A"/>
    <w:rsid w:val="00A411CC"/>
    <w:rsid w:val="00A459D8"/>
    <w:rsid w:val="00A45A35"/>
    <w:rsid w:val="00A55A61"/>
    <w:rsid w:val="00A61017"/>
    <w:rsid w:val="00A6231F"/>
    <w:rsid w:val="00A635BF"/>
    <w:rsid w:val="00A655A0"/>
    <w:rsid w:val="00A708C6"/>
    <w:rsid w:val="00A70F3F"/>
    <w:rsid w:val="00A71529"/>
    <w:rsid w:val="00A74E23"/>
    <w:rsid w:val="00A756FE"/>
    <w:rsid w:val="00A80B16"/>
    <w:rsid w:val="00A83912"/>
    <w:rsid w:val="00A83F3C"/>
    <w:rsid w:val="00A840DB"/>
    <w:rsid w:val="00A86FB1"/>
    <w:rsid w:val="00A86FC5"/>
    <w:rsid w:val="00A87D81"/>
    <w:rsid w:val="00A90FAB"/>
    <w:rsid w:val="00A91C8F"/>
    <w:rsid w:val="00A926B8"/>
    <w:rsid w:val="00A92FFA"/>
    <w:rsid w:val="00A93237"/>
    <w:rsid w:val="00A9468F"/>
    <w:rsid w:val="00A97F16"/>
    <w:rsid w:val="00AA0443"/>
    <w:rsid w:val="00AA07ED"/>
    <w:rsid w:val="00AA2C7E"/>
    <w:rsid w:val="00AA426B"/>
    <w:rsid w:val="00AA42B1"/>
    <w:rsid w:val="00AA448D"/>
    <w:rsid w:val="00AA5BCA"/>
    <w:rsid w:val="00AB06BF"/>
    <w:rsid w:val="00AB420C"/>
    <w:rsid w:val="00AB4CDB"/>
    <w:rsid w:val="00AB53B3"/>
    <w:rsid w:val="00AC4F20"/>
    <w:rsid w:val="00AC5971"/>
    <w:rsid w:val="00AC7DAF"/>
    <w:rsid w:val="00AD1383"/>
    <w:rsid w:val="00AD2E25"/>
    <w:rsid w:val="00AD45A4"/>
    <w:rsid w:val="00AD528F"/>
    <w:rsid w:val="00AD5FE0"/>
    <w:rsid w:val="00AD6777"/>
    <w:rsid w:val="00AD779C"/>
    <w:rsid w:val="00AD7CC7"/>
    <w:rsid w:val="00AE39EE"/>
    <w:rsid w:val="00AE659F"/>
    <w:rsid w:val="00AE7A29"/>
    <w:rsid w:val="00AE7BFD"/>
    <w:rsid w:val="00AF12C5"/>
    <w:rsid w:val="00AF16F5"/>
    <w:rsid w:val="00AF3D3B"/>
    <w:rsid w:val="00AF5860"/>
    <w:rsid w:val="00AF6CE9"/>
    <w:rsid w:val="00B02437"/>
    <w:rsid w:val="00B03095"/>
    <w:rsid w:val="00B1262D"/>
    <w:rsid w:val="00B12EC3"/>
    <w:rsid w:val="00B12F66"/>
    <w:rsid w:val="00B147F7"/>
    <w:rsid w:val="00B154EE"/>
    <w:rsid w:val="00B158A6"/>
    <w:rsid w:val="00B25A63"/>
    <w:rsid w:val="00B27849"/>
    <w:rsid w:val="00B31C91"/>
    <w:rsid w:val="00B32AE7"/>
    <w:rsid w:val="00B352AC"/>
    <w:rsid w:val="00B41E0C"/>
    <w:rsid w:val="00B42167"/>
    <w:rsid w:val="00B43691"/>
    <w:rsid w:val="00B4626D"/>
    <w:rsid w:val="00B5151F"/>
    <w:rsid w:val="00B52EB6"/>
    <w:rsid w:val="00B5362E"/>
    <w:rsid w:val="00B53ADD"/>
    <w:rsid w:val="00B56518"/>
    <w:rsid w:val="00B60FF3"/>
    <w:rsid w:val="00B62D67"/>
    <w:rsid w:val="00B663D4"/>
    <w:rsid w:val="00B66883"/>
    <w:rsid w:val="00B66BE6"/>
    <w:rsid w:val="00B674E1"/>
    <w:rsid w:val="00B67EDC"/>
    <w:rsid w:val="00B7046C"/>
    <w:rsid w:val="00B7083F"/>
    <w:rsid w:val="00B71842"/>
    <w:rsid w:val="00B74189"/>
    <w:rsid w:val="00B744ED"/>
    <w:rsid w:val="00B81E29"/>
    <w:rsid w:val="00B8261B"/>
    <w:rsid w:val="00B8335D"/>
    <w:rsid w:val="00B83914"/>
    <w:rsid w:val="00B83ABD"/>
    <w:rsid w:val="00B84D20"/>
    <w:rsid w:val="00B85904"/>
    <w:rsid w:val="00B8701C"/>
    <w:rsid w:val="00B871DF"/>
    <w:rsid w:val="00B92877"/>
    <w:rsid w:val="00B939DA"/>
    <w:rsid w:val="00BA008A"/>
    <w:rsid w:val="00BA10A0"/>
    <w:rsid w:val="00BA1B02"/>
    <w:rsid w:val="00BA26CD"/>
    <w:rsid w:val="00BA5341"/>
    <w:rsid w:val="00BA5869"/>
    <w:rsid w:val="00BA5A41"/>
    <w:rsid w:val="00BA5E06"/>
    <w:rsid w:val="00BB015A"/>
    <w:rsid w:val="00BB1250"/>
    <w:rsid w:val="00BB1434"/>
    <w:rsid w:val="00BB2C9B"/>
    <w:rsid w:val="00BB3DD9"/>
    <w:rsid w:val="00BB43E9"/>
    <w:rsid w:val="00BB53A8"/>
    <w:rsid w:val="00BB727F"/>
    <w:rsid w:val="00BC0D7C"/>
    <w:rsid w:val="00BC0F30"/>
    <w:rsid w:val="00BC4B1F"/>
    <w:rsid w:val="00BC6013"/>
    <w:rsid w:val="00BC78A7"/>
    <w:rsid w:val="00BC7E73"/>
    <w:rsid w:val="00BD2CAC"/>
    <w:rsid w:val="00BD2E57"/>
    <w:rsid w:val="00BD324A"/>
    <w:rsid w:val="00BD4714"/>
    <w:rsid w:val="00BD54E6"/>
    <w:rsid w:val="00BD5F5C"/>
    <w:rsid w:val="00BD773D"/>
    <w:rsid w:val="00BE1F8F"/>
    <w:rsid w:val="00BE2CF0"/>
    <w:rsid w:val="00BE706E"/>
    <w:rsid w:val="00BF5ED4"/>
    <w:rsid w:val="00BF68D4"/>
    <w:rsid w:val="00C01E08"/>
    <w:rsid w:val="00C03455"/>
    <w:rsid w:val="00C05888"/>
    <w:rsid w:val="00C1045E"/>
    <w:rsid w:val="00C111DA"/>
    <w:rsid w:val="00C12948"/>
    <w:rsid w:val="00C135CD"/>
    <w:rsid w:val="00C150CF"/>
    <w:rsid w:val="00C159C4"/>
    <w:rsid w:val="00C17B74"/>
    <w:rsid w:val="00C2261E"/>
    <w:rsid w:val="00C2334B"/>
    <w:rsid w:val="00C233B6"/>
    <w:rsid w:val="00C2580C"/>
    <w:rsid w:val="00C333D2"/>
    <w:rsid w:val="00C3493C"/>
    <w:rsid w:val="00C352ED"/>
    <w:rsid w:val="00C353F1"/>
    <w:rsid w:val="00C37181"/>
    <w:rsid w:val="00C40163"/>
    <w:rsid w:val="00C428F8"/>
    <w:rsid w:val="00C42BF7"/>
    <w:rsid w:val="00C43AD0"/>
    <w:rsid w:val="00C44420"/>
    <w:rsid w:val="00C44B17"/>
    <w:rsid w:val="00C50E16"/>
    <w:rsid w:val="00C51B43"/>
    <w:rsid w:val="00C52018"/>
    <w:rsid w:val="00C527E7"/>
    <w:rsid w:val="00C538F2"/>
    <w:rsid w:val="00C54383"/>
    <w:rsid w:val="00C55DD0"/>
    <w:rsid w:val="00C579B9"/>
    <w:rsid w:val="00C620F4"/>
    <w:rsid w:val="00C62B2E"/>
    <w:rsid w:val="00C62F72"/>
    <w:rsid w:val="00C64F29"/>
    <w:rsid w:val="00C6511C"/>
    <w:rsid w:val="00C734DD"/>
    <w:rsid w:val="00C74E11"/>
    <w:rsid w:val="00C774E8"/>
    <w:rsid w:val="00C775EA"/>
    <w:rsid w:val="00C81B03"/>
    <w:rsid w:val="00C91BA0"/>
    <w:rsid w:val="00C93937"/>
    <w:rsid w:val="00CA160A"/>
    <w:rsid w:val="00CA2B27"/>
    <w:rsid w:val="00CA3AC7"/>
    <w:rsid w:val="00CA419C"/>
    <w:rsid w:val="00CA622C"/>
    <w:rsid w:val="00CA6E05"/>
    <w:rsid w:val="00CB09AA"/>
    <w:rsid w:val="00CB17D5"/>
    <w:rsid w:val="00CB2404"/>
    <w:rsid w:val="00CB3044"/>
    <w:rsid w:val="00CB3639"/>
    <w:rsid w:val="00CB367A"/>
    <w:rsid w:val="00CB53A3"/>
    <w:rsid w:val="00CB5BB0"/>
    <w:rsid w:val="00CB7BBA"/>
    <w:rsid w:val="00CC2609"/>
    <w:rsid w:val="00CC48DD"/>
    <w:rsid w:val="00CC6F41"/>
    <w:rsid w:val="00CC6FE4"/>
    <w:rsid w:val="00CC70AA"/>
    <w:rsid w:val="00CD0240"/>
    <w:rsid w:val="00CD2255"/>
    <w:rsid w:val="00CD235E"/>
    <w:rsid w:val="00CD331A"/>
    <w:rsid w:val="00CD46F5"/>
    <w:rsid w:val="00CD7A10"/>
    <w:rsid w:val="00CD7B2F"/>
    <w:rsid w:val="00CE54CF"/>
    <w:rsid w:val="00CE628C"/>
    <w:rsid w:val="00CE78B4"/>
    <w:rsid w:val="00CF0C28"/>
    <w:rsid w:val="00CF1509"/>
    <w:rsid w:val="00CF19C1"/>
    <w:rsid w:val="00CF642F"/>
    <w:rsid w:val="00CF65BA"/>
    <w:rsid w:val="00CF6C49"/>
    <w:rsid w:val="00D00BA7"/>
    <w:rsid w:val="00D0158E"/>
    <w:rsid w:val="00D03BCF"/>
    <w:rsid w:val="00D05AC5"/>
    <w:rsid w:val="00D05C2D"/>
    <w:rsid w:val="00D0634C"/>
    <w:rsid w:val="00D107C8"/>
    <w:rsid w:val="00D1213D"/>
    <w:rsid w:val="00D121D6"/>
    <w:rsid w:val="00D127F9"/>
    <w:rsid w:val="00D1365E"/>
    <w:rsid w:val="00D13FFB"/>
    <w:rsid w:val="00D14044"/>
    <w:rsid w:val="00D144AA"/>
    <w:rsid w:val="00D1468D"/>
    <w:rsid w:val="00D14E28"/>
    <w:rsid w:val="00D20CD4"/>
    <w:rsid w:val="00D24C2D"/>
    <w:rsid w:val="00D251BC"/>
    <w:rsid w:val="00D32786"/>
    <w:rsid w:val="00D330D4"/>
    <w:rsid w:val="00D3672D"/>
    <w:rsid w:val="00D417F2"/>
    <w:rsid w:val="00D421B9"/>
    <w:rsid w:val="00D43467"/>
    <w:rsid w:val="00D46B10"/>
    <w:rsid w:val="00D51BA7"/>
    <w:rsid w:val="00D51D0A"/>
    <w:rsid w:val="00D53DAC"/>
    <w:rsid w:val="00D53E10"/>
    <w:rsid w:val="00D54051"/>
    <w:rsid w:val="00D553BC"/>
    <w:rsid w:val="00D571F2"/>
    <w:rsid w:val="00D62489"/>
    <w:rsid w:val="00D63FA6"/>
    <w:rsid w:val="00D652A7"/>
    <w:rsid w:val="00D65A04"/>
    <w:rsid w:val="00D7408A"/>
    <w:rsid w:val="00D74571"/>
    <w:rsid w:val="00D75F21"/>
    <w:rsid w:val="00D76187"/>
    <w:rsid w:val="00D76DEA"/>
    <w:rsid w:val="00D81464"/>
    <w:rsid w:val="00D81CBD"/>
    <w:rsid w:val="00D81D00"/>
    <w:rsid w:val="00D82F30"/>
    <w:rsid w:val="00D83700"/>
    <w:rsid w:val="00D83737"/>
    <w:rsid w:val="00D84C8A"/>
    <w:rsid w:val="00D86492"/>
    <w:rsid w:val="00D902F3"/>
    <w:rsid w:val="00D94BE4"/>
    <w:rsid w:val="00D960D3"/>
    <w:rsid w:val="00D96C2D"/>
    <w:rsid w:val="00DA1A20"/>
    <w:rsid w:val="00DA2DF2"/>
    <w:rsid w:val="00DA3544"/>
    <w:rsid w:val="00DA363F"/>
    <w:rsid w:val="00DA4171"/>
    <w:rsid w:val="00DA5E96"/>
    <w:rsid w:val="00DA6288"/>
    <w:rsid w:val="00DA6EE2"/>
    <w:rsid w:val="00DB20C5"/>
    <w:rsid w:val="00DB2DF7"/>
    <w:rsid w:val="00DB7A17"/>
    <w:rsid w:val="00DC384E"/>
    <w:rsid w:val="00DC3E8E"/>
    <w:rsid w:val="00DC6D19"/>
    <w:rsid w:val="00DC71FF"/>
    <w:rsid w:val="00DC74BE"/>
    <w:rsid w:val="00DD24C9"/>
    <w:rsid w:val="00DE09F0"/>
    <w:rsid w:val="00DE2C00"/>
    <w:rsid w:val="00DE3346"/>
    <w:rsid w:val="00DE7118"/>
    <w:rsid w:val="00DE7129"/>
    <w:rsid w:val="00DF19F1"/>
    <w:rsid w:val="00DF3B45"/>
    <w:rsid w:val="00DF42D3"/>
    <w:rsid w:val="00DF52CE"/>
    <w:rsid w:val="00DF5EA3"/>
    <w:rsid w:val="00DF735C"/>
    <w:rsid w:val="00E02003"/>
    <w:rsid w:val="00E024E8"/>
    <w:rsid w:val="00E02C96"/>
    <w:rsid w:val="00E11594"/>
    <w:rsid w:val="00E11C4E"/>
    <w:rsid w:val="00E13F5A"/>
    <w:rsid w:val="00E14752"/>
    <w:rsid w:val="00E15161"/>
    <w:rsid w:val="00E17699"/>
    <w:rsid w:val="00E17E84"/>
    <w:rsid w:val="00E2104F"/>
    <w:rsid w:val="00E222E6"/>
    <w:rsid w:val="00E2271E"/>
    <w:rsid w:val="00E241B8"/>
    <w:rsid w:val="00E24FAE"/>
    <w:rsid w:val="00E24FB7"/>
    <w:rsid w:val="00E2640B"/>
    <w:rsid w:val="00E322E9"/>
    <w:rsid w:val="00E32535"/>
    <w:rsid w:val="00E332D5"/>
    <w:rsid w:val="00E33BB7"/>
    <w:rsid w:val="00E354F8"/>
    <w:rsid w:val="00E362EA"/>
    <w:rsid w:val="00E44334"/>
    <w:rsid w:val="00E446F7"/>
    <w:rsid w:val="00E45618"/>
    <w:rsid w:val="00E52C2B"/>
    <w:rsid w:val="00E54AF2"/>
    <w:rsid w:val="00E62539"/>
    <w:rsid w:val="00E65C27"/>
    <w:rsid w:val="00E661C5"/>
    <w:rsid w:val="00E66247"/>
    <w:rsid w:val="00E67235"/>
    <w:rsid w:val="00E7026D"/>
    <w:rsid w:val="00E70FA0"/>
    <w:rsid w:val="00E71E6D"/>
    <w:rsid w:val="00E774FD"/>
    <w:rsid w:val="00E81D3C"/>
    <w:rsid w:val="00E845FD"/>
    <w:rsid w:val="00E85903"/>
    <w:rsid w:val="00E86D9C"/>
    <w:rsid w:val="00E87535"/>
    <w:rsid w:val="00E90BBA"/>
    <w:rsid w:val="00E94896"/>
    <w:rsid w:val="00E955B7"/>
    <w:rsid w:val="00E95789"/>
    <w:rsid w:val="00E95881"/>
    <w:rsid w:val="00E97E67"/>
    <w:rsid w:val="00EA20EF"/>
    <w:rsid w:val="00EA6140"/>
    <w:rsid w:val="00EB1668"/>
    <w:rsid w:val="00EB26AA"/>
    <w:rsid w:val="00EB488A"/>
    <w:rsid w:val="00EB50C2"/>
    <w:rsid w:val="00EB5D75"/>
    <w:rsid w:val="00EC0770"/>
    <w:rsid w:val="00EC34D2"/>
    <w:rsid w:val="00EC4FCE"/>
    <w:rsid w:val="00EC58E9"/>
    <w:rsid w:val="00ED0019"/>
    <w:rsid w:val="00EE0105"/>
    <w:rsid w:val="00EE0DD0"/>
    <w:rsid w:val="00EE27B4"/>
    <w:rsid w:val="00EF0305"/>
    <w:rsid w:val="00EF39D5"/>
    <w:rsid w:val="00EF42A1"/>
    <w:rsid w:val="00EF5CC1"/>
    <w:rsid w:val="00EF71B1"/>
    <w:rsid w:val="00EF7595"/>
    <w:rsid w:val="00F01DBE"/>
    <w:rsid w:val="00F02A8D"/>
    <w:rsid w:val="00F04419"/>
    <w:rsid w:val="00F060BF"/>
    <w:rsid w:val="00F10070"/>
    <w:rsid w:val="00F11C11"/>
    <w:rsid w:val="00F1256F"/>
    <w:rsid w:val="00F135DE"/>
    <w:rsid w:val="00F14F1F"/>
    <w:rsid w:val="00F15C37"/>
    <w:rsid w:val="00F17511"/>
    <w:rsid w:val="00F17683"/>
    <w:rsid w:val="00F2003C"/>
    <w:rsid w:val="00F205D1"/>
    <w:rsid w:val="00F2181A"/>
    <w:rsid w:val="00F2329B"/>
    <w:rsid w:val="00F237CE"/>
    <w:rsid w:val="00F249ED"/>
    <w:rsid w:val="00F2532C"/>
    <w:rsid w:val="00F25F93"/>
    <w:rsid w:val="00F27968"/>
    <w:rsid w:val="00F33178"/>
    <w:rsid w:val="00F334FE"/>
    <w:rsid w:val="00F347DF"/>
    <w:rsid w:val="00F356F7"/>
    <w:rsid w:val="00F37109"/>
    <w:rsid w:val="00F414D5"/>
    <w:rsid w:val="00F43E03"/>
    <w:rsid w:val="00F4414B"/>
    <w:rsid w:val="00F457DF"/>
    <w:rsid w:val="00F45D62"/>
    <w:rsid w:val="00F50BD0"/>
    <w:rsid w:val="00F51611"/>
    <w:rsid w:val="00F5378E"/>
    <w:rsid w:val="00F554E1"/>
    <w:rsid w:val="00F612A5"/>
    <w:rsid w:val="00F61A0E"/>
    <w:rsid w:val="00F628C2"/>
    <w:rsid w:val="00F63C9B"/>
    <w:rsid w:val="00F64CA8"/>
    <w:rsid w:val="00F652B2"/>
    <w:rsid w:val="00F666D3"/>
    <w:rsid w:val="00F66766"/>
    <w:rsid w:val="00F71294"/>
    <w:rsid w:val="00F73AD9"/>
    <w:rsid w:val="00F808C9"/>
    <w:rsid w:val="00F80E76"/>
    <w:rsid w:val="00F81301"/>
    <w:rsid w:val="00F828F2"/>
    <w:rsid w:val="00F82EC9"/>
    <w:rsid w:val="00F8582E"/>
    <w:rsid w:val="00F87038"/>
    <w:rsid w:val="00F914B6"/>
    <w:rsid w:val="00F923FF"/>
    <w:rsid w:val="00F945DB"/>
    <w:rsid w:val="00FA0D06"/>
    <w:rsid w:val="00FA220B"/>
    <w:rsid w:val="00FA6796"/>
    <w:rsid w:val="00FA733C"/>
    <w:rsid w:val="00FB5E84"/>
    <w:rsid w:val="00FB601A"/>
    <w:rsid w:val="00FB6D7C"/>
    <w:rsid w:val="00FC1216"/>
    <w:rsid w:val="00FC4723"/>
    <w:rsid w:val="00FC5043"/>
    <w:rsid w:val="00FC5F79"/>
    <w:rsid w:val="00FC75B2"/>
    <w:rsid w:val="00FD0304"/>
    <w:rsid w:val="00FD08CB"/>
    <w:rsid w:val="00FD1533"/>
    <w:rsid w:val="00FD31FF"/>
    <w:rsid w:val="00FD5626"/>
    <w:rsid w:val="00FD6374"/>
    <w:rsid w:val="00FD7895"/>
    <w:rsid w:val="00FE0419"/>
    <w:rsid w:val="00FE1286"/>
    <w:rsid w:val="00FE20A2"/>
    <w:rsid w:val="00FE5456"/>
    <w:rsid w:val="00FE5B35"/>
    <w:rsid w:val="00FE675A"/>
    <w:rsid w:val="00FE7785"/>
    <w:rsid w:val="00FF0AE7"/>
    <w:rsid w:val="00FF3BE5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667616"/>
  <w15:chartTrackingRefBased/>
  <w15:docId w15:val="{CCDF8657-3FF6-4808-ACE7-32C012ED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A39"/>
    <w:rPr>
      <w:rFonts w:ascii="Arial" w:hAnsi="Arial" w:cs="Arial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476FBD"/>
    <w:pPr>
      <w:keepNext/>
      <w:widowControl w:val="0"/>
      <w:suppressAutoHyphens/>
      <w:ind w:left="-540" w:right="-885" w:hanging="360"/>
      <w:jc w:val="center"/>
      <w:outlineLvl w:val="4"/>
    </w:pPr>
    <w:rPr>
      <w:rFonts w:ascii="Thorndale" w:eastAsia="HG Mincho Light J" w:hAnsi="Thorndale" w:cs="Times New Roman"/>
      <w:b/>
      <w:color w:val="000000"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6A39"/>
    <w:pPr>
      <w:tabs>
        <w:tab w:val="center" w:pos="4252"/>
        <w:tab w:val="right" w:pos="8504"/>
      </w:tabs>
    </w:pPr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A6A39"/>
    <w:pPr>
      <w:tabs>
        <w:tab w:val="center" w:pos="4252"/>
        <w:tab w:val="right" w:pos="8504"/>
      </w:tabs>
    </w:pPr>
    <w:rPr>
      <w:rFonts w:cs="Times New Roman"/>
    </w:rPr>
  </w:style>
  <w:style w:type="paragraph" w:customStyle="1" w:styleId="BodyText21">
    <w:name w:val="Body Text 21"/>
    <w:basedOn w:val="Normal"/>
    <w:rsid w:val="00AA07ED"/>
    <w:pPr>
      <w:widowControl w:val="0"/>
      <w:suppressAutoHyphens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horndale" w:hAnsi="Thorndale" w:cs="Times New Roman"/>
      <w:i/>
      <w:color w:val="000000"/>
      <w:sz w:val="28"/>
      <w:szCs w:val="20"/>
    </w:rPr>
  </w:style>
  <w:style w:type="paragraph" w:styleId="Sangra3detindependiente">
    <w:name w:val="Body Text Indent 3"/>
    <w:basedOn w:val="Normal"/>
    <w:rsid w:val="00BB727F"/>
    <w:pPr>
      <w:spacing w:line="360" w:lineRule="auto"/>
      <w:ind w:firstLine="585"/>
      <w:jc w:val="both"/>
    </w:pPr>
    <w:rPr>
      <w:rFonts w:eastAsia="SimSun"/>
      <w:sz w:val="22"/>
      <w:lang w:eastAsia="zh-CN"/>
    </w:rPr>
  </w:style>
  <w:style w:type="paragraph" w:styleId="Textodeglobo">
    <w:name w:val="Balloon Text"/>
    <w:basedOn w:val="Normal"/>
    <w:semiHidden/>
    <w:rsid w:val="00783053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8A0D7B"/>
    <w:rPr>
      <w:sz w:val="16"/>
      <w:szCs w:val="16"/>
    </w:rPr>
  </w:style>
  <w:style w:type="paragraph" w:styleId="Textocomentario">
    <w:name w:val="annotation text"/>
    <w:basedOn w:val="Normal"/>
    <w:semiHidden/>
    <w:rsid w:val="008A0D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A0D7B"/>
    <w:rPr>
      <w:b/>
      <w:bCs/>
    </w:rPr>
  </w:style>
  <w:style w:type="paragraph" w:styleId="Mapadeldocumento">
    <w:name w:val="Document Map"/>
    <w:basedOn w:val="Normal"/>
    <w:semiHidden/>
    <w:rsid w:val="004D04F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merodepgina">
    <w:name w:val="page number"/>
    <w:basedOn w:val="Fuentedeprrafopredeter"/>
    <w:rsid w:val="001E7D18"/>
  </w:style>
  <w:style w:type="table" w:styleId="Tablaconcuadrcula">
    <w:name w:val="Table Grid"/>
    <w:basedOn w:val="Tablanormal"/>
    <w:uiPriority w:val="59"/>
    <w:rsid w:val="00EE0D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link w:val="Ttulo5"/>
    <w:rsid w:val="00CF642F"/>
    <w:rPr>
      <w:rFonts w:ascii="Thorndale" w:eastAsia="HG Mincho Light J" w:hAnsi="Thorndale"/>
      <w:b/>
      <w:color w:val="000000"/>
      <w:sz w:val="28"/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091DAD"/>
    <w:rPr>
      <w:rFonts w:ascii="Arial" w:hAnsi="Arial" w:cs="Arial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3B73D8"/>
    <w:rPr>
      <w:rFonts w:ascii="Arial" w:hAnsi="Arial" w:cs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94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4022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F45F772-EFE5-4D0C-8D83-452EBC710CAA}"/>
</file>

<file path=customXml/itemProps2.xml><?xml version="1.0" encoding="utf-8"?>
<ds:datastoreItem xmlns:ds="http://schemas.openxmlformats.org/officeDocument/2006/customXml" ds:itemID="{CF34A10F-E620-48AE-A0F1-CB6B40C6EFA4}"/>
</file>

<file path=customXml/itemProps3.xml><?xml version="1.0" encoding="utf-8"?>
<ds:datastoreItem xmlns:ds="http://schemas.openxmlformats.org/officeDocument/2006/customXml" ds:itemID="{8EDF617B-30EA-40C6-82B6-DB215209FA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Estado Venezolano, distingue con beneplácito la presencia dentro del territorio nacional del Alto Comisionado de las Naciones Unidas para los Refugiados (ACNUR) y del mismo modo aplaude la labor humanitaria que lleva a cabo en aquellos países que se e</vt:lpstr>
    </vt:vector>
  </TitlesOfParts>
  <Company>MRE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Estado Venezolano, distingue con beneplácito la presencia dentro del territorio nacional del Alto Comisionado de las Naciones Unidas para los Refugiados (ACNUR) y del mismo modo aplaude la labor humanitaria que lleva a cabo en aquellos países que se e</dc:title>
  <dc:subject/>
  <dc:creator>carlos.castillo</dc:creator>
  <cp:keywords/>
  <cp:lastModifiedBy>Marisela Rojas</cp:lastModifiedBy>
  <cp:revision>4</cp:revision>
  <cp:lastPrinted>2018-05-07T15:24:00Z</cp:lastPrinted>
  <dcterms:created xsi:type="dcterms:W3CDTF">2024-04-25T10:26:00Z</dcterms:created>
  <dcterms:modified xsi:type="dcterms:W3CDTF">2024-04-26T10:21:00Z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