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CB592" w14:textId="77777777" w:rsidR="0069481F" w:rsidRPr="0069481F" w:rsidRDefault="00B3017F" w:rsidP="00FA0284">
      <w:pPr>
        <w:spacing w:line="240" w:lineRule="auto"/>
        <w:jc w:val="center"/>
        <w:rPr>
          <w:rFonts w:ascii="Times New Roman" w:eastAsia="Times New Roman" w:hAnsi="Times New Roman"/>
          <w:b/>
          <w:color w:val="000000"/>
          <w:sz w:val="28"/>
          <w:szCs w:val="28"/>
          <w:lang w:eastAsia="es-UY"/>
        </w:rPr>
      </w:pPr>
      <w:r w:rsidRPr="0069481F">
        <w:rPr>
          <w:rFonts w:ascii="Times New Roman" w:eastAsia="Times New Roman" w:hAnsi="Times New Roman"/>
          <w:b/>
          <w:noProof/>
          <w:color w:val="000000"/>
          <w:sz w:val="28"/>
          <w:szCs w:val="28"/>
          <w:lang w:val="es-ES" w:eastAsia="es-UY"/>
        </w:rPr>
        <w:drawing>
          <wp:anchor distT="0" distB="0" distL="114935" distR="114935" simplePos="0" relativeHeight="251657728" behindDoc="0" locked="0" layoutInCell="1" allowOverlap="1" wp14:anchorId="572250A1" wp14:editId="5A7C24ED">
            <wp:simplePos x="0" y="0"/>
            <wp:positionH relativeFrom="margin">
              <wp:align>center</wp:align>
            </wp:positionH>
            <wp:positionV relativeFrom="page">
              <wp:posOffset>899795</wp:posOffset>
            </wp:positionV>
            <wp:extent cx="1013460" cy="1119505"/>
            <wp:effectExtent l="0" t="0" r="0" b="0"/>
            <wp:wrapSquare wrapText="lef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3460" cy="11195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F4E8805" w14:textId="77777777" w:rsidR="0069481F" w:rsidRPr="0069481F" w:rsidRDefault="0069481F" w:rsidP="00FA0284">
      <w:pPr>
        <w:spacing w:line="240" w:lineRule="auto"/>
        <w:jc w:val="center"/>
        <w:rPr>
          <w:rFonts w:ascii="Times New Roman" w:eastAsia="Times New Roman" w:hAnsi="Times New Roman"/>
          <w:b/>
          <w:color w:val="000000"/>
          <w:sz w:val="28"/>
          <w:szCs w:val="28"/>
          <w:lang w:val="en-US" w:eastAsia="es-UY"/>
        </w:rPr>
      </w:pPr>
    </w:p>
    <w:p w14:paraId="22C4E376" w14:textId="77777777" w:rsidR="0069481F" w:rsidRPr="0069481F" w:rsidRDefault="0069481F" w:rsidP="00FA0284">
      <w:pPr>
        <w:spacing w:line="240" w:lineRule="auto"/>
        <w:jc w:val="center"/>
        <w:rPr>
          <w:rFonts w:ascii="Times New Roman" w:eastAsia="Times New Roman" w:hAnsi="Times New Roman"/>
          <w:b/>
          <w:color w:val="000000"/>
          <w:sz w:val="28"/>
          <w:szCs w:val="28"/>
          <w:lang w:val="es-ES" w:eastAsia="es-UY"/>
        </w:rPr>
      </w:pPr>
    </w:p>
    <w:p w14:paraId="7656EFD2" w14:textId="77777777" w:rsidR="0069481F" w:rsidRPr="0069481F" w:rsidRDefault="0069481F" w:rsidP="00FA0284">
      <w:pPr>
        <w:spacing w:line="240" w:lineRule="auto"/>
        <w:jc w:val="center"/>
        <w:rPr>
          <w:rFonts w:ascii="Times New Roman" w:eastAsia="Times New Roman" w:hAnsi="Times New Roman"/>
          <w:b/>
          <w:color w:val="000000"/>
          <w:sz w:val="28"/>
          <w:szCs w:val="28"/>
          <w:lang w:val="es-ES" w:eastAsia="es-UY"/>
        </w:rPr>
      </w:pPr>
    </w:p>
    <w:p w14:paraId="003B2FD9" w14:textId="77777777" w:rsidR="0069481F" w:rsidRPr="0069481F" w:rsidRDefault="0069481F" w:rsidP="00FA0284">
      <w:pPr>
        <w:spacing w:line="240" w:lineRule="auto"/>
        <w:jc w:val="center"/>
        <w:rPr>
          <w:rFonts w:ascii="Times New Roman" w:eastAsia="Times New Roman" w:hAnsi="Times New Roman"/>
          <w:b/>
          <w:color w:val="000000"/>
          <w:sz w:val="28"/>
          <w:szCs w:val="28"/>
          <w:lang w:val="es-ES" w:eastAsia="es-UY"/>
        </w:rPr>
      </w:pPr>
    </w:p>
    <w:p w14:paraId="79A74250" w14:textId="77777777" w:rsidR="0069481F" w:rsidRPr="0069481F" w:rsidRDefault="0069481F" w:rsidP="00FA0284">
      <w:pPr>
        <w:spacing w:line="240" w:lineRule="auto"/>
        <w:jc w:val="center"/>
        <w:rPr>
          <w:rFonts w:ascii="Times New Roman" w:eastAsia="Times New Roman" w:hAnsi="Times New Roman"/>
          <w:b/>
          <w:color w:val="000000"/>
          <w:sz w:val="28"/>
          <w:szCs w:val="28"/>
          <w:lang w:val="es-ES" w:eastAsia="es-UY"/>
        </w:rPr>
      </w:pPr>
      <w:r w:rsidRPr="0069481F">
        <w:rPr>
          <w:rFonts w:ascii="Times New Roman" w:eastAsia="Times New Roman" w:hAnsi="Times New Roman"/>
          <w:b/>
          <w:color w:val="000000"/>
          <w:sz w:val="28"/>
          <w:szCs w:val="28"/>
          <w:lang w:val="es-ES" w:eastAsia="es-UY"/>
        </w:rPr>
        <w:t>Ministerio de Relaciones Exteriores de la República Oriental del Uruguay</w:t>
      </w:r>
    </w:p>
    <w:p w14:paraId="20A7F6E5" w14:textId="77777777" w:rsidR="0069481F" w:rsidRPr="0069481F" w:rsidRDefault="0069481F" w:rsidP="00FA0284">
      <w:pPr>
        <w:spacing w:line="240" w:lineRule="auto"/>
        <w:jc w:val="center"/>
        <w:rPr>
          <w:rFonts w:ascii="Times New Roman" w:eastAsia="Times New Roman" w:hAnsi="Times New Roman"/>
          <w:b/>
          <w:color w:val="000000"/>
          <w:sz w:val="28"/>
          <w:szCs w:val="28"/>
          <w:lang w:val="es-ES" w:eastAsia="es-UY"/>
        </w:rPr>
      </w:pPr>
      <w:r w:rsidRPr="0069481F">
        <w:rPr>
          <w:rFonts w:ascii="Times New Roman" w:eastAsia="Times New Roman" w:hAnsi="Times New Roman"/>
          <w:b/>
          <w:color w:val="000000"/>
          <w:sz w:val="28"/>
          <w:szCs w:val="28"/>
          <w:lang w:val="es-ES" w:eastAsia="es-UY"/>
        </w:rPr>
        <w:t xml:space="preserve"> Dirección General para Asuntos Políticos</w:t>
      </w:r>
    </w:p>
    <w:p w14:paraId="66B76C68" w14:textId="77777777" w:rsidR="0069481F" w:rsidRPr="0069481F" w:rsidRDefault="0069481F" w:rsidP="00FA0284">
      <w:pPr>
        <w:spacing w:line="240" w:lineRule="auto"/>
        <w:jc w:val="center"/>
        <w:rPr>
          <w:rFonts w:ascii="Times New Roman" w:eastAsia="Times New Roman" w:hAnsi="Times New Roman"/>
          <w:b/>
          <w:color w:val="000000"/>
          <w:sz w:val="28"/>
          <w:szCs w:val="28"/>
          <w:lang w:val="es-ES" w:eastAsia="es-UY"/>
        </w:rPr>
      </w:pPr>
      <w:r w:rsidRPr="0069481F">
        <w:rPr>
          <w:rFonts w:ascii="Times New Roman" w:eastAsia="Times New Roman" w:hAnsi="Times New Roman"/>
          <w:b/>
          <w:color w:val="000000"/>
          <w:sz w:val="28"/>
          <w:szCs w:val="28"/>
          <w:lang w:val="es-ES" w:eastAsia="es-UY"/>
        </w:rPr>
        <w:t>Dirección de Derechos Humanos y Derecho Humanitario</w:t>
      </w:r>
    </w:p>
    <w:p w14:paraId="25C6BAFC" w14:textId="77777777" w:rsidR="0069481F" w:rsidRPr="0069481F" w:rsidRDefault="0069481F" w:rsidP="00FA0284">
      <w:pPr>
        <w:spacing w:line="240" w:lineRule="auto"/>
        <w:jc w:val="center"/>
        <w:rPr>
          <w:rFonts w:ascii="Times New Roman" w:eastAsia="Times New Roman" w:hAnsi="Times New Roman"/>
          <w:b/>
          <w:color w:val="000000"/>
          <w:sz w:val="28"/>
          <w:szCs w:val="28"/>
          <w:lang w:val="es-ES" w:eastAsia="es-UY"/>
        </w:rPr>
      </w:pPr>
    </w:p>
    <w:p w14:paraId="540009EC" w14:textId="77777777" w:rsidR="0069481F" w:rsidRDefault="0069481F" w:rsidP="00FA0284">
      <w:pPr>
        <w:spacing w:line="240" w:lineRule="auto"/>
        <w:jc w:val="center"/>
        <w:rPr>
          <w:rFonts w:ascii="Times New Roman" w:eastAsia="Times New Roman" w:hAnsi="Times New Roman"/>
          <w:b/>
          <w:color w:val="000000"/>
          <w:sz w:val="28"/>
          <w:szCs w:val="28"/>
          <w:lang w:eastAsia="es-UY"/>
        </w:rPr>
      </w:pPr>
    </w:p>
    <w:p w14:paraId="20897B4D" w14:textId="77777777" w:rsidR="00412253" w:rsidRPr="00412253" w:rsidRDefault="00412253" w:rsidP="00FA0284">
      <w:pPr>
        <w:spacing w:line="240" w:lineRule="auto"/>
        <w:jc w:val="center"/>
        <w:rPr>
          <w:rFonts w:ascii="Times New Roman" w:eastAsia="Times New Roman" w:hAnsi="Times New Roman"/>
          <w:b/>
          <w:color w:val="000000"/>
          <w:sz w:val="28"/>
          <w:szCs w:val="28"/>
          <w:lang w:eastAsia="es-UY"/>
        </w:rPr>
      </w:pPr>
      <w:r w:rsidRPr="00412253">
        <w:rPr>
          <w:rFonts w:ascii="Times New Roman" w:eastAsia="Times New Roman" w:hAnsi="Times New Roman"/>
          <w:b/>
          <w:color w:val="000000"/>
          <w:sz w:val="28"/>
          <w:szCs w:val="28"/>
          <w:lang w:eastAsia="es-UY"/>
        </w:rPr>
        <w:t xml:space="preserve">Examen Periódico Universal </w:t>
      </w:r>
    </w:p>
    <w:p w14:paraId="554C0746" w14:textId="77777777" w:rsidR="00412253" w:rsidRPr="00412253" w:rsidRDefault="00412253" w:rsidP="00FA0284">
      <w:pPr>
        <w:spacing w:line="240" w:lineRule="auto"/>
        <w:jc w:val="center"/>
        <w:rPr>
          <w:rFonts w:ascii="Times New Roman" w:eastAsia="Times New Roman" w:hAnsi="Times New Roman"/>
          <w:b/>
          <w:color w:val="000000"/>
          <w:sz w:val="28"/>
          <w:szCs w:val="28"/>
          <w:lang w:eastAsia="es-UY"/>
        </w:rPr>
      </w:pPr>
      <w:r w:rsidRPr="00412253">
        <w:rPr>
          <w:rFonts w:ascii="Times New Roman" w:eastAsia="Times New Roman" w:hAnsi="Times New Roman"/>
          <w:b/>
          <w:color w:val="000000"/>
          <w:sz w:val="28"/>
          <w:szCs w:val="28"/>
          <w:lang w:eastAsia="es-UY"/>
        </w:rPr>
        <w:t>Cuarto ciclo</w:t>
      </w:r>
    </w:p>
    <w:p w14:paraId="60BFDB26" w14:textId="77777777" w:rsidR="00412253" w:rsidRPr="00412253" w:rsidRDefault="00412253" w:rsidP="00FA0284">
      <w:pPr>
        <w:spacing w:line="240" w:lineRule="auto"/>
        <w:jc w:val="center"/>
        <w:rPr>
          <w:rFonts w:ascii="Times New Roman" w:eastAsia="Times New Roman" w:hAnsi="Times New Roman"/>
          <w:b/>
          <w:color w:val="000000"/>
          <w:sz w:val="28"/>
          <w:szCs w:val="28"/>
          <w:lang w:eastAsia="es-UY"/>
        </w:rPr>
      </w:pPr>
    </w:p>
    <w:p w14:paraId="3B472F06" w14:textId="77777777" w:rsidR="00412253" w:rsidRPr="00412253" w:rsidRDefault="00412253" w:rsidP="00FA0284">
      <w:pPr>
        <w:spacing w:line="240" w:lineRule="auto"/>
        <w:jc w:val="center"/>
        <w:rPr>
          <w:rFonts w:ascii="Times New Roman" w:eastAsia="Times New Roman" w:hAnsi="Times New Roman"/>
          <w:b/>
          <w:color w:val="000000"/>
          <w:sz w:val="28"/>
          <w:szCs w:val="28"/>
          <w:lang w:eastAsia="es-UY"/>
        </w:rPr>
      </w:pPr>
    </w:p>
    <w:p w14:paraId="34E3DA70" w14:textId="77777777" w:rsidR="00412253" w:rsidRPr="00412253" w:rsidRDefault="00412253" w:rsidP="00FA0284">
      <w:pPr>
        <w:spacing w:line="240" w:lineRule="auto"/>
        <w:jc w:val="center"/>
        <w:rPr>
          <w:rFonts w:ascii="Times New Roman" w:eastAsia="Times New Roman" w:hAnsi="Times New Roman"/>
          <w:b/>
          <w:color w:val="000000"/>
          <w:sz w:val="28"/>
          <w:szCs w:val="28"/>
          <w:lang w:eastAsia="es-UY"/>
        </w:rPr>
      </w:pPr>
      <w:r w:rsidRPr="00412253">
        <w:rPr>
          <w:rFonts w:ascii="Times New Roman" w:eastAsia="Times New Roman" w:hAnsi="Times New Roman"/>
          <w:b/>
          <w:color w:val="000000"/>
          <w:sz w:val="28"/>
          <w:szCs w:val="28"/>
          <w:lang w:eastAsia="es-UY"/>
        </w:rPr>
        <w:t>Intervención inicial de Uruguay</w:t>
      </w:r>
    </w:p>
    <w:p w14:paraId="243FCBB0" w14:textId="77777777" w:rsidR="00412253" w:rsidRPr="00412253" w:rsidRDefault="00412253" w:rsidP="00FA0284">
      <w:pPr>
        <w:spacing w:line="240" w:lineRule="auto"/>
        <w:jc w:val="center"/>
        <w:rPr>
          <w:rFonts w:ascii="Times New Roman" w:eastAsia="Times New Roman" w:hAnsi="Times New Roman"/>
          <w:b/>
          <w:color w:val="000000"/>
          <w:sz w:val="28"/>
          <w:szCs w:val="28"/>
          <w:lang w:eastAsia="es-UY"/>
        </w:rPr>
      </w:pPr>
      <w:r w:rsidRPr="00412253">
        <w:rPr>
          <w:rFonts w:ascii="Times New Roman" w:eastAsia="Times New Roman" w:hAnsi="Times New Roman"/>
          <w:b/>
          <w:color w:val="000000"/>
          <w:sz w:val="28"/>
          <w:szCs w:val="28"/>
          <w:lang w:eastAsia="es-UY"/>
        </w:rPr>
        <w:t xml:space="preserve">Sr. </w:t>
      </w:r>
      <w:proofErr w:type="gramStart"/>
      <w:r w:rsidRPr="00412253">
        <w:rPr>
          <w:rFonts w:ascii="Times New Roman" w:eastAsia="Times New Roman" w:hAnsi="Times New Roman"/>
          <w:b/>
          <w:color w:val="000000"/>
          <w:sz w:val="28"/>
          <w:szCs w:val="28"/>
          <w:lang w:eastAsia="es-UY"/>
        </w:rPr>
        <w:t>Ministro</w:t>
      </w:r>
      <w:proofErr w:type="gramEnd"/>
      <w:r w:rsidRPr="00412253">
        <w:rPr>
          <w:rFonts w:ascii="Times New Roman" w:eastAsia="Times New Roman" w:hAnsi="Times New Roman"/>
          <w:b/>
          <w:color w:val="000000"/>
          <w:sz w:val="28"/>
          <w:szCs w:val="28"/>
          <w:lang w:eastAsia="es-UY"/>
        </w:rPr>
        <w:t xml:space="preserve"> de Relaciones Exteriores Ing. Omar Paganini</w:t>
      </w:r>
    </w:p>
    <w:p w14:paraId="3E75DFFA" w14:textId="77777777" w:rsidR="00412253" w:rsidRPr="00412253" w:rsidRDefault="00412253" w:rsidP="00FA0284">
      <w:pPr>
        <w:spacing w:line="240" w:lineRule="auto"/>
        <w:jc w:val="center"/>
        <w:rPr>
          <w:rFonts w:ascii="Times New Roman" w:eastAsia="Times New Roman" w:hAnsi="Times New Roman"/>
          <w:b/>
          <w:color w:val="000000"/>
          <w:sz w:val="28"/>
          <w:szCs w:val="28"/>
          <w:lang w:eastAsia="es-UY"/>
        </w:rPr>
      </w:pPr>
    </w:p>
    <w:p w14:paraId="4B1E46C5" w14:textId="77777777" w:rsidR="00412253" w:rsidRPr="00412253" w:rsidRDefault="00412253" w:rsidP="00FA0284">
      <w:pPr>
        <w:spacing w:line="240" w:lineRule="auto"/>
        <w:jc w:val="center"/>
        <w:rPr>
          <w:rFonts w:ascii="Times New Roman" w:eastAsia="Times New Roman" w:hAnsi="Times New Roman"/>
          <w:b/>
          <w:color w:val="000000"/>
          <w:sz w:val="28"/>
          <w:szCs w:val="28"/>
          <w:lang w:eastAsia="es-UY"/>
        </w:rPr>
      </w:pPr>
      <w:r w:rsidRPr="00412253">
        <w:rPr>
          <w:rFonts w:ascii="Times New Roman" w:eastAsia="Times New Roman" w:hAnsi="Times New Roman"/>
          <w:b/>
          <w:color w:val="000000"/>
          <w:sz w:val="28"/>
          <w:szCs w:val="28"/>
          <w:lang w:eastAsia="es-UY"/>
        </w:rPr>
        <w:t>1 de mayo de 2024</w:t>
      </w:r>
    </w:p>
    <w:p w14:paraId="638DE24F" w14:textId="77777777" w:rsidR="00412253" w:rsidRPr="00412253" w:rsidRDefault="00412253" w:rsidP="00FA0284">
      <w:pPr>
        <w:spacing w:line="240" w:lineRule="auto"/>
        <w:jc w:val="center"/>
        <w:rPr>
          <w:rFonts w:ascii="Times New Roman" w:eastAsia="Times New Roman" w:hAnsi="Times New Roman"/>
          <w:b/>
          <w:color w:val="000000"/>
          <w:sz w:val="28"/>
          <w:szCs w:val="28"/>
          <w:lang w:eastAsia="es-UY"/>
        </w:rPr>
      </w:pPr>
      <w:r w:rsidRPr="00412253">
        <w:rPr>
          <w:rFonts w:ascii="Times New Roman" w:eastAsia="Times New Roman" w:hAnsi="Times New Roman"/>
          <w:b/>
          <w:color w:val="000000"/>
          <w:sz w:val="28"/>
          <w:szCs w:val="28"/>
          <w:lang w:eastAsia="es-UY"/>
        </w:rPr>
        <w:t xml:space="preserve">Naciones Unidas </w:t>
      </w:r>
    </w:p>
    <w:p w14:paraId="552FDC5F" w14:textId="77777777" w:rsidR="00412253" w:rsidRPr="00412253" w:rsidRDefault="00412253" w:rsidP="00FA0284">
      <w:pPr>
        <w:spacing w:line="240" w:lineRule="auto"/>
        <w:jc w:val="center"/>
        <w:rPr>
          <w:rFonts w:ascii="Times New Roman" w:eastAsia="Times New Roman" w:hAnsi="Times New Roman"/>
          <w:b/>
          <w:color w:val="000000"/>
          <w:sz w:val="28"/>
          <w:szCs w:val="28"/>
          <w:lang w:eastAsia="es-UY"/>
        </w:rPr>
      </w:pPr>
      <w:r w:rsidRPr="00412253">
        <w:rPr>
          <w:rFonts w:ascii="Times New Roman" w:eastAsia="Times New Roman" w:hAnsi="Times New Roman"/>
          <w:b/>
          <w:color w:val="000000"/>
          <w:sz w:val="28"/>
          <w:szCs w:val="28"/>
          <w:lang w:eastAsia="es-UY"/>
        </w:rPr>
        <w:t xml:space="preserve">Ginebra </w:t>
      </w:r>
    </w:p>
    <w:p w14:paraId="28260307" w14:textId="77777777" w:rsidR="00412253" w:rsidRDefault="00412253" w:rsidP="00FA0284">
      <w:pPr>
        <w:spacing w:line="240" w:lineRule="auto"/>
        <w:jc w:val="both"/>
        <w:rPr>
          <w:rFonts w:ascii="Times New Roman" w:eastAsia="Times New Roman" w:hAnsi="Times New Roman"/>
          <w:color w:val="000000"/>
          <w:sz w:val="28"/>
          <w:szCs w:val="28"/>
          <w:lang w:eastAsia="es-UY"/>
        </w:rPr>
      </w:pPr>
    </w:p>
    <w:p w14:paraId="554EE734" w14:textId="77777777" w:rsidR="0069481F" w:rsidRDefault="0069481F" w:rsidP="00FA0284">
      <w:pPr>
        <w:spacing w:line="240" w:lineRule="auto"/>
        <w:jc w:val="both"/>
        <w:rPr>
          <w:rFonts w:ascii="Times New Roman" w:eastAsia="Times New Roman" w:hAnsi="Times New Roman"/>
          <w:color w:val="000000"/>
          <w:sz w:val="28"/>
          <w:szCs w:val="28"/>
          <w:lang w:eastAsia="es-UY"/>
        </w:rPr>
      </w:pPr>
    </w:p>
    <w:p w14:paraId="4F08908E" w14:textId="5C26902D" w:rsidR="00FB6AEA" w:rsidRDefault="00FA0284" w:rsidP="00FA0284">
      <w:pPr>
        <w:spacing w:line="240" w:lineRule="auto"/>
        <w:jc w:val="both"/>
        <w:rPr>
          <w:rFonts w:ascii="Times New Roman" w:eastAsia="Times New Roman" w:hAnsi="Times New Roman"/>
          <w:color w:val="000000"/>
          <w:sz w:val="28"/>
          <w:szCs w:val="28"/>
          <w:lang w:eastAsia="es-UY"/>
        </w:rPr>
      </w:pPr>
      <w:r>
        <w:rPr>
          <w:rFonts w:ascii="Times New Roman" w:eastAsia="Times New Roman" w:hAnsi="Times New Roman"/>
          <w:color w:val="000000"/>
          <w:sz w:val="28"/>
          <w:szCs w:val="28"/>
          <w:lang w:eastAsia="es-UY"/>
        </w:rPr>
        <w:br w:type="page"/>
      </w:r>
      <w:r w:rsidR="00CB47BC">
        <w:rPr>
          <w:rFonts w:ascii="Times New Roman" w:eastAsia="Times New Roman" w:hAnsi="Times New Roman"/>
          <w:color w:val="000000"/>
          <w:sz w:val="28"/>
          <w:szCs w:val="28"/>
          <w:lang w:eastAsia="es-UY"/>
        </w:rPr>
        <w:lastRenderedPageBreak/>
        <w:t xml:space="preserve">Señor </w:t>
      </w:r>
      <w:proofErr w:type="gramStart"/>
      <w:r w:rsidR="000E7101">
        <w:rPr>
          <w:rFonts w:ascii="Times New Roman" w:eastAsia="Times New Roman" w:hAnsi="Times New Roman"/>
          <w:color w:val="000000"/>
          <w:sz w:val="28"/>
          <w:szCs w:val="28"/>
          <w:lang w:eastAsia="es-UY"/>
        </w:rPr>
        <w:t>Vicep</w:t>
      </w:r>
      <w:r w:rsidR="00CB47BC">
        <w:rPr>
          <w:rFonts w:ascii="Times New Roman" w:eastAsia="Times New Roman" w:hAnsi="Times New Roman"/>
          <w:color w:val="000000"/>
          <w:sz w:val="28"/>
          <w:szCs w:val="28"/>
          <w:lang w:eastAsia="es-UY"/>
        </w:rPr>
        <w:t>residente</w:t>
      </w:r>
      <w:proofErr w:type="gramEnd"/>
      <w:r w:rsidR="00CB47BC">
        <w:rPr>
          <w:rFonts w:ascii="Times New Roman" w:eastAsia="Times New Roman" w:hAnsi="Times New Roman"/>
          <w:color w:val="000000"/>
          <w:sz w:val="28"/>
          <w:szCs w:val="28"/>
          <w:lang w:eastAsia="es-UY"/>
        </w:rPr>
        <w:t>,</w:t>
      </w:r>
    </w:p>
    <w:p w14:paraId="169E6930" w14:textId="77777777" w:rsidR="006A372C" w:rsidRDefault="00E95EF9" w:rsidP="00FA0284">
      <w:pPr>
        <w:spacing w:line="240" w:lineRule="auto"/>
        <w:jc w:val="both"/>
        <w:rPr>
          <w:rFonts w:ascii="Times New Roman" w:eastAsia="Times New Roman" w:hAnsi="Times New Roman"/>
          <w:color w:val="000000"/>
          <w:sz w:val="28"/>
          <w:szCs w:val="28"/>
          <w:lang w:eastAsia="es-UY"/>
        </w:rPr>
      </w:pPr>
      <w:r>
        <w:rPr>
          <w:rFonts w:ascii="Times New Roman" w:eastAsia="Times New Roman" w:hAnsi="Times New Roman"/>
          <w:color w:val="000000"/>
          <w:sz w:val="28"/>
          <w:szCs w:val="28"/>
          <w:lang w:eastAsia="es-UY"/>
        </w:rPr>
        <w:t xml:space="preserve">Permítame, en primer lugar, transmitir a </w:t>
      </w:r>
      <w:r w:rsidR="00206176" w:rsidRPr="00AC6825">
        <w:rPr>
          <w:rFonts w:ascii="Times New Roman" w:eastAsia="Times New Roman" w:hAnsi="Times New Roman"/>
          <w:color w:val="000000"/>
          <w:sz w:val="28"/>
          <w:szCs w:val="28"/>
          <w:lang w:eastAsia="es-UY"/>
        </w:rPr>
        <w:t xml:space="preserve">usted y </w:t>
      </w:r>
      <w:r w:rsidR="0049032A" w:rsidRPr="00AC6825">
        <w:rPr>
          <w:rFonts w:ascii="Times New Roman" w:eastAsia="Times New Roman" w:hAnsi="Times New Roman"/>
          <w:color w:val="000000"/>
          <w:sz w:val="28"/>
          <w:szCs w:val="28"/>
          <w:lang w:eastAsia="es-UY"/>
        </w:rPr>
        <w:t>los</w:t>
      </w:r>
      <w:r w:rsidR="00206176" w:rsidRPr="00AC6825">
        <w:rPr>
          <w:rFonts w:ascii="Times New Roman" w:eastAsia="Times New Roman" w:hAnsi="Times New Roman"/>
          <w:color w:val="000000"/>
          <w:sz w:val="28"/>
          <w:szCs w:val="28"/>
          <w:lang w:eastAsia="es-UY"/>
        </w:rPr>
        <w:t xml:space="preserve"> demás miembros del Grupo de Trabajo</w:t>
      </w:r>
      <w:r>
        <w:rPr>
          <w:rFonts w:ascii="Times New Roman" w:eastAsia="Times New Roman" w:hAnsi="Times New Roman"/>
          <w:color w:val="000000"/>
          <w:sz w:val="28"/>
          <w:szCs w:val="28"/>
          <w:lang w:eastAsia="es-UY"/>
        </w:rPr>
        <w:t>, así como los representantes de los Estados miembros y observadores del Consejo de Derechos Humanos</w:t>
      </w:r>
      <w:r w:rsidR="00E637E1" w:rsidRPr="00AC6825">
        <w:rPr>
          <w:rFonts w:ascii="Times New Roman" w:eastAsia="Times New Roman" w:hAnsi="Times New Roman"/>
          <w:color w:val="000000"/>
          <w:sz w:val="28"/>
          <w:szCs w:val="28"/>
          <w:lang w:eastAsia="es-UY"/>
        </w:rPr>
        <w:t>,</w:t>
      </w:r>
      <w:r w:rsidR="00206176" w:rsidRPr="00AC6825">
        <w:rPr>
          <w:rFonts w:ascii="Times New Roman" w:eastAsia="Times New Roman" w:hAnsi="Times New Roman"/>
          <w:color w:val="000000"/>
          <w:sz w:val="28"/>
          <w:szCs w:val="28"/>
          <w:lang w:eastAsia="es-UY"/>
        </w:rPr>
        <w:t xml:space="preserve"> </w:t>
      </w:r>
      <w:r>
        <w:rPr>
          <w:rFonts w:ascii="Times New Roman" w:eastAsia="Times New Roman" w:hAnsi="Times New Roman"/>
          <w:color w:val="000000"/>
          <w:sz w:val="28"/>
          <w:szCs w:val="28"/>
          <w:lang w:eastAsia="es-UY"/>
        </w:rPr>
        <w:t xml:space="preserve">representantes de la sociedad civil organizada y de organismos presentes, los saludos de todos los integrantes de la delegación oficial del Uruguay. </w:t>
      </w:r>
    </w:p>
    <w:p w14:paraId="5636027F" w14:textId="77777777" w:rsidR="00FB6AEA" w:rsidRPr="000A7A00" w:rsidRDefault="00E95EF9" w:rsidP="00FA0284">
      <w:pPr>
        <w:spacing w:line="240" w:lineRule="auto"/>
        <w:jc w:val="both"/>
        <w:rPr>
          <w:rFonts w:ascii="Times New Roman" w:eastAsia="Times New Roman" w:hAnsi="Times New Roman"/>
          <w:strike/>
          <w:color w:val="000000"/>
          <w:sz w:val="28"/>
          <w:szCs w:val="28"/>
          <w:lang w:eastAsia="es-UY"/>
        </w:rPr>
      </w:pPr>
      <w:r>
        <w:rPr>
          <w:rFonts w:ascii="Times New Roman" w:eastAsia="Times New Roman" w:hAnsi="Times New Roman"/>
          <w:color w:val="000000"/>
          <w:sz w:val="28"/>
          <w:szCs w:val="28"/>
          <w:lang w:eastAsia="es-UY"/>
        </w:rPr>
        <w:t xml:space="preserve">Quiero, en nombre propio y del gobierno de la República, transmitir que nuestra comparecencia hoy se realiza con el convencimiento de que el Examen Periódico Universal es el mecanismo de revisión más amplio </w:t>
      </w:r>
      <w:r w:rsidR="00064E59">
        <w:rPr>
          <w:rFonts w:ascii="Times New Roman" w:eastAsia="Times New Roman" w:hAnsi="Times New Roman"/>
          <w:color w:val="000000"/>
          <w:sz w:val="28"/>
          <w:szCs w:val="28"/>
          <w:lang w:eastAsia="es-UY"/>
        </w:rPr>
        <w:t>con que cuenta el sistema universal de promoción y protección de derechos humanos</w:t>
      </w:r>
      <w:r w:rsidR="008E3AAB" w:rsidRPr="00330197">
        <w:rPr>
          <w:rFonts w:ascii="Times New Roman" w:eastAsia="Times New Roman" w:hAnsi="Times New Roman"/>
          <w:color w:val="000000"/>
          <w:sz w:val="28"/>
          <w:szCs w:val="28"/>
          <w:lang w:eastAsia="es-UY"/>
        </w:rPr>
        <w:t xml:space="preserve">. </w:t>
      </w:r>
      <w:r w:rsidR="00297468">
        <w:rPr>
          <w:rFonts w:ascii="Times New Roman" w:eastAsia="Times New Roman" w:hAnsi="Times New Roman"/>
          <w:color w:val="000000"/>
          <w:sz w:val="28"/>
          <w:szCs w:val="28"/>
          <w:lang w:eastAsia="es-UY"/>
        </w:rPr>
        <w:t>R</w:t>
      </w:r>
      <w:r w:rsidR="00064E59">
        <w:rPr>
          <w:rFonts w:ascii="Times New Roman" w:eastAsia="Times New Roman" w:hAnsi="Times New Roman"/>
          <w:color w:val="000000"/>
          <w:sz w:val="28"/>
          <w:szCs w:val="28"/>
          <w:lang w:eastAsia="es-UY"/>
        </w:rPr>
        <w:t>eafirma</w:t>
      </w:r>
      <w:r w:rsidR="00A169F3">
        <w:rPr>
          <w:rFonts w:ascii="Times New Roman" w:eastAsia="Times New Roman" w:hAnsi="Times New Roman"/>
          <w:color w:val="000000"/>
          <w:sz w:val="28"/>
          <w:szCs w:val="28"/>
          <w:lang w:eastAsia="es-UY"/>
        </w:rPr>
        <w:t>mos</w:t>
      </w:r>
      <w:r w:rsidR="00064E59">
        <w:rPr>
          <w:rFonts w:ascii="Times New Roman" w:eastAsia="Times New Roman" w:hAnsi="Times New Roman"/>
          <w:color w:val="000000"/>
          <w:sz w:val="28"/>
          <w:szCs w:val="28"/>
          <w:lang w:eastAsia="es-UY"/>
        </w:rPr>
        <w:t xml:space="preserve"> </w:t>
      </w:r>
      <w:r w:rsidR="00A169F3">
        <w:rPr>
          <w:rFonts w:ascii="Times New Roman" w:eastAsia="Times New Roman" w:hAnsi="Times New Roman"/>
          <w:color w:val="000000"/>
          <w:sz w:val="28"/>
          <w:szCs w:val="28"/>
          <w:lang w:eastAsia="es-UY"/>
        </w:rPr>
        <w:t>nuestro</w:t>
      </w:r>
      <w:r w:rsidR="00064E59">
        <w:rPr>
          <w:rFonts w:ascii="Times New Roman" w:eastAsia="Times New Roman" w:hAnsi="Times New Roman"/>
          <w:color w:val="000000"/>
          <w:sz w:val="28"/>
          <w:szCs w:val="28"/>
          <w:lang w:eastAsia="es-UY"/>
        </w:rPr>
        <w:t xml:space="preserve"> histórico compromiso con el sistema multilateral y </w:t>
      </w:r>
      <w:r w:rsidR="00A169F3">
        <w:rPr>
          <w:rFonts w:ascii="Times New Roman" w:eastAsia="Times New Roman" w:hAnsi="Times New Roman"/>
          <w:color w:val="000000"/>
          <w:sz w:val="28"/>
          <w:szCs w:val="28"/>
          <w:lang w:eastAsia="es-UY"/>
        </w:rPr>
        <w:t xml:space="preserve">el país </w:t>
      </w:r>
      <w:r w:rsidR="00064E59">
        <w:rPr>
          <w:rFonts w:ascii="Times New Roman" w:eastAsia="Times New Roman" w:hAnsi="Times New Roman"/>
          <w:color w:val="000000"/>
          <w:sz w:val="28"/>
          <w:szCs w:val="28"/>
          <w:lang w:eastAsia="es-UY"/>
        </w:rPr>
        <w:t xml:space="preserve">vuelve a </w:t>
      </w:r>
      <w:r w:rsidR="00064E59" w:rsidRPr="000A7A00">
        <w:rPr>
          <w:rFonts w:ascii="Times New Roman" w:eastAsia="Times New Roman" w:hAnsi="Times New Roman"/>
          <w:color w:val="000000"/>
          <w:sz w:val="28"/>
          <w:szCs w:val="28"/>
          <w:lang w:eastAsia="es-UY"/>
        </w:rPr>
        <w:t>presentarse</w:t>
      </w:r>
      <w:r w:rsidR="00064E59">
        <w:rPr>
          <w:rFonts w:ascii="Times New Roman" w:eastAsia="Times New Roman" w:hAnsi="Times New Roman"/>
          <w:color w:val="000000"/>
          <w:sz w:val="28"/>
          <w:szCs w:val="28"/>
          <w:lang w:eastAsia="es-UY"/>
        </w:rPr>
        <w:t xml:space="preserve"> en esta, su cuarta revisión, con espíritu de colaboración</w:t>
      </w:r>
      <w:r w:rsidR="00206176" w:rsidRPr="008E3AAB">
        <w:rPr>
          <w:rFonts w:ascii="Times New Roman" w:eastAsia="Times New Roman" w:hAnsi="Times New Roman"/>
          <w:color w:val="000000"/>
          <w:sz w:val="28"/>
          <w:szCs w:val="28"/>
          <w:lang w:eastAsia="es-UY"/>
        </w:rPr>
        <w:t>.</w:t>
      </w:r>
      <w:r w:rsidR="00206176" w:rsidRPr="000A7A00">
        <w:rPr>
          <w:rFonts w:ascii="Times New Roman" w:eastAsia="Times New Roman" w:hAnsi="Times New Roman"/>
          <w:strike/>
          <w:color w:val="000000"/>
          <w:sz w:val="28"/>
          <w:szCs w:val="28"/>
          <w:lang w:eastAsia="es-UY"/>
        </w:rPr>
        <w:t xml:space="preserve"> </w:t>
      </w:r>
    </w:p>
    <w:p w14:paraId="710A947B" w14:textId="20BDFC0C" w:rsidR="00FB6AEA" w:rsidRDefault="00A169F3" w:rsidP="00FA0284">
      <w:pPr>
        <w:spacing w:line="240" w:lineRule="auto"/>
        <w:jc w:val="both"/>
        <w:rPr>
          <w:rFonts w:ascii="Times New Roman" w:eastAsia="Times New Roman" w:hAnsi="Times New Roman"/>
          <w:color w:val="000000"/>
          <w:sz w:val="28"/>
          <w:szCs w:val="28"/>
          <w:lang w:eastAsia="es-UY"/>
        </w:rPr>
      </w:pPr>
      <w:r>
        <w:rPr>
          <w:rFonts w:ascii="Times New Roman" w:eastAsia="Times New Roman" w:hAnsi="Times New Roman"/>
          <w:color w:val="000000"/>
          <w:sz w:val="28"/>
          <w:szCs w:val="28"/>
          <w:lang w:eastAsia="es-UY"/>
        </w:rPr>
        <w:t>L</w:t>
      </w:r>
      <w:r w:rsidR="00064E59">
        <w:rPr>
          <w:rFonts w:ascii="Times New Roman" w:eastAsia="Times New Roman" w:hAnsi="Times New Roman"/>
          <w:color w:val="000000"/>
          <w:sz w:val="28"/>
          <w:szCs w:val="28"/>
          <w:lang w:eastAsia="es-UY"/>
        </w:rPr>
        <w:t>a información que proporcionaremos hoy</w:t>
      </w:r>
      <w:r>
        <w:rPr>
          <w:rFonts w:ascii="Times New Roman" w:eastAsia="Times New Roman" w:hAnsi="Times New Roman"/>
          <w:color w:val="000000"/>
          <w:sz w:val="28"/>
          <w:szCs w:val="28"/>
          <w:lang w:eastAsia="es-UY"/>
        </w:rPr>
        <w:t>,</w:t>
      </w:r>
      <w:r w:rsidR="00064E59">
        <w:rPr>
          <w:rFonts w:ascii="Times New Roman" w:eastAsia="Times New Roman" w:hAnsi="Times New Roman"/>
          <w:color w:val="000000"/>
          <w:sz w:val="28"/>
          <w:szCs w:val="28"/>
          <w:lang w:eastAsia="es-UY"/>
        </w:rPr>
        <w:t xml:space="preserve"> son elementos de </w:t>
      </w:r>
      <w:r w:rsidR="0049032A" w:rsidRPr="00AC6825">
        <w:rPr>
          <w:rFonts w:ascii="Times New Roman" w:eastAsia="Times New Roman" w:hAnsi="Times New Roman"/>
          <w:color w:val="000000"/>
          <w:sz w:val="28"/>
          <w:szCs w:val="28"/>
          <w:lang w:eastAsia="es-UY"/>
        </w:rPr>
        <w:t>política</w:t>
      </w:r>
      <w:r w:rsidR="00D9438E" w:rsidRPr="00AC6825">
        <w:rPr>
          <w:rFonts w:ascii="Times New Roman" w:eastAsia="Times New Roman" w:hAnsi="Times New Roman"/>
          <w:color w:val="000000"/>
          <w:sz w:val="28"/>
          <w:szCs w:val="28"/>
          <w:lang w:eastAsia="es-UY"/>
        </w:rPr>
        <w:t>s</w:t>
      </w:r>
      <w:r w:rsidR="0049032A" w:rsidRPr="00AC6825">
        <w:rPr>
          <w:rFonts w:ascii="Times New Roman" w:eastAsia="Times New Roman" w:hAnsi="Times New Roman"/>
          <w:color w:val="000000"/>
          <w:sz w:val="28"/>
          <w:szCs w:val="28"/>
          <w:lang w:eastAsia="es-UY"/>
        </w:rPr>
        <w:t xml:space="preserve"> de Estado</w:t>
      </w:r>
      <w:r w:rsidR="00064E59">
        <w:rPr>
          <w:rFonts w:ascii="Times New Roman" w:eastAsia="Times New Roman" w:hAnsi="Times New Roman"/>
          <w:color w:val="000000"/>
          <w:sz w:val="28"/>
          <w:szCs w:val="28"/>
          <w:lang w:eastAsia="es-UY"/>
        </w:rPr>
        <w:t xml:space="preserve"> que han traspasado gobiernos. L</w:t>
      </w:r>
      <w:r w:rsidR="00064E59" w:rsidRPr="00AC6825">
        <w:rPr>
          <w:rFonts w:ascii="Times New Roman" w:eastAsia="Times New Roman" w:hAnsi="Times New Roman"/>
          <w:color w:val="000000"/>
          <w:sz w:val="28"/>
          <w:szCs w:val="28"/>
          <w:lang w:eastAsia="es-UY"/>
        </w:rPr>
        <w:t>a agenda de derechos humanos es transversal a todas las políticas nacionales</w:t>
      </w:r>
      <w:r w:rsidR="00064E59">
        <w:rPr>
          <w:rFonts w:ascii="Times New Roman" w:eastAsia="Times New Roman" w:hAnsi="Times New Roman"/>
          <w:color w:val="000000"/>
          <w:sz w:val="28"/>
          <w:szCs w:val="28"/>
          <w:lang w:eastAsia="es-UY"/>
        </w:rPr>
        <w:t xml:space="preserve"> y al tiempo que daremos cuenta de sus avances, también haremos referencia a</w:t>
      </w:r>
      <w:r w:rsidR="00C01C08" w:rsidRPr="00AC6825">
        <w:rPr>
          <w:rFonts w:ascii="Times New Roman" w:eastAsia="Times New Roman" w:hAnsi="Times New Roman"/>
          <w:color w:val="000000"/>
          <w:sz w:val="28"/>
          <w:szCs w:val="28"/>
          <w:lang w:eastAsia="es-UY"/>
        </w:rPr>
        <w:t xml:space="preserve"> </w:t>
      </w:r>
      <w:r w:rsidR="0049032A" w:rsidRPr="00AC6825">
        <w:rPr>
          <w:rFonts w:ascii="Times New Roman" w:eastAsia="Times New Roman" w:hAnsi="Times New Roman"/>
          <w:color w:val="000000"/>
          <w:sz w:val="28"/>
          <w:szCs w:val="28"/>
          <w:lang w:eastAsia="es-UY"/>
        </w:rPr>
        <w:t xml:space="preserve">los desafíos </w:t>
      </w:r>
      <w:r w:rsidR="00FC2668">
        <w:rPr>
          <w:rFonts w:ascii="Times New Roman" w:eastAsia="Times New Roman" w:hAnsi="Times New Roman"/>
          <w:color w:val="000000"/>
          <w:sz w:val="28"/>
          <w:szCs w:val="28"/>
          <w:lang w:eastAsia="es-UY"/>
        </w:rPr>
        <w:t>actuales, muchos de los cuales el período entre el Tercer y el Cuarto EPU no fue suficiente para superarlos.</w:t>
      </w:r>
      <w:r w:rsidR="00064E59">
        <w:rPr>
          <w:rFonts w:ascii="Times New Roman" w:eastAsia="Times New Roman" w:hAnsi="Times New Roman"/>
          <w:color w:val="000000"/>
          <w:sz w:val="28"/>
          <w:szCs w:val="28"/>
          <w:lang w:eastAsia="es-UY"/>
        </w:rPr>
        <w:t xml:space="preserve"> </w:t>
      </w:r>
    </w:p>
    <w:p w14:paraId="3DEF246D" w14:textId="77777777" w:rsidR="00FB6AEA" w:rsidRDefault="00F86D23" w:rsidP="00FA0284">
      <w:pPr>
        <w:spacing w:line="240" w:lineRule="auto"/>
        <w:jc w:val="both"/>
        <w:rPr>
          <w:rFonts w:ascii="Times New Roman" w:eastAsia="Times New Roman" w:hAnsi="Times New Roman"/>
          <w:color w:val="000000"/>
          <w:sz w:val="28"/>
          <w:szCs w:val="28"/>
          <w:lang w:eastAsia="es-UY"/>
        </w:rPr>
      </w:pPr>
      <w:r>
        <w:rPr>
          <w:rFonts w:ascii="Times New Roman" w:eastAsia="Times New Roman" w:hAnsi="Times New Roman"/>
          <w:color w:val="000000"/>
          <w:sz w:val="28"/>
          <w:szCs w:val="28"/>
          <w:lang w:eastAsia="es-UY"/>
        </w:rPr>
        <w:t xml:space="preserve">La distribución del tiempo que haremos </w:t>
      </w:r>
      <w:r w:rsidR="00A169F3" w:rsidRPr="00AC6825">
        <w:rPr>
          <w:rFonts w:ascii="Times New Roman" w:eastAsia="Times New Roman" w:hAnsi="Times New Roman"/>
          <w:color w:val="000000"/>
          <w:sz w:val="28"/>
          <w:szCs w:val="28"/>
          <w:lang w:eastAsia="es-UY"/>
        </w:rPr>
        <w:t xml:space="preserve">impone </w:t>
      </w:r>
      <w:r w:rsidR="00A169F3">
        <w:rPr>
          <w:rFonts w:ascii="Times New Roman" w:eastAsia="Times New Roman" w:hAnsi="Times New Roman"/>
          <w:color w:val="000000"/>
          <w:sz w:val="28"/>
          <w:szCs w:val="28"/>
          <w:lang w:eastAsia="es-UY"/>
        </w:rPr>
        <w:t>concentrarnos</w:t>
      </w:r>
      <w:r w:rsidR="00061391" w:rsidRPr="00AC6825">
        <w:rPr>
          <w:rFonts w:ascii="Times New Roman" w:eastAsia="Times New Roman" w:hAnsi="Times New Roman"/>
          <w:color w:val="000000"/>
          <w:sz w:val="28"/>
          <w:szCs w:val="28"/>
          <w:lang w:eastAsia="es-UY"/>
        </w:rPr>
        <w:t xml:space="preserve"> en algunos aspectos de</w:t>
      </w:r>
      <w:r w:rsidR="00102689">
        <w:rPr>
          <w:rFonts w:ascii="Times New Roman" w:eastAsia="Times New Roman" w:hAnsi="Times New Roman"/>
          <w:color w:val="000000"/>
          <w:sz w:val="28"/>
          <w:szCs w:val="28"/>
          <w:lang w:eastAsia="es-UY"/>
        </w:rPr>
        <w:t xml:space="preserve">l </w:t>
      </w:r>
      <w:r w:rsidR="00A169F3">
        <w:rPr>
          <w:rFonts w:ascii="Times New Roman" w:eastAsia="Times New Roman" w:hAnsi="Times New Roman"/>
          <w:color w:val="000000"/>
          <w:sz w:val="28"/>
          <w:szCs w:val="28"/>
          <w:lang w:eastAsia="es-UY"/>
        </w:rPr>
        <w:t>C</w:t>
      </w:r>
      <w:r w:rsidR="00102689">
        <w:rPr>
          <w:rFonts w:ascii="Times New Roman" w:eastAsia="Times New Roman" w:hAnsi="Times New Roman"/>
          <w:color w:val="000000"/>
          <w:sz w:val="28"/>
          <w:szCs w:val="28"/>
          <w:lang w:eastAsia="es-UY"/>
        </w:rPr>
        <w:t>uarto</w:t>
      </w:r>
      <w:r w:rsidR="00061391" w:rsidRPr="00AC6825">
        <w:rPr>
          <w:rFonts w:ascii="Times New Roman" w:eastAsia="Times New Roman" w:hAnsi="Times New Roman"/>
          <w:color w:val="000000"/>
          <w:sz w:val="28"/>
          <w:szCs w:val="28"/>
          <w:lang w:eastAsia="es-UY"/>
        </w:rPr>
        <w:t xml:space="preserve"> </w:t>
      </w:r>
      <w:r w:rsidR="00A169F3">
        <w:rPr>
          <w:rFonts w:ascii="Times New Roman" w:eastAsia="Times New Roman" w:hAnsi="Times New Roman"/>
          <w:color w:val="000000"/>
          <w:sz w:val="28"/>
          <w:szCs w:val="28"/>
          <w:lang w:eastAsia="es-UY"/>
        </w:rPr>
        <w:t>I</w:t>
      </w:r>
      <w:r w:rsidR="00061391" w:rsidRPr="00AC6825">
        <w:rPr>
          <w:rFonts w:ascii="Times New Roman" w:eastAsia="Times New Roman" w:hAnsi="Times New Roman"/>
          <w:color w:val="000000"/>
          <w:sz w:val="28"/>
          <w:szCs w:val="28"/>
          <w:lang w:eastAsia="es-UY"/>
        </w:rPr>
        <w:t>nform</w:t>
      </w:r>
      <w:r w:rsidR="00476DC7" w:rsidRPr="00AC6825">
        <w:rPr>
          <w:rFonts w:ascii="Times New Roman" w:eastAsia="Times New Roman" w:hAnsi="Times New Roman"/>
          <w:color w:val="000000"/>
          <w:sz w:val="28"/>
          <w:szCs w:val="28"/>
          <w:lang w:eastAsia="es-UY"/>
        </w:rPr>
        <w:t>e</w:t>
      </w:r>
      <w:r w:rsidR="00102689">
        <w:rPr>
          <w:rFonts w:ascii="Times New Roman" w:eastAsia="Times New Roman" w:hAnsi="Times New Roman"/>
          <w:color w:val="000000"/>
          <w:sz w:val="28"/>
          <w:szCs w:val="28"/>
          <w:lang w:eastAsia="es-UY"/>
        </w:rPr>
        <w:t xml:space="preserve"> </w:t>
      </w:r>
      <w:r w:rsidR="00A169F3">
        <w:rPr>
          <w:rFonts w:ascii="Times New Roman" w:eastAsia="Times New Roman" w:hAnsi="Times New Roman"/>
          <w:color w:val="000000"/>
          <w:sz w:val="28"/>
          <w:szCs w:val="28"/>
          <w:lang w:eastAsia="es-UY"/>
        </w:rPr>
        <w:t>durante e</w:t>
      </w:r>
      <w:r w:rsidR="00102689">
        <w:rPr>
          <w:rFonts w:ascii="Times New Roman" w:eastAsia="Times New Roman" w:hAnsi="Times New Roman"/>
          <w:color w:val="000000"/>
          <w:sz w:val="28"/>
          <w:szCs w:val="28"/>
          <w:lang w:eastAsia="es-UY"/>
        </w:rPr>
        <w:t xml:space="preserve">sta presentación inicial y, posteriormente, los integrantes de la delegación profundizarán </w:t>
      </w:r>
      <w:r w:rsidR="00A169F3">
        <w:rPr>
          <w:rFonts w:ascii="Times New Roman" w:eastAsia="Times New Roman" w:hAnsi="Times New Roman"/>
          <w:color w:val="000000"/>
          <w:sz w:val="28"/>
          <w:szCs w:val="28"/>
          <w:lang w:eastAsia="es-UY"/>
        </w:rPr>
        <w:t xml:space="preserve">estos y otros temas </w:t>
      </w:r>
      <w:r w:rsidR="00102689">
        <w:rPr>
          <w:rFonts w:ascii="Times New Roman" w:eastAsia="Times New Roman" w:hAnsi="Times New Roman"/>
          <w:color w:val="000000"/>
          <w:sz w:val="28"/>
          <w:szCs w:val="28"/>
          <w:lang w:eastAsia="es-UY"/>
        </w:rPr>
        <w:t xml:space="preserve">a partir de las recomendaciones que se reciban en el correr de la mañana. </w:t>
      </w:r>
    </w:p>
    <w:p w14:paraId="1A553940" w14:textId="28C5F063" w:rsidR="00FB6AEA" w:rsidRDefault="000A7A00" w:rsidP="00FA0284">
      <w:pPr>
        <w:spacing w:line="240" w:lineRule="auto"/>
        <w:jc w:val="both"/>
        <w:rPr>
          <w:rFonts w:ascii="Times New Roman" w:eastAsia="Times New Roman" w:hAnsi="Times New Roman"/>
          <w:color w:val="000000"/>
          <w:sz w:val="28"/>
          <w:szCs w:val="28"/>
          <w:lang w:eastAsia="es-UY"/>
        </w:rPr>
      </w:pPr>
      <w:r>
        <w:rPr>
          <w:rFonts w:ascii="Times New Roman" w:eastAsia="Times New Roman" w:hAnsi="Times New Roman"/>
          <w:color w:val="000000"/>
          <w:sz w:val="28"/>
          <w:szCs w:val="28"/>
          <w:lang w:eastAsia="es-UY"/>
        </w:rPr>
        <w:t xml:space="preserve">A </w:t>
      </w:r>
      <w:proofErr w:type="gramStart"/>
      <w:r>
        <w:rPr>
          <w:rFonts w:ascii="Times New Roman" w:eastAsia="Times New Roman" w:hAnsi="Times New Roman"/>
          <w:color w:val="000000"/>
          <w:sz w:val="28"/>
          <w:szCs w:val="28"/>
          <w:lang w:eastAsia="es-UY"/>
        </w:rPr>
        <w:t>continuación</w:t>
      </w:r>
      <w:proofErr w:type="gramEnd"/>
      <w:r w:rsidR="000E37E9">
        <w:rPr>
          <w:rFonts w:ascii="Times New Roman" w:eastAsia="Times New Roman" w:hAnsi="Times New Roman"/>
          <w:color w:val="000000"/>
          <w:sz w:val="28"/>
          <w:szCs w:val="28"/>
          <w:lang w:eastAsia="es-UY"/>
        </w:rPr>
        <w:t xml:space="preserve"> </w:t>
      </w:r>
      <w:r>
        <w:rPr>
          <w:rFonts w:ascii="Times New Roman" w:eastAsia="Times New Roman" w:hAnsi="Times New Roman"/>
          <w:color w:val="000000"/>
          <w:sz w:val="28"/>
          <w:szCs w:val="28"/>
          <w:lang w:eastAsia="es-UY"/>
        </w:rPr>
        <w:t>paso a presentar</w:t>
      </w:r>
      <w:r w:rsidR="00C32C22">
        <w:rPr>
          <w:rFonts w:ascii="Times New Roman" w:eastAsia="Times New Roman" w:hAnsi="Times New Roman"/>
          <w:color w:val="000000"/>
          <w:sz w:val="28"/>
          <w:szCs w:val="28"/>
          <w:lang w:eastAsia="es-UY"/>
        </w:rPr>
        <w:t xml:space="preserve"> </w:t>
      </w:r>
      <w:r>
        <w:rPr>
          <w:rFonts w:ascii="Times New Roman" w:eastAsia="Times New Roman" w:hAnsi="Times New Roman"/>
          <w:color w:val="000000"/>
          <w:sz w:val="28"/>
          <w:szCs w:val="28"/>
          <w:lang w:eastAsia="es-UY"/>
        </w:rPr>
        <w:t xml:space="preserve">a los miembros de la delegación que me acompañan en el podio: a </w:t>
      </w:r>
      <w:r w:rsidR="00C32C22">
        <w:rPr>
          <w:rFonts w:ascii="Times New Roman" w:eastAsia="Times New Roman" w:hAnsi="Times New Roman"/>
          <w:color w:val="000000"/>
          <w:sz w:val="28"/>
          <w:szCs w:val="28"/>
          <w:lang w:eastAsia="es-UY"/>
        </w:rPr>
        <w:t xml:space="preserve">mi (derecha/izquierda) se encuentra la Subsecretaria de Educación y Cultura, </w:t>
      </w:r>
      <w:r w:rsidR="00671C77">
        <w:rPr>
          <w:rFonts w:ascii="Times New Roman" w:eastAsia="Times New Roman" w:hAnsi="Times New Roman"/>
          <w:color w:val="000000"/>
          <w:sz w:val="28"/>
          <w:szCs w:val="28"/>
          <w:lang w:eastAsia="es-UY"/>
        </w:rPr>
        <w:t xml:space="preserve">Dra. </w:t>
      </w:r>
      <w:r w:rsidR="00C32C22">
        <w:rPr>
          <w:rFonts w:ascii="Times New Roman" w:eastAsia="Times New Roman" w:hAnsi="Times New Roman"/>
          <w:color w:val="000000"/>
          <w:sz w:val="28"/>
          <w:szCs w:val="28"/>
          <w:lang w:eastAsia="es-UY"/>
        </w:rPr>
        <w:t xml:space="preserve">Ana Ribeiro; (a su lado/a mi derecha/izquierda), el Prosecretario de la Suprema Corte de Justicia, </w:t>
      </w:r>
      <w:r w:rsidR="00671C77">
        <w:rPr>
          <w:rFonts w:ascii="Times New Roman" w:eastAsia="Times New Roman" w:hAnsi="Times New Roman"/>
          <w:color w:val="000000"/>
          <w:sz w:val="28"/>
          <w:szCs w:val="28"/>
          <w:lang w:eastAsia="es-UY"/>
        </w:rPr>
        <w:t xml:space="preserve">Dr. </w:t>
      </w:r>
      <w:r w:rsidR="00C32C22">
        <w:rPr>
          <w:rFonts w:ascii="Times New Roman" w:eastAsia="Times New Roman" w:hAnsi="Times New Roman"/>
          <w:color w:val="000000"/>
          <w:sz w:val="28"/>
          <w:szCs w:val="28"/>
          <w:lang w:eastAsia="es-UY"/>
        </w:rPr>
        <w:t>Juan Pablo Novella; (</w:t>
      </w:r>
      <w:r w:rsidR="00626490">
        <w:rPr>
          <w:rFonts w:ascii="Times New Roman" w:eastAsia="Times New Roman" w:hAnsi="Times New Roman"/>
          <w:color w:val="000000"/>
          <w:sz w:val="28"/>
          <w:szCs w:val="28"/>
          <w:lang w:eastAsia="es-UY"/>
        </w:rPr>
        <w:t>…</w:t>
      </w:r>
      <w:r w:rsidR="00C32C22">
        <w:rPr>
          <w:rFonts w:ascii="Times New Roman" w:eastAsia="Times New Roman" w:hAnsi="Times New Roman"/>
          <w:color w:val="000000"/>
          <w:sz w:val="28"/>
          <w:szCs w:val="28"/>
          <w:lang w:eastAsia="es-UY"/>
        </w:rPr>
        <w:t>)</w:t>
      </w:r>
      <w:r w:rsidR="00626490">
        <w:rPr>
          <w:rFonts w:ascii="Times New Roman" w:eastAsia="Times New Roman" w:hAnsi="Times New Roman"/>
          <w:color w:val="000000"/>
          <w:sz w:val="28"/>
          <w:szCs w:val="28"/>
          <w:lang w:eastAsia="es-UY"/>
        </w:rPr>
        <w:t xml:space="preserve"> </w:t>
      </w:r>
      <w:r w:rsidR="00C32C22">
        <w:rPr>
          <w:rFonts w:ascii="Times New Roman" w:eastAsia="Times New Roman" w:hAnsi="Times New Roman"/>
          <w:color w:val="000000"/>
          <w:sz w:val="28"/>
          <w:szCs w:val="28"/>
          <w:lang w:eastAsia="es-UY"/>
        </w:rPr>
        <w:t>y, como Ud. ya indicó, el Representante Permanente de Uruguay ante Naciones Unidas en Ginebra, Embajador Carlos Mata.</w:t>
      </w:r>
    </w:p>
    <w:p w14:paraId="528202F2" w14:textId="77777777" w:rsidR="00FB6AEA" w:rsidRPr="00626490" w:rsidRDefault="000A7A00" w:rsidP="005B01E0">
      <w:pPr>
        <w:spacing w:line="240" w:lineRule="auto"/>
        <w:jc w:val="both"/>
        <w:rPr>
          <w:rFonts w:ascii="Times New Roman" w:hAnsi="Times New Roman"/>
          <w:sz w:val="28"/>
          <w:szCs w:val="28"/>
        </w:rPr>
      </w:pPr>
      <w:r>
        <w:rPr>
          <w:rFonts w:ascii="Times New Roman" w:eastAsia="Times New Roman" w:hAnsi="Times New Roman"/>
          <w:sz w:val="28"/>
          <w:szCs w:val="28"/>
          <w:lang w:eastAsia="es-UY"/>
        </w:rPr>
        <w:t>E</w:t>
      </w:r>
      <w:r w:rsidR="00102689" w:rsidRPr="00626490">
        <w:rPr>
          <w:rFonts w:ascii="Times New Roman" w:eastAsia="MS Mincho" w:hAnsi="Times New Roman"/>
          <w:sz w:val="28"/>
          <w:szCs w:val="28"/>
          <w:lang w:eastAsia="es-ES"/>
        </w:rPr>
        <w:t xml:space="preserve">l </w:t>
      </w:r>
      <w:r w:rsidR="00671C77" w:rsidRPr="00626490">
        <w:rPr>
          <w:rFonts w:ascii="Times New Roman" w:eastAsia="MS Mincho" w:hAnsi="Times New Roman"/>
          <w:sz w:val="28"/>
          <w:szCs w:val="28"/>
          <w:lang w:eastAsia="es-ES"/>
        </w:rPr>
        <w:t>C</w:t>
      </w:r>
      <w:r w:rsidR="00102689" w:rsidRPr="00626490">
        <w:rPr>
          <w:rFonts w:ascii="Times New Roman" w:eastAsia="MS Mincho" w:hAnsi="Times New Roman"/>
          <w:sz w:val="28"/>
          <w:szCs w:val="28"/>
          <w:lang w:eastAsia="es-ES"/>
        </w:rPr>
        <w:t>uarto</w:t>
      </w:r>
      <w:r w:rsidR="0071153E" w:rsidRPr="00626490">
        <w:rPr>
          <w:rFonts w:ascii="Times New Roman" w:eastAsia="MS Mincho" w:hAnsi="Times New Roman"/>
          <w:sz w:val="28"/>
          <w:szCs w:val="28"/>
          <w:lang w:eastAsia="es-ES"/>
        </w:rPr>
        <w:t xml:space="preserve"> Informe </w:t>
      </w:r>
      <w:r w:rsidR="00102689" w:rsidRPr="00626490">
        <w:rPr>
          <w:rFonts w:ascii="Times New Roman" w:eastAsia="MS Mincho" w:hAnsi="Times New Roman"/>
          <w:sz w:val="28"/>
          <w:szCs w:val="28"/>
          <w:lang w:eastAsia="es-ES"/>
        </w:rPr>
        <w:t xml:space="preserve">nacional </w:t>
      </w:r>
      <w:r w:rsidR="00671C77" w:rsidRPr="00626490">
        <w:rPr>
          <w:rFonts w:ascii="Times New Roman" w:eastAsia="MS Mincho" w:hAnsi="Times New Roman"/>
          <w:sz w:val="28"/>
          <w:szCs w:val="28"/>
          <w:lang w:eastAsia="es-ES"/>
        </w:rPr>
        <w:t xml:space="preserve">presentado en 2023 </w:t>
      </w:r>
      <w:r w:rsidR="0071153E" w:rsidRPr="00626490">
        <w:rPr>
          <w:rFonts w:ascii="Times New Roman" w:eastAsia="MS Mincho" w:hAnsi="Times New Roman"/>
          <w:sz w:val="28"/>
          <w:szCs w:val="28"/>
          <w:lang w:eastAsia="es-ES"/>
        </w:rPr>
        <w:t>fue elaborado por el Mecanismo Nacional de Elaboración de Informes y Seguimiento de Recomendaciones de Uruguay</w:t>
      </w:r>
      <w:r w:rsidR="0071153E" w:rsidRPr="00626490">
        <w:rPr>
          <w:rFonts w:ascii="Times New Roman" w:hAnsi="Times New Roman"/>
          <w:sz w:val="28"/>
          <w:szCs w:val="28"/>
        </w:rPr>
        <w:t xml:space="preserve"> </w:t>
      </w:r>
      <w:r w:rsidR="00671C77" w:rsidRPr="00626490">
        <w:rPr>
          <w:rFonts w:ascii="Times New Roman" w:hAnsi="Times New Roman"/>
          <w:sz w:val="28"/>
          <w:szCs w:val="28"/>
        </w:rPr>
        <w:t>-</w:t>
      </w:r>
      <w:r w:rsidR="0071153E" w:rsidRPr="00626490">
        <w:rPr>
          <w:rFonts w:ascii="Times New Roman" w:eastAsia="MS Mincho" w:hAnsi="Times New Roman"/>
          <w:sz w:val="28"/>
          <w:szCs w:val="28"/>
          <w:lang w:eastAsia="es-ES"/>
        </w:rPr>
        <w:t>conformado por 37 instituciones estatales</w:t>
      </w:r>
      <w:r w:rsidR="00671C77" w:rsidRPr="00626490">
        <w:rPr>
          <w:rFonts w:ascii="Times New Roman" w:eastAsia="MS Mincho" w:hAnsi="Times New Roman"/>
          <w:sz w:val="28"/>
          <w:szCs w:val="28"/>
          <w:lang w:eastAsia="es-ES"/>
        </w:rPr>
        <w:t>-</w:t>
      </w:r>
      <w:r w:rsidR="0071153E" w:rsidRPr="00626490">
        <w:rPr>
          <w:rFonts w:ascii="Times New Roman" w:eastAsia="MS Mincho" w:hAnsi="Times New Roman"/>
          <w:sz w:val="28"/>
          <w:szCs w:val="28"/>
          <w:lang w:eastAsia="es-ES"/>
        </w:rPr>
        <w:t xml:space="preserve"> y da seguimiento al informe voluntario de </w:t>
      </w:r>
      <w:r w:rsidR="00671C77" w:rsidRPr="00626490">
        <w:rPr>
          <w:rFonts w:ascii="Times New Roman" w:eastAsia="MS Mincho" w:hAnsi="Times New Roman"/>
          <w:sz w:val="28"/>
          <w:szCs w:val="28"/>
          <w:lang w:eastAsia="es-ES"/>
        </w:rPr>
        <w:t>m</w:t>
      </w:r>
      <w:r w:rsidR="0071153E" w:rsidRPr="00626490">
        <w:rPr>
          <w:rFonts w:ascii="Times New Roman" w:eastAsia="MS Mincho" w:hAnsi="Times New Roman"/>
          <w:sz w:val="28"/>
          <w:szCs w:val="28"/>
          <w:lang w:eastAsia="es-ES"/>
        </w:rPr>
        <w:t xml:space="preserve">itad de </w:t>
      </w:r>
      <w:r w:rsidR="00671C77" w:rsidRPr="00626490">
        <w:rPr>
          <w:rFonts w:ascii="Times New Roman" w:eastAsia="MS Mincho" w:hAnsi="Times New Roman"/>
          <w:sz w:val="28"/>
          <w:szCs w:val="28"/>
          <w:lang w:eastAsia="es-ES"/>
        </w:rPr>
        <w:t>c</w:t>
      </w:r>
      <w:r w:rsidR="0071153E" w:rsidRPr="00626490">
        <w:rPr>
          <w:rFonts w:ascii="Times New Roman" w:eastAsia="MS Mincho" w:hAnsi="Times New Roman"/>
          <w:sz w:val="28"/>
          <w:szCs w:val="28"/>
          <w:lang w:eastAsia="es-ES"/>
        </w:rPr>
        <w:t>amino presentado en el año 2021.</w:t>
      </w:r>
      <w:r w:rsidR="00933980" w:rsidRPr="00626490">
        <w:rPr>
          <w:rFonts w:ascii="Times New Roman" w:eastAsia="MS Mincho" w:hAnsi="Times New Roman"/>
          <w:sz w:val="28"/>
          <w:szCs w:val="28"/>
          <w:lang w:eastAsia="es-ES"/>
        </w:rPr>
        <w:t xml:space="preserve"> </w:t>
      </w:r>
      <w:r w:rsidR="00626490" w:rsidRPr="00626490">
        <w:rPr>
          <w:rFonts w:ascii="Times New Roman" w:eastAsia="MS Mincho" w:hAnsi="Times New Roman"/>
          <w:sz w:val="28"/>
          <w:szCs w:val="28"/>
          <w:lang w:eastAsia="es-ES"/>
        </w:rPr>
        <w:t>En 2016 se creó este</w:t>
      </w:r>
      <w:r w:rsidR="00102689" w:rsidRPr="00626490">
        <w:rPr>
          <w:rFonts w:ascii="Times New Roman" w:eastAsia="MS Mincho" w:hAnsi="Times New Roman"/>
          <w:sz w:val="28"/>
          <w:szCs w:val="28"/>
          <w:lang w:eastAsia="es-ES"/>
        </w:rPr>
        <w:t xml:space="preserve"> Mecanismo, </w:t>
      </w:r>
      <w:r w:rsidR="00476DC7" w:rsidRPr="00626490">
        <w:rPr>
          <w:rFonts w:ascii="Times New Roman" w:hAnsi="Times New Roman"/>
          <w:sz w:val="28"/>
          <w:szCs w:val="28"/>
        </w:rPr>
        <w:t>coordinado por el Ministerio de Relaciones Exteriores</w:t>
      </w:r>
      <w:r w:rsidR="001F7461" w:rsidRPr="00626490">
        <w:rPr>
          <w:rFonts w:ascii="Times New Roman" w:hAnsi="Times New Roman"/>
          <w:sz w:val="28"/>
          <w:szCs w:val="28"/>
        </w:rPr>
        <w:t xml:space="preserve"> e integrado por </w:t>
      </w:r>
      <w:r w:rsidR="0059675A">
        <w:rPr>
          <w:rFonts w:ascii="Times New Roman" w:hAnsi="Times New Roman"/>
          <w:sz w:val="28"/>
          <w:szCs w:val="28"/>
        </w:rPr>
        <w:t xml:space="preserve">múltiples </w:t>
      </w:r>
      <w:r w:rsidR="001F7461" w:rsidRPr="00626490">
        <w:rPr>
          <w:rFonts w:ascii="Times New Roman" w:hAnsi="Times New Roman"/>
          <w:sz w:val="28"/>
          <w:szCs w:val="28"/>
        </w:rPr>
        <w:t>instituciones de los tres poderes del Estado</w:t>
      </w:r>
      <w:r w:rsidR="0059675A">
        <w:rPr>
          <w:rFonts w:ascii="Times New Roman" w:hAnsi="Times New Roman"/>
          <w:sz w:val="28"/>
          <w:szCs w:val="28"/>
        </w:rPr>
        <w:t xml:space="preserve"> y</w:t>
      </w:r>
      <w:r w:rsidR="001F7461" w:rsidRPr="00626490">
        <w:rPr>
          <w:rFonts w:ascii="Times New Roman" w:hAnsi="Times New Roman"/>
          <w:sz w:val="28"/>
          <w:szCs w:val="28"/>
        </w:rPr>
        <w:t xml:space="preserve"> la I</w:t>
      </w:r>
      <w:r w:rsidR="0069481F" w:rsidRPr="00626490">
        <w:rPr>
          <w:rFonts w:ascii="Times New Roman" w:hAnsi="Times New Roman"/>
          <w:sz w:val="28"/>
          <w:szCs w:val="28"/>
        </w:rPr>
        <w:t>nstitución</w:t>
      </w:r>
      <w:r w:rsidR="00476DC7" w:rsidRPr="00626490">
        <w:rPr>
          <w:rFonts w:ascii="Times New Roman" w:hAnsi="Times New Roman"/>
          <w:sz w:val="28"/>
          <w:szCs w:val="28"/>
        </w:rPr>
        <w:t xml:space="preserve"> </w:t>
      </w:r>
      <w:r w:rsidR="001F7461" w:rsidRPr="00626490">
        <w:rPr>
          <w:rFonts w:ascii="Times New Roman" w:hAnsi="Times New Roman"/>
          <w:sz w:val="28"/>
          <w:szCs w:val="28"/>
        </w:rPr>
        <w:t>N</w:t>
      </w:r>
      <w:r w:rsidR="00476DC7" w:rsidRPr="00626490">
        <w:rPr>
          <w:rFonts w:ascii="Times New Roman" w:hAnsi="Times New Roman"/>
          <w:sz w:val="28"/>
          <w:szCs w:val="28"/>
        </w:rPr>
        <w:t xml:space="preserve">acional de </w:t>
      </w:r>
      <w:r w:rsidR="001F7461" w:rsidRPr="00626490">
        <w:rPr>
          <w:rFonts w:ascii="Times New Roman" w:hAnsi="Times New Roman"/>
          <w:sz w:val="28"/>
          <w:szCs w:val="28"/>
        </w:rPr>
        <w:t>D</w:t>
      </w:r>
      <w:r w:rsidR="00476DC7" w:rsidRPr="00626490">
        <w:rPr>
          <w:rFonts w:ascii="Times New Roman" w:hAnsi="Times New Roman"/>
          <w:sz w:val="28"/>
          <w:szCs w:val="28"/>
        </w:rPr>
        <w:t>erechos Humanos</w:t>
      </w:r>
      <w:r w:rsidR="001F7461" w:rsidRPr="00626490">
        <w:rPr>
          <w:rFonts w:ascii="Times New Roman" w:hAnsi="Times New Roman"/>
          <w:sz w:val="28"/>
          <w:szCs w:val="28"/>
        </w:rPr>
        <w:t xml:space="preserve"> como observadora permanente. </w:t>
      </w:r>
      <w:r w:rsidR="00102689" w:rsidRPr="00626490">
        <w:rPr>
          <w:rFonts w:ascii="Times New Roman" w:hAnsi="Times New Roman"/>
          <w:sz w:val="28"/>
          <w:szCs w:val="28"/>
        </w:rPr>
        <w:t>T</w:t>
      </w:r>
      <w:r w:rsidR="001F7461" w:rsidRPr="00626490">
        <w:rPr>
          <w:rFonts w:ascii="Times New Roman" w:hAnsi="Times New Roman"/>
          <w:sz w:val="28"/>
          <w:szCs w:val="28"/>
        </w:rPr>
        <w:t xml:space="preserve">iene su canal de consulta con la sociedad civil </w:t>
      </w:r>
      <w:r w:rsidR="001F7461" w:rsidRPr="00626490">
        <w:rPr>
          <w:rFonts w:ascii="Times New Roman" w:hAnsi="Times New Roman"/>
          <w:sz w:val="28"/>
          <w:szCs w:val="28"/>
        </w:rPr>
        <w:lastRenderedPageBreak/>
        <w:t>organizada</w:t>
      </w:r>
      <w:r w:rsidR="0012334D" w:rsidRPr="00626490">
        <w:rPr>
          <w:rFonts w:ascii="Times New Roman" w:hAnsi="Times New Roman"/>
          <w:sz w:val="28"/>
          <w:szCs w:val="28"/>
        </w:rPr>
        <w:t>,</w:t>
      </w:r>
      <w:r w:rsidR="001F7461" w:rsidRPr="00626490">
        <w:rPr>
          <w:rFonts w:ascii="Times New Roman" w:hAnsi="Times New Roman"/>
          <w:sz w:val="28"/>
          <w:szCs w:val="28"/>
        </w:rPr>
        <w:t xml:space="preserve"> </w:t>
      </w:r>
      <w:r w:rsidR="00102689" w:rsidRPr="00626490">
        <w:rPr>
          <w:rFonts w:ascii="Times New Roman" w:hAnsi="Times New Roman"/>
          <w:sz w:val="28"/>
          <w:szCs w:val="28"/>
        </w:rPr>
        <w:t xml:space="preserve">a la cual se convoca </w:t>
      </w:r>
      <w:r w:rsidR="001F7461" w:rsidRPr="00626490">
        <w:rPr>
          <w:rFonts w:ascii="Times New Roman" w:hAnsi="Times New Roman"/>
          <w:sz w:val="28"/>
          <w:szCs w:val="28"/>
        </w:rPr>
        <w:t>previo a la remis</w:t>
      </w:r>
      <w:r w:rsidR="0069481F" w:rsidRPr="00626490">
        <w:rPr>
          <w:rFonts w:ascii="Times New Roman" w:hAnsi="Times New Roman"/>
          <w:sz w:val="28"/>
          <w:szCs w:val="28"/>
        </w:rPr>
        <w:t xml:space="preserve">ión de los </w:t>
      </w:r>
      <w:r w:rsidR="00102689" w:rsidRPr="00626490">
        <w:rPr>
          <w:rFonts w:ascii="Times New Roman" w:hAnsi="Times New Roman"/>
          <w:sz w:val="28"/>
          <w:szCs w:val="28"/>
        </w:rPr>
        <w:t xml:space="preserve">informes nacionales tanto a los órganos de tratados, como a este mecanismo, así como con posterioridad a </w:t>
      </w:r>
      <w:r w:rsidR="00062AE9" w:rsidRPr="00626490">
        <w:rPr>
          <w:rFonts w:ascii="Times New Roman" w:hAnsi="Times New Roman"/>
          <w:sz w:val="28"/>
          <w:szCs w:val="28"/>
        </w:rPr>
        <w:t>recibir las observaciones o recomendaciones</w:t>
      </w:r>
      <w:r w:rsidR="00102689" w:rsidRPr="00626490">
        <w:rPr>
          <w:rFonts w:ascii="Times New Roman" w:hAnsi="Times New Roman"/>
          <w:sz w:val="28"/>
          <w:szCs w:val="28"/>
        </w:rPr>
        <w:t xml:space="preserve"> correspondiente</w:t>
      </w:r>
      <w:r w:rsidR="00062AE9" w:rsidRPr="00626490">
        <w:rPr>
          <w:rFonts w:ascii="Times New Roman" w:hAnsi="Times New Roman"/>
          <w:sz w:val="28"/>
          <w:szCs w:val="28"/>
        </w:rPr>
        <w:t>s</w:t>
      </w:r>
      <w:r w:rsidR="00102689" w:rsidRPr="00626490">
        <w:rPr>
          <w:rFonts w:ascii="Times New Roman" w:hAnsi="Times New Roman"/>
          <w:sz w:val="28"/>
          <w:szCs w:val="28"/>
        </w:rPr>
        <w:t>.</w:t>
      </w:r>
    </w:p>
    <w:p w14:paraId="60B7EEAE" w14:textId="77777777" w:rsidR="001F7369" w:rsidRPr="001F7369" w:rsidRDefault="007F0FB2" w:rsidP="00182A20">
      <w:pPr>
        <w:spacing w:after="0" w:line="240" w:lineRule="auto"/>
        <w:jc w:val="both"/>
        <w:rPr>
          <w:rFonts w:ascii="Times New Roman" w:hAnsi="Times New Roman"/>
          <w:color w:val="000000"/>
          <w:sz w:val="28"/>
          <w:szCs w:val="28"/>
        </w:rPr>
      </w:pPr>
      <w:r w:rsidRPr="00510C25">
        <w:rPr>
          <w:rFonts w:ascii="Times New Roman" w:hAnsi="Times New Roman"/>
          <w:color w:val="000000"/>
          <w:sz w:val="28"/>
          <w:szCs w:val="28"/>
        </w:rPr>
        <w:t xml:space="preserve">Uruguay es un país con una larga </w:t>
      </w:r>
      <w:r w:rsidR="00933980">
        <w:rPr>
          <w:rFonts w:ascii="Times New Roman" w:hAnsi="Times New Roman"/>
          <w:color w:val="000000"/>
          <w:sz w:val="28"/>
          <w:szCs w:val="28"/>
        </w:rPr>
        <w:t xml:space="preserve">historia de </w:t>
      </w:r>
      <w:r w:rsidR="00E36FA6">
        <w:rPr>
          <w:rFonts w:ascii="Times New Roman" w:hAnsi="Times New Roman"/>
          <w:color w:val="000000"/>
          <w:sz w:val="28"/>
          <w:szCs w:val="28"/>
        </w:rPr>
        <w:t>promov</w:t>
      </w:r>
      <w:r w:rsidR="00933980">
        <w:rPr>
          <w:rFonts w:ascii="Times New Roman" w:hAnsi="Times New Roman"/>
          <w:color w:val="000000"/>
          <w:sz w:val="28"/>
          <w:szCs w:val="28"/>
        </w:rPr>
        <w:t>er</w:t>
      </w:r>
      <w:r w:rsidRPr="00510C25">
        <w:rPr>
          <w:rFonts w:ascii="Times New Roman" w:hAnsi="Times New Roman"/>
          <w:color w:val="000000"/>
          <w:sz w:val="28"/>
          <w:szCs w:val="28"/>
        </w:rPr>
        <w:t xml:space="preserve"> el bienestar social de sus habitantes. La tradición del Estado de Derecho con instituciones estatales fuertes, la separación de poderes indiscutible y una tradición democrática sólida, </w:t>
      </w:r>
      <w:r w:rsidR="00964AC0">
        <w:rPr>
          <w:rFonts w:ascii="Times New Roman" w:hAnsi="Times New Roman"/>
          <w:color w:val="000000"/>
          <w:sz w:val="28"/>
          <w:szCs w:val="28"/>
        </w:rPr>
        <w:t xml:space="preserve">con partidos políticos consolidados, </w:t>
      </w:r>
      <w:r w:rsidR="0070460E" w:rsidRPr="00510C25">
        <w:rPr>
          <w:rFonts w:ascii="Times New Roman" w:hAnsi="Times New Roman"/>
          <w:color w:val="000000"/>
          <w:sz w:val="28"/>
          <w:szCs w:val="28"/>
        </w:rPr>
        <w:t>permitieron el pleno ejercicio de los derechos civiles y políticos de los ciudadanos uruguayos</w:t>
      </w:r>
      <w:r w:rsidR="00933980">
        <w:rPr>
          <w:rFonts w:ascii="Times New Roman" w:hAnsi="Times New Roman"/>
          <w:color w:val="000000"/>
          <w:sz w:val="28"/>
          <w:szCs w:val="28"/>
        </w:rPr>
        <w:t xml:space="preserve"> muy temprano en el siglo pasado</w:t>
      </w:r>
      <w:r w:rsidR="0070460E" w:rsidRPr="00510C25">
        <w:rPr>
          <w:rFonts w:ascii="Times New Roman" w:hAnsi="Times New Roman"/>
          <w:color w:val="000000"/>
          <w:sz w:val="28"/>
          <w:szCs w:val="28"/>
        </w:rPr>
        <w:t xml:space="preserve">. </w:t>
      </w:r>
      <w:r w:rsidR="001F7369" w:rsidRPr="001F7369">
        <w:rPr>
          <w:rFonts w:ascii="Times New Roman" w:hAnsi="Times New Roman"/>
          <w:sz w:val="28"/>
          <w:szCs w:val="28"/>
        </w:rPr>
        <w:t>Fue el primer país de la región en consagrar la jornada laboral de 8 horas</w:t>
      </w:r>
      <w:r w:rsidR="001F7369">
        <w:rPr>
          <w:rFonts w:ascii="Times New Roman" w:hAnsi="Times New Roman"/>
          <w:sz w:val="28"/>
          <w:szCs w:val="28"/>
        </w:rPr>
        <w:t>,</w:t>
      </w:r>
      <w:r w:rsidR="001F7369" w:rsidRPr="001F7369">
        <w:rPr>
          <w:rFonts w:ascii="Times New Roman" w:hAnsi="Times New Roman"/>
          <w:sz w:val="28"/>
          <w:szCs w:val="28"/>
        </w:rPr>
        <w:t xml:space="preserve"> y </w:t>
      </w:r>
      <w:r w:rsidR="00330197">
        <w:rPr>
          <w:rFonts w:ascii="Times New Roman" w:hAnsi="Times New Roman"/>
          <w:sz w:val="28"/>
          <w:szCs w:val="28"/>
        </w:rPr>
        <w:t xml:space="preserve">se ha destacado históricamente con </w:t>
      </w:r>
      <w:r w:rsidR="001F7369" w:rsidRPr="001F7369">
        <w:rPr>
          <w:rFonts w:ascii="Times New Roman" w:hAnsi="Times New Roman"/>
          <w:sz w:val="28"/>
          <w:szCs w:val="28"/>
        </w:rPr>
        <w:t>tantas otras políticas</w:t>
      </w:r>
      <w:r w:rsidR="00330197">
        <w:rPr>
          <w:rFonts w:ascii="Times New Roman" w:hAnsi="Times New Roman"/>
          <w:sz w:val="28"/>
          <w:szCs w:val="28"/>
        </w:rPr>
        <w:t>,</w:t>
      </w:r>
      <w:r w:rsidR="001F7369" w:rsidRPr="001F7369">
        <w:rPr>
          <w:rFonts w:ascii="Times New Roman" w:hAnsi="Times New Roman"/>
          <w:sz w:val="28"/>
          <w:szCs w:val="28"/>
        </w:rPr>
        <w:t xml:space="preserve"> </w:t>
      </w:r>
      <w:r w:rsidR="00330197">
        <w:rPr>
          <w:rFonts w:ascii="Times New Roman" w:hAnsi="Times New Roman"/>
          <w:sz w:val="28"/>
          <w:szCs w:val="28"/>
        </w:rPr>
        <w:t xml:space="preserve">como un </w:t>
      </w:r>
      <w:r w:rsidR="001F7369" w:rsidRPr="001F7369">
        <w:rPr>
          <w:rFonts w:ascii="Times New Roman" w:hAnsi="Times New Roman"/>
          <w:sz w:val="28"/>
          <w:szCs w:val="28"/>
        </w:rPr>
        <w:t>desarrollo modelo de la educación pública, de la seguridad social</w:t>
      </w:r>
      <w:r w:rsidR="00330197">
        <w:rPr>
          <w:rFonts w:ascii="Times New Roman" w:hAnsi="Times New Roman"/>
          <w:sz w:val="28"/>
          <w:szCs w:val="28"/>
        </w:rPr>
        <w:t xml:space="preserve"> y del acceso a la salud</w:t>
      </w:r>
      <w:r w:rsidR="001F7369" w:rsidRPr="001F7369">
        <w:rPr>
          <w:rFonts w:ascii="Times New Roman" w:hAnsi="Times New Roman"/>
          <w:sz w:val="28"/>
          <w:szCs w:val="28"/>
        </w:rPr>
        <w:t>.</w:t>
      </w:r>
    </w:p>
    <w:p w14:paraId="0B4C7137" w14:textId="77777777" w:rsidR="001F7369" w:rsidRDefault="001F7369" w:rsidP="00182A20">
      <w:pPr>
        <w:spacing w:after="0" w:line="240" w:lineRule="auto"/>
        <w:jc w:val="both"/>
        <w:rPr>
          <w:rFonts w:ascii="Times New Roman" w:hAnsi="Times New Roman"/>
          <w:color w:val="000000"/>
          <w:sz w:val="28"/>
          <w:szCs w:val="28"/>
        </w:rPr>
      </w:pPr>
    </w:p>
    <w:p w14:paraId="0EA002F5" w14:textId="77777777" w:rsidR="00FF259C" w:rsidRDefault="001F7369" w:rsidP="00182A20">
      <w:pPr>
        <w:spacing w:after="0" w:line="240" w:lineRule="auto"/>
        <w:jc w:val="both"/>
        <w:rPr>
          <w:rFonts w:ascii="Times New Roman" w:hAnsi="Times New Roman"/>
          <w:sz w:val="28"/>
          <w:szCs w:val="28"/>
        </w:rPr>
      </w:pPr>
      <w:r>
        <w:rPr>
          <w:rFonts w:ascii="Times New Roman" w:hAnsi="Times New Roman"/>
          <w:color w:val="000000"/>
          <w:sz w:val="28"/>
          <w:szCs w:val="28"/>
        </w:rPr>
        <w:t xml:space="preserve">Ello ha sido posible por </w:t>
      </w:r>
      <w:r w:rsidR="0070460E" w:rsidRPr="00510C25">
        <w:rPr>
          <w:rFonts w:ascii="Times New Roman" w:hAnsi="Times New Roman"/>
          <w:color w:val="000000"/>
          <w:sz w:val="28"/>
          <w:szCs w:val="28"/>
        </w:rPr>
        <w:t xml:space="preserve">la </w:t>
      </w:r>
      <w:r w:rsidR="0070460E" w:rsidRPr="00510C25">
        <w:rPr>
          <w:rFonts w:ascii="Times New Roman" w:hAnsi="Times New Roman"/>
          <w:sz w:val="28"/>
          <w:szCs w:val="28"/>
        </w:rPr>
        <w:t xml:space="preserve">combinación de instituciones, políticas y programas para alcanzar la realización más alta </w:t>
      </w:r>
      <w:r w:rsidR="00964AC0">
        <w:rPr>
          <w:rFonts w:ascii="Times New Roman" w:hAnsi="Times New Roman"/>
          <w:sz w:val="28"/>
          <w:szCs w:val="28"/>
        </w:rPr>
        <w:t xml:space="preserve">posible </w:t>
      </w:r>
      <w:r w:rsidR="0070460E" w:rsidRPr="00510C25">
        <w:rPr>
          <w:rFonts w:ascii="Times New Roman" w:hAnsi="Times New Roman"/>
          <w:sz w:val="28"/>
          <w:szCs w:val="28"/>
        </w:rPr>
        <w:t xml:space="preserve">de los </w:t>
      </w:r>
      <w:r w:rsidR="007F0FB2" w:rsidRPr="00510C25">
        <w:rPr>
          <w:rFonts w:ascii="Times New Roman" w:hAnsi="Times New Roman"/>
          <w:sz w:val="28"/>
          <w:szCs w:val="28"/>
        </w:rPr>
        <w:t>derechos económicos, sociales y culturales</w:t>
      </w:r>
      <w:r w:rsidR="0070460E" w:rsidRPr="00510C25">
        <w:rPr>
          <w:rFonts w:ascii="Times New Roman" w:hAnsi="Times New Roman"/>
          <w:sz w:val="28"/>
          <w:szCs w:val="28"/>
        </w:rPr>
        <w:t xml:space="preserve"> de toda la </w:t>
      </w:r>
      <w:r w:rsidR="00510C25" w:rsidRPr="00510C25">
        <w:rPr>
          <w:rFonts w:ascii="Times New Roman" w:hAnsi="Times New Roman"/>
          <w:sz w:val="28"/>
          <w:szCs w:val="28"/>
        </w:rPr>
        <w:t>población</w:t>
      </w:r>
      <w:r w:rsidR="006267A9" w:rsidRPr="00510C25">
        <w:rPr>
          <w:rFonts w:ascii="Times New Roman" w:hAnsi="Times New Roman"/>
          <w:sz w:val="28"/>
          <w:szCs w:val="28"/>
        </w:rPr>
        <w:t xml:space="preserve"> se ha </w:t>
      </w:r>
      <w:r>
        <w:rPr>
          <w:rFonts w:ascii="Times New Roman" w:hAnsi="Times New Roman"/>
          <w:sz w:val="28"/>
          <w:szCs w:val="28"/>
        </w:rPr>
        <w:t>constituido como</w:t>
      </w:r>
      <w:r w:rsidR="006267A9" w:rsidRPr="00510C25">
        <w:rPr>
          <w:rFonts w:ascii="Times New Roman" w:hAnsi="Times New Roman"/>
          <w:sz w:val="28"/>
          <w:szCs w:val="28"/>
        </w:rPr>
        <w:t xml:space="preserve"> una </w:t>
      </w:r>
      <w:r w:rsidR="0070460E" w:rsidRPr="00510C25">
        <w:rPr>
          <w:rFonts w:ascii="Times New Roman" w:hAnsi="Times New Roman"/>
          <w:sz w:val="28"/>
          <w:szCs w:val="28"/>
        </w:rPr>
        <w:t xml:space="preserve">política de Estado </w:t>
      </w:r>
      <w:r w:rsidR="006267A9" w:rsidRPr="00510C25">
        <w:rPr>
          <w:rFonts w:ascii="Times New Roman" w:hAnsi="Times New Roman"/>
          <w:sz w:val="28"/>
          <w:szCs w:val="28"/>
        </w:rPr>
        <w:t>sostenida y reafirmada por cada gobierno que ha asumido, constitucional y democráticamente, la conducción del país</w:t>
      </w:r>
      <w:r w:rsidR="0070460E" w:rsidRPr="00510C25">
        <w:rPr>
          <w:rFonts w:ascii="Times New Roman" w:hAnsi="Times New Roman"/>
          <w:sz w:val="28"/>
          <w:szCs w:val="28"/>
        </w:rPr>
        <w:t xml:space="preserve">. </w:t>
      </w:r>
    </w:p>
    <w:p w14:paraId="2B9E186B" w14:textId="77777777" w:rsidR="0018629B" w:rsidRDefault="0018629B" w:rsidP="00AA0A0E">
      <w:pPr>
        <w:widowControl w:val="0"/>
        <w:autoSpaceDE w:val="0"/>
        <w:autoSpaceDN w:val="0"/>
        <w:adjustRightInd w:val="0"/>
        <w:spacing w:after="0" w:line="240" w:lineRule="auto"/>
        <w:jc w:val="both"/>
        <w:rPr>
          <w:rFonts w:ascii="Times New Roman" w:hAnsi="Times New Roman"/>
          <w:sz w:val="28"/>
          <w:szCs w:val="28"/>
        </w:rPr>
      </w:pPr>
    </w:p>
    <w:p w14:paraId="6B1B892D" w14:textId="11C8799E" w:rsidR="00D31378" w:rsidRPr="00D31378" w:rsidRDefault="00964AC0" w:rsidP="00AA0A0E">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No obstante</w:t>
      </w:r>
      <w:r w:rsidR="00242A11">
        <w:rPr>
          <w:rFonts w:ascii="Times New Roman" w:hAnsi="Times New Roman"/>
          <w:sz w:val="28"/>
          <w:szCs w:val="28"/>
        </w:rPr>
        <w:t xml:space="preserve">, </w:t>
      </w:r>
      <w:r>
        <w:rPr>
          <w:rFonts w:ascii="Times New Roman" w:hAnsi="Times New Roman"/>
          <w:sz w:val="28"/>
          <w:szCs w:val="28"/>
        </w:rPr>
        <w:t xml:space="preserve">el Uruguay </w:t>
      </w:r>
      <w:r w:rsidR="00242A11">
        <w:rPr>
          <w:rFonts w:ascii="Times New Roman" w:hAnsi="Times New Roman"/>
          <w:sz w:val="28"/>
          <w:szCs w:val="28"/>
        </w:rPr>
        <w:t>no estuvo ajeno</w:t>
      </w:r>
      <w:r w:rsidR="000E7101">
        <w:rPr>
          <w:rFonts w:ascii="Times New Roman" w:hAnsi="Times New Roman"/>
          <w:sz w:val="28"/>
          <w:szCs w:val="28"/>
        </w:rPr>
        <w:t xml:space="preserve"> a</w:t>
      </w:r>
      <w:r w:rsidR="00242A11">
        <w:rPr>
          <w:rFonts w:ascii="Times New Roman" w:hAnsi="Times New Roman"/>
          <w:sz w:val="28"/>
          <w:szCs w:val="28"/>
        </w:rPr>
        <w:t xml:space="preserve"> </w:t>
      </w:r>
      <w:r w:rsidR="003518A5" w:rsidRPr="00510C25">
        <w:rPr>
          <w:rFonts w:ascii="Times New Roman" w:hAnsi="Times New Roman"/>
          <w:sz w:val="28"/>
          <w:szCs w:val="28"/>
        </w:rPr>
        <w:t xml:space="preserve">los avatares de </w:t>
      </w:r>
      <w:r w:rsidR="00242A11">
        <w:rPr>
          <w:rFonts w:ascii="Times New Roman" w:hAnsi="Times New Roman"/>
          <w:sz w:val="28"/>
          <w:szCs w:val="28"/>
        </w:rPr>
        <w:t xml:space="preserve">las </w:t>
      </w:r>
      <w:r w:rsidR="00933980">
        <w:rPr>
          <w:rFonts w:ascii="Times New Roman" w:hAnsi="Times New Roman"/>
          <w:sz w:val="28"/>
          <w:szCs w:val="28"/>
        </w:rPr>
        <w:t xml:space="preserve">varias </w:t>
      </w:r>
      <w:r w:rsidR="003518A5" w:rsidRPr="00510C25">
        <w:rPr>
          <w:rFonts w:ascii="Times New Roman" w:hAnsi="Times New Roman"/>
          <w:sz w:val="28"/>
          <w:szCs w:val="28"/>
        </w:rPr>
        <w:t xml:space="preserve">crisis que afectaron </w:t>
      </w:r>
      <w:r w:rsidR="00933980">
        <w:rPr>
          <w:rFonts w:ascii="Times New Roman" w:hAnsi="Times New Roman"/>
          <w:sz w:val="28"/>
          <w:szCs w:val="28"/>
        </w:rPr>
        <w:t xml:space="preserve">a </w:t>
      </w:r>
      <w:r w:rsidR="003518A5" w:rsidRPr="00510C25">
        <w:rPr>
          <w:rFonts w:ascii="Times New Roman" w:hAnsi="Times New Roman"/>
          <w:sz w:val="28"/>
          <w:szCs w:val="28"/>
        </w:rPr>
        <w:t xml:space="preserve">la región en las </w:t>
      </w:r>
      <w:r w:rsidR="00A939ED" w:rsidRPr="00510C25">
        <w:rPr>
          <w:rFonts w:ascii="Times New Roman" w:hAnsi="Times New Roman"/>
          <w:sz w:val="28"/>
          <w:szCs w:val="28"/>
        </w:rPr>
        <w:t>últimas décadas</w:t>
      </w:r>
      <w:r w:rsidR="003518A5" w:rsidRPr="00510C25">
        <w:rPr>
          <w:rFonts w:ascii="Times New Roman" w:hAnsi="Times New Roman"/>
          <w:sz w:val="28"/>
          <w:szCs w:val="28"/>
        </w:rPr>
        <w:t xml:space="preserve"> y</w:t>
      </w:r>
      <w:r w:rsidR="00933980">
        <w:rPr>
          <w:rFonts w:ascii="Times New Roman" w:hAnsi="Times New Roman"/>
          <w:sz w:val="28"/>
          <w:szCs w:val="28"/>
        </w:rPr>
        <w:t>,</w:t>
      </w:r>
      <w:r w:rsidR="003518A5" w:rsidRPr="00510C25">
        <w:rPr>
          <w:rFonts w:ascii="Times New Roman" w:hAnsi="Times New Roman"/>
          <w:sz w:val="28"/>
          <w:szCs w:val="28"/>
        </w:rPr>
        <w:t xml:space="preserve"> más recientemente</w:t>
      </w:r>
      <w:r w:rsidR="00933980">
        <w:rPr>
          <w:rFonts w:ascii="Times New Roman" w:hAnsi="Times New Roman"/>
          <w:sz w:val="28"/>
          <w:szCs w:val="28"/>
        </w:rPr>
        <w:t>,</w:t>
      </w:r>
      <w:r w:rsidR="003518A5" w:rsidRPr="00510C25">
        <w:rPr>
          <w:rFonts w:ascii="Times New Roman" w:hAnsi="Times New Roman"/>
          <w:sz w:val="28"/>
          <w:szCs w:val="28"/>
        </w:rPr>
        <w:t xml:space="preserve"> </w:t>
      </w:r>
      <w:r w:rsidR="00242A11">
        <w:rPr>
          <w:rFonts w:ascii="Times New Roman" w:hAnsi="Times New Roman"/>
          <w:sz w:val="28"/>
          <w:szCs w:val="28"/>
        </w:rPr>
        <w:t xml:space="preserve">a las </w:t>
      </w:r>
      <w:r w:rsidR="00933980">
        <w:rPr>
          <w:rFonts w:ascii="Times New Roman" w:hAnsi="Times New Roman"/>
          <w:sz w:val="28"/>
          <w:szCs w:val="28"/>
        </w:rPr>
        <w:t xml:space="preserve">notorias crisis climáticas, sanitarias y </w:t>
      </w:r>
      <w:r w:rsidR="00242A11">
        <w:rPr>
          <w:rFonts w:ascii="Times New Roman" w:hAnsi="Times New Roman"/>
          <w:sz w:val="28"/>
          <w:szCs w:val="28"/>
        </w:rPr>
        <w:t xml:space="preserve">los </w:t>
      </w:r>
      <w:r w:rsidR="00933980">
        <w:rPr>
          <w:rFonts w:ascii="Times New Roman" w:hAnsi="Times New Roman"/>
          <w:sz w:val="28"/>
          <w:szCs w:val="28"/>
        </w:rPr>
        <w:t>conflictos</w:t>
      </w:r>
      <w:r w:rsidR="003518A5" w:rsidRPr="00510C25">
        <w:rPr>
          <w:rFonts w:ascii="Times New Roman" w:hAnsi="Times New Roman"/>
          <w:sz w:val="28"/>
          <w:szCs w:val="28"/>
        </w:rPr>
        <w:t xml:space="preserve"> </w:t>
      </w:r>
      <w:r>
        <w:rPr>
          <w:rFonts w:ascii="Times New Roman" w:hAnsi="Times New Roman"/>
          <w:sz w:val="28"/>
          <w:szCs w:val="28"/>
        </w:rPr>
        <w:t xml:space="preserve">e inestabilidad </w:t>
      </w:r>
      <w:r w:rsidR="00933980">
        <w:rPr>
          <w:rFonts w:ascii="Times New Roman" w:hAnsi="Times New Roman"/>
          <w:sz w:val="28"/>
          <w:szCs w:val="28"/>
        </w:rPr>
        <w:t xml:space="preserve">internacional </w:t>
      </w:r>
      <w:r w:rsidR="003518A5" w:rsidRPr="00510C25">
        <w:rPr>
          <w:rFonts w:ascii="Times New Roman" w:hAnsi="Times New Roman"/>
          <w:sz w:val="28"/>
          <w:szCs w:val="28"/>
        </w:rPr>
        <w:t>que han sacudido al mundo</w:t>
      </w:r>
      <w:r w:rsidR="00242A11">
        <w:rPr>
          <w:rFonts w:ascii="Times New Roman" w:hAnsi="Times New Roman"/>
          <w:sz w:val="28"/>
          <w:szCs w:val="28"/>
        </w:rPr>
        <w:t xml:space="preserve"> y que afectan a nuestras economías</w:t>
      </w:r>
      <w:r w:rsidR="00D31378">
        <w:rPr>
          <w:rFonts w:ascii="Times New Roman" w:hAnsi="Times New Roman"/>
          <w:sz w:val="28"/>
          <w:szCs w:val="28"/>
        </w:rPr>
        <w:t>,</w:t>
      </w:r>
      <w:r w:rsidR="00D31378" w:rsidRPr="00D31378">
        <w:rPr>
          <w:rFonts w:ascii="Times New Roman" w:hAnsi="Times New Roman"/>
          <w:sz w:val="28"/>
          <w:szCs w:val="28"/>
        </w:rPr>
        <w:t xml:space="preserve"> impactando, directa o indirectamente, en el normal desenvolvimiento de las políticas públicas en materia de protección y desarrollo de los derechos humanos. </w:t>
      </w:r>
    </w:p>
    <w:p w14:paraId="1A6A680E" w14:textId="77777777" w:rsidR="00D31378" w:rsidRPr="00D31378" w:rsidRDefault="00D31378" w:rsidP="00AA0A0E">
      <w:pPr>
        <w:widowControl w:val="0"/>
        <w:autoSpaceDE w:val="0"/>
        <w:autoSpaceDN w:val="0"/>
        <w:adjustRightInd w:val="0"/>
        <w:spacing w:after="0" w:line="240" w:lineRule="auto"/>
        <w:jc w:val="both"/>
        <w:rPr>
          <w:rFonts w:ascii="Courier New" w:eastAsia="Times New Roman" w:hAnsi="Courier New" w:cs="Courier New"/>
          <w:color w:val="FF0000"/>
          <w:lang w:val="es-ES" w:eastAsia="es-MX"/>
        </w:rPr>
      </w:pPr>
    </w:p>
    <w:p w14:paraId="7F26995B" w14:textId="77777777" w:rsidR="00F849E3" w:rsidRDefault="006A01A4" w:rsidP="00545397">
      <w:pPr>
        <w:spacing w:after="0" w:line="240" w:lineRule="auto"/>
        <w:jc w:val="both"/>
        <w:rPr>
          <w:rFonts w:ascii="Times New Roman" w:hAnsi="Times New Roman"/>
          <w:sz w:val="28"/>
          <w:szCs w:val="28"/>
        </w:rPr>
      </w:pPr>
      <w:r>
        <w:rPr>
          <w:rFonts w:ascii="Times New Roman" w:hAnsi="Times New Roman"/>
          <w:sz w:val="28"/>
          <w:szCs w:val="28"/>
        </w:rPr>
        <w:t>Nuestro país</w:t>
      </w:r>
      <w:r w:rsidR="00D31378">
        <w:rPr>
          <w:rFonts w:ascii="Times New Roman" w:hAnsi="Times New Roman"/>
          <w:sz w:val="28"/>
          <w:szCs w:val="28"/>
        </w:rPr>
        <w:t>, como tantos en 2020 y 2021,</w:t>
      </w:r>
      <w:r>
        <w:rPr>
          <w:rFonts w:ascii="Times New Roman" w:hAnsi="Times New Roman"/>
          <w:sz w:val="28"/>
          <w:szCs w:val="28"/>
        </w:rPr>
        <w:t xml:space="preserve"> sufrió </w:t>
      </w:r>
      <w:r w:rsidR="00D31378">
        <w:rPr>
          <w:rFonts w:ascii="Times New Roman" w:hAnsi="Times New Roman"/>
          <w:sz w:val="28"/>
          <w:szCs w:val="28"/>
        </w:rPr>
        <w:t>el</w:t>
      </w:r>
      <w:r>
        <w:rPr>
          <w:rFonts w:ascii="Times New Roman" w:hAnsi="Times New Roman"/>
          <w:sz w:val="28"/>
          <w:szCs w:val="28"/>
        </w:rPr>
        <w:t xml:space="preserve"> fuerte </w:t>
      </w:r>
      <w:r w:rsidR="00D31378">
        <w:rPr>
          <w:rFonts w:ascii="Times New Roman" w:hAnsi="Times New Roman"/>
          <w:sz w:val="28"/>
          <w:szCs w:val="28"/>
        </w:rPr>
        <w:t xml:space="preserve">impacto </w:t>
      </w:r>
      <w:r>
        <w:rPr>
          <w:rFonts w:ascii="Times New Roman" w:hAnsi="Times New Roman"/>
          <w:sz w:val="28"/>
          <w:szCs w:val="28"/>
        </w:rPr>
        <w:t>de la pandemia</w:t>
      </w:r>
      <w:r w:rsidR="00545397">
        <w:rPr>
          <w:rFonts w:ascii="Times New Roman" w:hAnsi="Times New Roman"/>
          <w:sz w:val="28"/>
          <w:szCs w:val="28"/>
        </w:rPr>
        <w:t xml:space="preserve"> del COVID</w:t>
      </w:r>
      <w:r w:rsidR="00D31378">
        <w:rPr>
          <w:rFonts w:ascii="Times New Roman" w:hAnsi="Times New Roman"/>
          <w:sz w:val="28"/>
          <w:szCs w:val="28"/>
        </w:rPr>
        <w:t xml:space="preserve">. </w:t>
      </w:r>
      <w:r w:rsidR="00F849E3">
        <w:rPr>
          <w:rFonts w:ascii="Times New Roman" w:hAnsi="Times New Roman"/>
          <w:sz w:val="28"/>
          <w:szCs w:val="28"/>
        </w:rPr>
        <w:t>La estrategia seguida para superar esta crisis resultó exitosa, se pudo combatir la propagación del virus, luego vacunar a toda la población, sin detener los motores de la economía, lo cual permitió un rebote rápido en el segundo semestre del 2021 y el 2022.</w:t>
      </w:r>
    </w:p>
    <w:p w14:paraId="06D621B6" w14:textId="77777777" w:rsidR="00F849E3" w:rsidRDefault="00F849E3" w:rsidP="00545397">
      <w:pPr>
        <w:spacing w:after="0" w:line="240" w:lineRule="auto"/>
        <w:jc w:val="both"/>
        <w:rPr>
          <w:rFonts w:ascii="Times New Roman" w:hAnsi="Times New Roman"/>
          <w:sz w:val="28"/>
          <w:szCs w:val="28"/>
        </w:rPr>
      </w:pPr>
    </w:p>
    <w:p w14:paraId="5FD7FB16" w14:textId="77777777" w:rsidR="00804A04" w:rsidRDefault="00545397" w:rsidP="00182A20">
      <w:pPr>
        <w:spacing w:after="0" w:line="240" w:lineRule="auto"/>
        <w:jc w:val="both"/>
        <w:rPr>
          <w:rFonts w:ascii="Times New Roman" w:hAnsi="Times New Roman"/>
          <w:sz w:val="28"/>
          <w:szCs w:val="28"/>
        </w:rPr>
      </w:pPr>
      <w:r>
        <w:rPr>
          <w:rFonts w:ascii="Times New Roman" w:hAnsi="Times New Roman"/>
          <w:sz w:val="28"/>
          <w:szCs w:val="28"/>
        </w:rPr>
        <w:t xml:space="preserve">Esta forma de enfrentar la pandemia </w:t>
      </w:r>
      <w:r w:rsidR="00AA0A0E">
        <w:rPr>
          <w:rFonts w:ascii="Times New Roman" w:hAnsi="Times New Roman"/>
          <w:sz w:val="28"/>
          <w:szCs w:val="28"/>
        </w:rPr>
        <w:t xml:space="preserve">desde el punto de vista sanitario </w:t>
      </w:r>
      <w:r>
        <w:rPr>
          <w:rFonts w:ascii="Times New Roman" w:hAnsi="Times New Roman"/>
          <w:sz w:val="28"/>
          <w:szCs w:val="28"/>
        </w:rPr>
        <w:t>se complementó con toda una batería de medidas para mitigar los efectos económicos y sociales de la crisis</w:t>
      </w:r>
      <w:r w:rsidR="00F849E3">
        <w:rPr>
          <w:rFonts w:ascii="Times New Roman" w:hAnsi="Times New Roman"/>
          <w:sz w:val="28"/>
          <w:szCs w:val="28"/>
        </w:rPr>
        <w:t xml:space="preserve">. Es importante destacar que además de las </w:t>
      </w:r>
      <w:r w:rsidR="00182A20" w:rsidRPr="00AC14DB">
        <w:rPr>
          <w:rFonts w:ascii="Times New Roman" w:hAnsi="Times New Roman"/>
          <w:sz w:val="28"/>
          <w:szCs w:val="28"/>
        </w:rPr>
        <w:t xml:space="preserve">políticas generales para </w:t>
      </w:r>
      <w:r w:rsidR="00804A04" w:rsidRPr="00FF259C">
        <w:rPr>
          <w:rFonts w:ascii="Times New Roman" w:hAnsi="Times New Roman"/>
          <w:sz w:val="28"/>
          <w:szCs w:val="28"/>
        </w:rPr>
        <w:t xml:space="preserve">mitigar </w:t>
      </w:r>
      <w:r w:rsidR="00F849E3">
        <w:rPr>
          <w:rFonts w:ascii="Times New Roman" w:hAnsi="Times New Roman"/>
          <w:sz w:val="28"/>
          <w:szCs w:val="28"/>
        </w:rPr>
        <w:t>el</w:t>
      </w:r>
      <w:r w:rsidR="00804A04" w:rsidRPr="00FF259C">
        <w:rPr>
          <w:rFonts w:ascii="Times New Roman" w:hAnsi="Times New Roman"/>
          <w:sz w:val="28"/>
          <w:szCs w:val="28"/>
        </w:rPr>
        <w:t xml:space="preserve"> impacto </w:t>
      </w:r>
      <w:r w:rsidR="00F849E3">
        <w:rPr>
          <w:rFonts w:ascii="Times New Roman" w:hAnsi="Times New Roman"/>
          <w:sz w:val="28"/>
          <w:szCs w:val="28"/>
        </w:rPr>
        <w:t>de la cr</w:t>
      </w:r>
      <w:r w:rsidR="00BB28EC">
        <w:rPr>
          <w:rFonts w:ascii="Times New Roman" w:hAnsi="Times New Roman"/>
          <w:sz w:val="28"/>
          <w:szCs w:val="28"/>
        </w:rPr>
        <w:t>i</w:t>
      </w:r>
      <w:r w:rsidR="00F849E3">
        <w:rPr>
          <w:rFonts w:ascii="Times New Roman" w:hAnsi="Times New Roman"/>
          <w:sz w:val="28"/>
          <w:szCs w:val="28"/>
        </w:rPr>
        <w:t xml:space="preserve">sis </w:t>
      </w:r>
      <w:r w:rsidR="00804A04" w:rsidRPr="00FF259C">
        <w:rPr>
          <w:rFonts w:ascii="Times New Roman" w:hAnsi="Times New Roman"/>
          <w:sz w:val="28"/>
          <w:szCs w:val="28"/>
        </w:rPr>
        <w:t xml:space="preserve">y </w:t>
      </w:r>
      <w:r w:rsidR="00F849E3">
        <w:rPr>
          <w:rFonts w:ascii="Times New Roman" w:hAnsi="Times New Roman"/>
          <w:sz w:val="28"/>
          <w:szCs w:val="28"/>
        </w:rPr>
        <w:t xml:space="preserve">para </w:t>
      </w:r>
      <w:r w:rsidR="00804A04" w:rsidRPr="00FF259C">
        <w:rPr>
          <w:rFonts w:ascii="Times New Roman" w:hAnsi="Times New Roman"/>
          <w:sz w:val="28"/>
          <w:szCs w:val="28"/>
        </w:rPr>
        <w:t xml:space="preserve">luego </w:t>
      </w:r>
      <w:r w:rsidR="00182A20" w:rsidRPr="00AC14DB">
        <w:rPr>
          <w:rFonts w:ascii="Times New Roman" w:hAnsi="Times New Roman"/>
          <w:sz w:val="28"/>
          <w:szCs w:val="28"/>
        </w:rPr>
        <w:t>incentivar la recuperación económica</w:t>
      </w:r>
      <w:r w:rsidR="00F849E3">
        <w:rPr>
          <w:rFonts w:ascii="Times New Roman" w:hAnsi="Times New Roman"/>
          <w:sz w:val="28"/>
          <w:szCs w:val="28"/>
        </w:rPr>
        <w:t xml:space="preserve">, se desarrollaron iniciativas concretas, con abundantes recursos del Estado para </w:t>
      </w:r>
      <w:r w:rsidR="00182A20" w:rsidRPr="00AC14DB">
        <w:rPr>
          <w:rFonts w:ascii="Times New Roman" w:hAnsi="Times New Roman"/>
          <w:sz w:val="28"/>
          <w:szCs w:val="28"/>
        </w:rPr>
        <w:t>atender sectores particularmente vulnerables donde los efectos de la crisis habían repercutido con mayor intensidad.</w:t>
      </w:r>
      <w:r w:rsidR="00242A11">
        <w:rPr>
          <w:rFonts w:ascii="Times New Roman" w:hAnsi="Times New Roman"/>
          <w:sz w:val="28"/>
          <w:szCs w:val="28"/>
        </w:rPr>
        <w:t xml:space="preserve"> </w:t>
      </w:r>
    </w:p>
    <w:p w14:paraId="7BC86F21" w14:textId="77777777" w:rsidR="00A939ED" w:rsidRPr="00510C25" w:rsidRDefault="00A939ED" w:rsidP="00182A20">
      <w:pPr>
        <w:spacing w:after="0" w:line="240" w:lineRule="auto"/>
        <w:jc w:val="both"/>
        <w:rPr>
          <w:rFonts w:ascii="Times New Roman" w:hAnsi="Times New Roman"/>
          <w:sz w:val="28"/>
          <w:szCs w:val="28"/>
        </w:rPr>
      </w:pPr>
    </w:p>
    <w:p w14:paraId="535C33A8" w14:textId="77777777" w:rsidR="008B696F" w:rsidRDefault="00A939ED" w:rsidP="0087237B">
      <w:pPr>
        <w:spacing w:after="0" w:line="240" w:lineRule="auto"/>
        <w:jc w:val="both"/>
        <w:rPr>
          <w:rFonts w:ascii="Times New Roman" w:hAnsi="Times New Roman"/>
          <w:color w:val="000000"/>
          <w:sz w:val="28"/>
          <w:szCs w:val="28"/>
        </w:rPr>
      </w:pPr>
      <w:r w:rsidRPr="00510C25">
        <w:rPr>
          <w:rFonts w:ascii="Times New Roman" w:hAnsi="Times New Roman"/>
          <w:color w:val="000000"/>
          <w:sz w:val="28"/>
          <w:szCs w:val="28"/>
        </w:rPr>
        <w:t>Hoy, en 2024,</w:t>
      </w:r>
      <w:r w:rsidR="00D1215D">
        <w:rPr>
          <w:rFonts w:ascii="Times New Roman" w:hAnsi="Times New Roman"/>
          <w:color w:val="000000"/>
          <w:sz w:val="28"/>
          <w:szCs w:val="28"/>
        </w:rPr>
        <w:t xml:space="preserve"> y superada una sequía sin precedentes en 2023,</w:t>
      </w:r>
      <w:r w:rsidRPr="00510C25">
        <w:rPr>
          <w:rFonts w:ascii="Times New Roman" w:hAnsi="Times New Roman"/>
          <w:color w:val="000000"/>
          <w:sz w:val="28"/>
          <w:szCs w:val="28"/>
        </w:rPr>
        <w:t xml:space="preserve"> </w:t>
      </w:r>
      <w:r w:rsidR="00535C47">
        <w:rPr>
          <w:rFonts w:ascii="Times New Roman" w:hAnsi="Times New Roman"/>
          <w:color w:val="000000"/>
          <w:sz w:val="28"/>
          <w:szCs w:val="28"/>
        </w:rPr>
        <w:t xml:space="preserve">estamos </w:t>
      </w:r>
      <w:r w:rsidR="00242A11">
        <w:rPr>
          <w:rFonts w:ascii="Times New Roman" w:hAnsi="Times New Roman"/>
          <w:color w:val="000000"/>
          <w:sz w:val="28"/>
          <w:szCs w:val="28"/>
        </w:rPr>
        <w:t>superando ya</w:t>
      </w:r>
      <w:r w:rsidR="00242A11" w:rsidRPr="00510C25">
        <w:rPr>
          <w:rFonts w:ascii="Times New Roman" w:hAnsi="Times New Roman"/>
          <w:color w:val="000000"/>
          <w:sz w:val="28"/>
          <w:szCs w:val="28"/>
        </w:rPr>
        <w:t xml:space="preserve"> </w:t>
      </w:r>
      <w:r w:rsidR="00925E47" w:rsidRPr="00510C25">
        <w:rPr>
          <w:rFonts w:ascii="Times New Roman" w:hAnsi="Times New Roman"/>
          <w:color w:val="000000"/>
          <w:sz w:val="28"/>
          <w:szCs w:val="28"/>
        </w:rPr>
        <w:t xml:space="preserve">los niveles prepandemia. Esto es producto </w:t>
      </w:r>
      <w:r w:rsidR="00940DCB">
        <w:rPr>
          <w:rFonts w:ascii="Times New Roman" w:hAnsi="Times New Roman"/>
          <w:color w:val="000000"/>
          <w:sz w:val="28"/>
          <w:szCs w:val="28"/>
        </w:rPr>
        <w:t xml:space="preserve">por una parte </w:t>
      </w:r>
      <w:r w:rsidR="008D48DB" w:rsidRPr="00510C25">
        <w:rPr>
          <w:rFonts w:ascii="Times New Roman" w:hAnsi="Times New Roman"/>
          <w:color w:val="000000"/>
          <w:sz w:val="28"/>
          <w:szCs w:val="28"/>
        </w:rPr>
        <w:t xml:space="preserve">de políticas </w:t>
      </w:r>
      <w:r w:rsidR="00925E47" w:rsidRPr="00510C25">
        <w:rPr>
          <w:rFonts w:ascii="Times New Roman" w:hAnsi="Times New Roman"/>
          <w:color w:val="000000"/>
          <w:sz w:val="28"/>
          <w:szCs w:val="28"/>
        </w:rPr>
        <w:t xml:space="preserve">generales </w:t>
      </w:r>
      <w:r w:rsidR="00242A11">
        <w:rPr>
          <w:rFonts w:ascii="Times New Roman" w:hAnsi="Times New Roman"/>
          <w:color w:val="000000"/>
          <w:sz w:val="28"/>
          <w:szCs w:val="28"/>
        </w:rPr>
        <w:t xml:space="preserve">que </w:t>
      </w:r>
      <w:r w:rsidR="00940DCB">
        <w:rPr>
          <w:rFonts w:ascii="Times New Roman" w:hAnsi="Times New Roman"/>
          <w:color w:val="000000"/>
          <w:sz w:val="28"/>
          <w:szCs w:val="28"/>
        </w:rPr>
        <w:t xml:space="preserve">están </w:t>
      </w:r>
      <w:r w:rsidR="00242A11">
        <w:rPr>
          <w:rFonts w:ascii="Times New Roman" w:hAnsi="Times New Roman"/>
          <w:color w:val="000000"/>
          <w:sz w:val="28"/>
          <w:szCs w:val="28"/>
        </w:rPr>
        <w:t>permit</w:t>
      </w:r>
      <w:r w:rsidR="00940DCB">
        <w:rPr>
          <w:rFonts w:ascii="Times New Roman" w:hAnsi="Times New Roman"/>
          <w:color w:val="000000"/>
          <w:sz w:val="28"/>
          <w:szCs w:val="28"/>
        </w:rPr>
        <w:t>i</w:t>
      </w:r>
      <w:r w:rsidR="00242A11">
        <w:rPr>
          <w:rFonts w:ascii="Times New Roman" w:hAnsi="Times New Roman"/>
          <w:color w:val="000000"/>
          <w:sz w:val="28"/>
          <w:szCs w:val="28"/>
        </w:rPr>
        <w:t>en</w:t>
      </w:r>
      <w:r w:rsidR="00940DCB">
        <w:rPr>
          <w:rFonts w:ascii="Times New Roman" w:hAnsi="Times New Roman"/>
          <w:color w:val="000000"/>
          <w:sz w:val="28"/>
          <w:szCs w:val="28"/>
        </w:rPr>
        <w:t>do</w:t>
      </w:r>
      <w:r w:rsidR="00242A11">
        <w:rPr>
          <w:rFonts w:ascii="Times New Roman" w:hAnsi="Times New Roman"/>
          <w:color w:val="000000"/>
          <w:sz w:val="28"/>
          <w:szCs w:val="28"/>
        </w:rPr>
        <w:t xml:space="preserve"> la recuperación económica del país</w:t>
      </w:r>
      <w:r w:rsidR="008D48DB" w:rsidRPr="00510C25">
        <w:rPr>
          <w:rFonts w:ascii="Times New Roman" w:hAnsi="Times New Roman"/>
          <w:color w:val="000000"/>
          <w:sz w:val="28"/>
          <w:szCs w:val="28"/>
        </w:rPr>
        <w:t xml:space="preserve">, </w:t>
      </w:r>
      <w:r w:rsidR="00925E47" w:rsidRPr="00510C25">
        <w:rPr>
          <w:rFonts w:ascii="Times New Roman" w:hAnsi="Times New Roman"/>
          <w:color w:val="000000"/>
          <w:sz w:val="28"/>
          <w:szCs w:val="28"/>
        </w:rPr>
        <w:t xml:space="preserve">que han permitido la consolidación en la </w:t>
      </w:r>
      <w:r w:rsidR="008D48DB" w:rsidRPr="00510C25">
        <w:rPr>
          <w:rFonts w:ascii="Times New Roman" w:hAnsi="Times New Roman"/>
          <w:color w:val="000000"/>
          <w:sz w:val="28"/>
          <w:szCs w:val="28"/>
          <w:shd w:val="clear" w:color="auto" w:fill="FFFFFF"/>
        </w:rPr>
        <w:t>creación de empleos, el aumento del salario real y del consumo de los hogares</w:t>
      </w:r>
      <w:r w:rsidR="008B696F">
        <w:rPr>
          <w:rFonts w:ascii="Times New Roman" w:hAnsi="Times New Roman"/>
          <w:color w:val="000000"/>
          <w:sz w:val="28"/>
          <w:szCs w:val="28"/>
          <w:shd w:val="clear" w:color="auto" w:fill="FFFFFF"/>
        </w:rPr>
        <w:t xml:space="preserve">. </w:t>
      </w:r>
      <w:r w:rsidR="008B696F">
        <w:rPr>
          <w:rFonts w:ascii="Times New Roman" w:hAnsi="Times New Roman"/>
          <w:color w:val="000000"/>
          <w:sz w:val="28"/>
          <w:szCs w:val="28"/>
        </w:rPr>
        <w:t xml:space="preserve">Así, en 2023 se lograron niveles de empleo y de salario real superiores a los de 2019, y los indicadores macroeconómicos de actividad e inflación son </w:t>
      </w:r>
      <w:r w:rsidR="00D1215D">
        <w:rPr>
          <w:rFonts w:ascii="Times New Roman" w:hAnsi="Times New Roman"/>
          <w:color w:val="000000"/>
          <w:sz w:val="28"/>
          <w:szCs w:val="28"/>
        </w:rPr>
        <w:t xml:space="preserve">mejores </w:t>
      </w:r>
      <w:r w:rsidR="008B696F">
        <w:rPr>
          <w:rFonts w:ascii="Times New Roman" w:hAnsi="Times New Roman"/>
          <w:color w:val="000000"/>
          <w:sz w:val="28"/>
          <w:szCs w:val="28"/>
        </w:rPr>
        <w:t xml:space="preserve">a los de la </w:t>
      </w:r>
      <w:proofErr w:type="spellStart"/>
      <w:r w:rsidR="008B696F">
        <w:rPr>
          <w:rFonts w:ascii="Times New Roman" w:hAnsi="Times New Roman"/>
          <w:color w:val="000000"/>
          <w:sz w:val="28"/>
          <w:szCs w:val="28"/>
        </w:rPr>
        <w:t>pre-pandemia</w:t>
      </w:r>
      <w:proofErr w:type="spellEnd"/>
      <w:r w:rsidR="008B696F">
        <w:rPr>
          <w:rFonts w:ascii="Times New Roman" w:hAnsi="Times New Roman"/>
          <w:color w:val="000000"/>
          <w:sz w:val="28"/>
          <w:szCs w:val="28"/>
        </w:rPr>
        <w:t xml:space="preserve">. </w:t>
      </w:r>
    </w:p>
    <w:p w14:paraId="133698D0" w14:textId="77777777" w:rsidR="008B696F" w:rsidRDefault="008B696F" w:rsidP="0087237B">
      <w:pPr>
        <w:spacing w:after="0" w:line="240" w:lineRule="auto"/>
        <w:jc w:val="both"/>
        <w:rPr>
          <w:rFonts w:ascii="Times New Roman" w:hAnsi="Times New Roman"/>
          <w:color w:val="000000"/>
          <w:sz w:val="28"/>
          <w:szCs w:val="28"/>
        </w:rPr>
      </w:pPr>
    </w:p>
    <w:p w14:paraId="309122CE" w14:textId="1763C971" w:rsidR="00D1215D" w:rsidRDefault="00D1215D" w:rsidP="00D1215D">
      <w:pPr>
        <w:spacing w:after="0" w:line="240" w:lineRule="auto"/>
        <w:jc w:val="both"/>
        <w:rPr>
          <w:rFonts w:ascii="Times New Roman" w:hAnsi="Times New Roman"/>
          <w:sz w:val="28"/>
          <w:szCs w:val="28"/>
          <w:lang w:val="es-MX"/>
        </w:rPr>
      </w:pPr>
      <w:r>
        <w:rPr>
          <w:rFonts w:ascii="Times New Roman" w:hAnsi="Times New Roman"/>
          <w:color w:val="000000"/>
          <w:sz w:val="28"/>
          <w:szCs w:val="28"/>
          <w:shd w:val="clear" w:color="auto" w:fill="FFFFFF"/>
        </w:rPr>
        <w:t xml:space="preserve">En paralelo se han venido ejecutando </w:t>
      </w:r>
      <w:r w:rsidR="000A1DCB">
        <w:rPr>
          <w:rFonts w:ascii="Times New Roman" w:hAnsi="Times New Roman"/>
          <w:color w:val="000000"/>
          <w:sz w:val="28"/>
          <w:szCs w:val="28"/>
        </w:rPr>
        <w:t xml:space="preserve">de </w:t>
      </w:r>
      <w:r w:rsidR="008B696F">
        <w:rPr>
          <w:rFonts w:ascii="Times New Roman" w:hAnsi="Times New Roman"/>
          <w:color w:val="000000"/>
          <w:sz w:val="28"/>
          <w:szCs w:val="28"/>
        </w:rPr>
        <w:t xml:space="preserve">políticas orientadas a superar los problemas de inclusión más estructurales. </w:t>
      </w:r>
      <w:r w:rsidR="00535C47">
        <w:rPr>
          <w:rFonts w:ascii="Times New Roman" w:hAnsi="Times New Roman"/>
          <w:sz w:val="28"/>
          <w:szCs w:val="28"/>
        </w:rPr>
        <w:t xml:space="preserve">En este sentido, </w:t>
      </w:r>
      <w:r w:rsidR="008B696F">
        <w:rPr>
          <w:rFonts w:ascii="Times New Roman" w:hAnsi="Times New Roman"/>
          <w:sz w:val="28"/>
          <w:szCs w:val="28"/>
        </w:rPr>
        <w:t xml:space="preserve">se </w:t>
      </w:r>
      <w:r w:rsidR="00242A11">
        <w:rPr>
          <w:rFonts w:ascii="Times New Roman" w:hAnsi="Times New Roman"/>
          <w:sz w:val="28"/>
          <w:szCs w:val="28"/>
        </w:rPr>
        <w:t>ha</w:t>
      </w:r>
      <w:r w:rsidR="008B696F">
        <w:rPr>
          <w:rFonts w:ascii="Times New Roman" w:hAnsi="Times New Roman"/>
          <w:sz w:val="28"/>
          <w:szCs w:val="28"/>
        </w:rPr>
        <w:t>n</w:t>
      </w:r>
      <w:r w:rsidR="00242A11">
        <w:rPr>
          <w:rFonts w:ascii="Times New Roman" w:hAnsi="Times New Roman"/>
          <w:sz w:val="28"/>
          <w:szCs w:val="28"/>
        </w:rPr>
        <w:t xml:space="preserve"> implementado políticas específicas para atender a los sectores </w:t>
      </w:r>
      <w:r>
        <w:rPr>
          <w:rFonts w:ascii="Times New Roman" w:hAnsi="Times New Roman"/>
          <w:sz w:val="28"/>
          <w:szCs w:val="28"/>
        </w:rPr>
        <w:t xml:space="preserve">más </w:t>
      </w:r>
      <w:r w:rsidR="00242A11">
        <w:rPr>
          <w:rFonts w:ascii="Times New Roman" w:hAnsi="Times New Roman"/>
          <w:sz w:val="28"/>
          <w:szCs w:val="28"/>
        </w:rPr>
        <w:t>vulnerables,</w:t>
      </w:r>
      <w:r w:rsidR="000E7101">
        <w:rPr>
          <w:rFonts w:ascii="Times New Roman" w:hAnsi="Times New Roman"/>
          <w:sz w:val="28"/>
          <w:szCs w:val="28"/>
        </w:rPr>
        <w:t xml:space="preserve"> </w:t>
      </w:r>
      <w:r w:rsidRPr="00D1215D">
        <w:rPr>
          <w:rFonts w:ascii="Times New Roman" w:hAnsi="Times New Roman"/>
          <w:sz w:val="28"/>
          <w:szCs w:val="28"/>
          <w:lang w:val="es-MX"/>
        </w:rPr>
        <w:t>entre las que se destacan:</w:t>
      </w:r>
    </w:p>
    <w:p w14:paraId="4AF0F800" w14:textId="77777777" w:rsidR="00836F24" w:rsidRPr="00D1215D" w:rsidRDefault="00836F24" w:rsidP="00D1215D">
      <w:pPr>
        <w:spacing w:after="0" w:line="240" w:lineRule="auto"/>
        <w:jc w:val="both"/>
        <w:rPr>
          <w:rFonts w:ascii="Times New Roman" w:hAnsi="Times New Roman"/>
          <w:sz w:val="28"/>
          <w:szCs w:val="28"/>
        </w:rPr>
      </w:pPr>
      <w:r>
        <w:rPr>
          <w:rFonts w:ascii="Times New Roman" w:hAnsi="Times New Roman"/>
          <w:sz w:val="28"/>
          <w:szCs w:val="28"/>
          <w:lang w:val="es-MX"/>
        </w:rPr>
        <w:t>- una ambiciosa Reforma de la Seguridad Social que, además de darle sustentabilidad al sistema en un contexto de cambios demográficos, consagra nuevos derechos para diversos colectivos;</w:t>
      </w:r>
    </w:p>
    <w:p w14:paraId="1966F690" w14:textId="77777777" w:rsidR="00D1215D" w:rsidRPr="00D1215D" w:rsidRDefault="00D1215D" w:rsidP="00D1215D">
      <w:pPr>
        <w:spacing w:after="0" w:line="240" w:lineRule="auto"/>
        <w:jc w:val="both"/>
        <w:rPr>
          <w:rFonts w:ascii="Times New Roman" w:hAnsi="Times New Roman"/>
          <w:sz w:val="28"/>
          <w:szCs w:val="28"/>
          <w:lang w:val="es-MX"/>
        </w:rPr>
      </w:pPr>
      <w:r w:rsidRPr="00D1215D">
        <w:rPr>
          <w:rFonts w:ascii="Times New Roman" w:hAnsi="Times New Roman"/>
          <w:sz w:val="28"/>
          <w:szCs w:val="28"/>
          <w:lang w:val="es-MX"/>
        </w:rPr>
        <w:t>- mejoras al régimen de Asignaciones Familiares;</w:t>
      </w:r>
    </w:p>
    <w:p w14:paraId="1E0DAEA2" w14:textId="77777777" w:rsidR="00D1215D" w:rsidRPr="00D1215D" w:rsidRDefault="00D1215D" w:rsidP="00D1215D">
      <w:pPr>
        <w:spacing w:after="0" w:line="240" w:lineRule="auto"/>
        <w:jc w:val="both"/>
        <w:rPr>
          <w:rFonts w:ascii="Times New Roman" w:hAnsi="Times New Roman"/>
          <w:sz w:val="28"/>
          <w:szCs w:val="28"/>
          <w:lang w:val="es-MX"/>
        </w:rPr>
      </w:pPr>
      <w:r w:rsidRPr="00D1215D">
        <w:rPr>
          <w:rFonts w:ascii="Times New Roman" w:hAnsi="Times New Roman"/>
          <w:sz w:val="28"/>
          <w:szCs w:val="28"/>
          <w:lang w:val="es-MX"/>
        </w:rPr>
        <w:t>- importante incremento de los recursos para atender la primera infancia;</w:t>
      </w:r>
    </w:p>
    <w:p w14:paraId="0DF138CC" w14:textId="77777777" w:rsidR="00D1215D" w:rsidRPr="00D1215D" w:rsidRDefault="00D1215D" w:rsidP="00D1215D">
      <w:pPr>
        <w:spacing w:after="0" w:line="240" w:lineRule="auto"/>
        <w:jc w:val="both"/>
        <w:rPr>
          <w:rFonts w:ascii="Times New Roman" w:hAnsi="Times New Roman"/>
          <w:sz w:val="28"/>
          <w:szCs w:val="28"/>
          <w:lang w:val="es-MX"/>
        </w:rPr>
      </w:pPr>
      <w:r w:rsidRPr="00D1215D">
        <w:rPr>
          <w:rFonts w:ascii="Times New Roman" w:hAnsi="Times New Roman"/>
          <w:sz w:val="28"/>
          <w:szCs w:val="28"/>
          <w:lang w:val="es-MX"/>
        </w:rPr>
        <w:t>- planes de erradicación de asentamientos irregulares;</w:t>
      </w:r>
    </w:p>
    <w:p w14:paraId="7A1CA992" w14:textId="77777777" w:rsidR="00D1215D" w:rsidRPr="000F0C14" w:rsidRDefault="00D1215D" w:rsidP="00D1215D">
      <w:pPr>
        <w:spacing w:after="0" w:line="240" w:lineRule="auto"/>
        <w:jc w:val="both"/>
        <w:rPr>
          <w:rFonts w:ascii="Times New Roman" w:hAnsi="Times New Roman"/>
          <w:strike/>
          <w:sz w:val="28"/>
          <w:szCs w:val="28"/>
          <w:lang w:val="es-MX"/>
        </w:rPr>
      </w:pPr>
      <w:r w:rsidRPr="00D1215D">
        <w:rPr>
          <w:rFonts w:ascii="Times New Roman" w:hAnsi="Times New Roman"/>
          <w:sz w:val="28"/>
          <w:szCs w:val="28"/>
          <w:lang w:val="es-MX"/>
        </w:rPr>
        <w:t>- subsidios para el acceso a la energía</w:t>
      </w:r>
      <w:r w:rsidR="008E3AAB">
        <w:rPr>
          <w:rFonts w:ascii="Times New Roman" w:hAnsi="Times New Roman"/>
          <w:sz w:val="28"/>
          <w:szCs w:val="28"/>
          <w:lang w:val="es-MX"/>
        </w:rPr>
        <w:t xml:space="preserve"> eléctrica y el gas, enfocados en sectores vulnerables.</w:t>
      </w:r>
    </w:p>
    <w:p w14:paraId="38A24079" w14:textId="77777777" w:rsidR="00D1215D" w:rsidRDefault="00D1215D" w:rsidP="00242A11">
      <w:pPr>
        <w:spacing w:after="0" w:line="240" w:lineRule="auto"/>
        <w:jc w:val="both"/>
        <w:rPr>
          <w:rFonts w:ascii="Times New Roman" w:hAnsi="Times New Roman"/>
          <w:strike/>
          <w:sz w:val="28"/>
          <w:szCs w:val="28"/>
          <w:lang w:val="es-MX"/>
        </w:rPr>
      </w:pPr>
      <w:r w:rsidRPr="00D1215D">
        <w:rPr>
          <w:rFonts w:ascii="Times New Roman" w:hAnsi="Times New Roman"/>
          <w:sz w:val="28"/>
          <w:szCs w:val="28"/>
          <w:lang w:val="es-MX"/>
        </w:rPr>
        <w:t>- fuerte inversión en infraestructura tecnológica</w:t>
      </w:r>
      <w:r w:rsidR="00C13440">
        <w:rPr>
          <w:rFonts w:ascii="Times New Roman" w:hAnsi="Times New Roman"/>
          <w:sz w:val="28"/>
          <w:szCs w:val="28"/>
          <w:lang w:val="es-MX"/>
        </w:rPr>
        <w:t xml:space="preserve"> y de gobierno electrónico</w:t>
      </w:r>
      <w:r w:rsidRPr="00D1215D">
        <w:rPr>
          <w:rFonts w:ascii="Times New Roman" w:hAnsi="Times New Roman"/>
          <w:sz w:val="28"/>
          <w:szCs w:val="28"/>
          <w:lang w:val="es-MX"/>
        </w:rPr>
        <w:t xml:space="preserve">, que ha permitido </w:t>
      </w:r>
      <w:r w:rsidR="00596344">
        <w:rPr>
          <w:rFonts w:ascii="Times New Roman" w:hAnsi="Times New Roman"/>
          <w:sz w:val="28"/>
          <w:szCs w:val="28"/>
          <w:lang w:val="es-MX"/>
        </w:rPr>
        <w:t xml:space="preserve">que </w:t>
      </w:r>
      <w:r w:rsidRPr="00D1215D">
        <w:rPr>
          <w:rFonts w:ascii="Times New Roman" w:hAnsi="Times New Roman"/>
          <w:sz w:val="28"/>
          <w:szCs w:val="28"/>
          <w:lang w:val="es-MX"/>
        </w:rPr>
        <w:t xml:space="preserve">más del 90% de todos los quintiles socioeconómicos accediendo en forma cotidiana a Internet, y con </w:t>
      </w:r>
      <w:r w:rsidR="00C13440">
        <w:rPr>
          <w:rFonts w:ascii="Times New Roman" w:hAnsi="Times New Roman"/>
          <w:sz w:val="28"/>
          <w:szCs w:val="28"/>
          <w:lang w:val="es-MX"/>
        </w:rPr>
        <w:t xml:space="preserve">amplia </w:t>
      </w:r>
      <w:r w:rsidR="00BB28EC">
        <w:rPr>
          <w:rFonts w:ascii="Times New Roman" w:hAnsi="Times New Roman"/>
          <w:sz w:val="28"/>
          <w:szCs w:val="28"/>
          <w:lang w:val="es-MX"/>
        </w:rPr>
        <w:t>cobertura de</w:t>
      </w:r>
      <w:r w:rsidR="00BB28EC" w:rsidRPr="00D1215D">
        <w:rPr>
          <w:rFonts w:ascii="Times New Roman" w:hAnsi="Times New Roman"/>
          <w:sz w:val="28"/>
          <w:szCs w:val="28"/>
          <w:lang w:val="es-MX"/>
        </w:rPr>
        <w:t xml:space="preserve"> </w:t>
      </w:r>
      <w:r w:rsidRPr="00D1215D">
        <w:rPr>
          <w:rFonts w:ascii="Times New Roman" w:hAnsi="Times New Roman"/>
          <w:sz w:val="28"/>
          <w:szCs w:val="28"/>
          <w:lang w:val="es-MX"/>
        </w:rPr>
        <w:t xml:space="preserve">la red </w:t>
      </w:r>
      <w:r w:rsidRPr="000F0C14">
        <w:rPr>
          <w:rFonts w:ascii="Times New Roman" w:hAnsi="Times New Roman"/>
          <w:sz w:val="28"/>
          <w:szCs w:val="28"/>
          <w:lang w:val="es-MX"/>
        </w:rPr>
        <w:t>móvil y l</w:t>
      </w:r>
      <w:r w:rsidR="00BB28EC" w:rsidRPr="000F0C14">
        <w:rPr>
          <w:rFonts w:ascii="Times New Roman" w:hAnsi="Times New Roman"/>
          <w:sz w:val="28"/>
          <w:szCs w:val="28"/>
          <w:lang w:val="es-MX"/>
        </w:rPr>
        <w:t>a</w:t>
      </w:r>
      <w:r w:rsidRPr="000F0C14">
        <w:rPr>
          <w:rFonts w:ascii="Times New Roman" w:hAnsi="Times New Roman"/>
          <w:sz w:val="28"/>
          <w:szCs w:val="28"/>
          <w:lang w:val="es-MX"/>
        </w:rPr>
        <w:t xml:space="preserve"> fibra óptica al hogar</w:t>
      </w:r>
      <w:r w:rsidR="00BB28EC" w:rsidRPr="000F0C14">
        <w:rPr>
          <w:rFonts w:ascii="Times New Roman" w:hAnsi="Times New Roman"/>
          <w:sz w:val="28"/>
          <w:szCs w:val="28"/>
          <w:lang w:val="es-MX"/>
        </w:rPr>
        <w:t xml:space="preserve"> en todo el territorio</w:t>
      </w:r>
      <w:r w:rsidRPr="000F0C14">
        <w:rPr>
          <w:rFonts w:ascii="Times New Roman" w:hAnsi="Times New Roman"/>
          <w:sz w:val="28"/>
          <w:szCs w:val="28"/>
          <w:lang w:val="es-MX"/>
        </w:rPr>
        <w:t>.</w:t>
      </w:r>
    </w:p>
    <w:p w14:paraId="4390344E" w14:textId="77777777" w:rsidR="008E3AAB" w:rsidRDefault="008E3AAB" w:rsidP="00242A11">
      <w:pPr>
        <w:spacing w:after="0" w:line="240" w:lineRule="auto"/>
        <w:jc w:val="both"/>
        <w:rPr>
          <w:rFonts w:ascii="Times New Roman" w:hAnsi="Times New Roman"/>
          <w:sz w:val="28"/>
          <w:szCs w:val="28"/>
        </w:rPr>
      </w:pPr>
    </w:p>
    <w:p w14:paraId="0E335FB8" w14:textId="77777777" w:rsidR="00804A04" w:rsidRDefault="00D1215D" w:rsidP="00242A11">
      <w:pPr>
        <w:spacing w:after="0" w:line="240" w:lineRule="auto"/>
        <w:jc w:val="both"/>
        <w:rPr>
          <w:rFonts w:ascii="Times New Roman" w:hAnsi="Times New Roman"/>
          <w:sz w:val="28"/>
          <w:szCs w:val="28"/>
        </w:rPr>
      </w:pPr>
      <w:r>
        <w:rPr>
          <w:rFonts w:ascii="Times New Roman" w:hAnsi="Times New Roman"/>
          <w:sz w:val="28"/>
          <w:szCs w:val="28"/>
        </w:rPr>
        <w:t xml:space="preserve">En cuanto a la </w:t>
      </w:r>
      <w:r w:rsidR="00804A04">
        <w:rPr>
          <w:rFonts w:ascii="Times New Roman" w:hAnsi="Times New Roman"/>
          <w:sz w:val="28"/>
          <w:szCs w:val="28"/>
        </w:rPr>
        <w:t xml:space="preserve">estrategia de </w:t>
      </w:r>
      <w:r>
        <w:rPr>
          <w:rFonts w:ascii="Times New Roman" w:hAnsi="Times New Roman"/>
          <w:sz w:val="28"/>
          <w:szCs w:val="28"/>
        </w:rPr>
        <w:t xml:space="preserve">impulsar </w:t>
      </w:r>
      <w:r w:rsidR="00804A04">
        <w:rPr>
          <w:rFonts w:ascii="Times New Roman" w:hAnsi="Times New Roman"/>
          <w:sz w:val="28"/>
          <w:szCs w:val="28"/>
        </w:rPr>
        <w:t xml:space="preserve">la universalización de los servicios con un concepto marcadamente inclusivo, </w:t>
      </w:r>
      <w:r>
        <w:rPr>
          <w:rFonts w:ascii="Times New Roman" w:hAnsi="Times New Roman"/>
          <w:sz w:val="28"/>
          <w:szCs w:val="28"/>
        </w:rPr>
        <w:t>debo hacer un</w:t>
      </w:r>
      <w:r w:rsidR="00BB28EC">
        <w:rPr>
          <w:rFonts w:ascii="Times New Roman" w:hAnsi="Times New Roman"/>
          <w:sz w:val="28"/>
          <w:szCs w:val="28"/>
        </w:rPr>
        <w:t xml:space="preserve"> énfasis </w:t>
      </w:r>
      <w:r>
        <w:rPr>
          <w:rFonts w:ascii="Times New Roman" w:hAnsi="Times New Roman"/>
          <w:sz w:val="28"/>
          <w:szCs w:val="28"/>
        </w:rPr>
        <w:t xml:space="preserve">especial </w:t>
      </w:r>
      <w:r w:rsidR="00BB28EC">
        <w:rPr>
          <w:rFonts w:ascii="Times New Roman" w:hAnsi="Times New Roman"/>
          <w:sz w:val="28"/>
          <w:szCs w:val="28"/>
        </w:rPr>
        <w:t>en</w:t>
      </w:r>
      <w:r>
        <w:rPr>
          <w:rFonts w:ascii="Times New Roman" w:hAnsi="Times New Roman"/>
          <w:sz w:val="28"/>
          <w:szCs w:val="28"/>
        </w:rPr>
        <w:t xml:space="preserve"> </w:t>
      </w:r>
      <w:r w:rsidR="00804A04">
        <w:rPr>
          <w:rFonts w:ascii="Times New Roman" w:hAnsi="Times New Roman"/>
          <w:sz w:val="28"/>
          <w:szCs w:val="28"/>
        </w:rPr>
        <w:t xml:space="preserve">la educación. En Uruguay existe desde 2007 </w:t>
      </w:r>
      <w:r w:rsidR="00535C47">
        <w:rPr>
          <w:rFonts w:ascii="Times New Roman" w:hAnsi="Times New Roman"/>
          <w:sz w:val="28"/>
          <w:szCs w:val="28"/>
        </w:rPr>
        <w:t>e</w:t>
      </w:r>
      <w:r w:rsidR="00242A11">
        <w:rPr>
          <w:rFonts w:ascii="Times New Roman" w:hAnsi="Times New Roman"/>
          <w:sz w:val="28"/>
          <w:szCs w:val="28"/>
        </w:rPr>
        <w:t xml:space="preserve">l Ceibal, una iniciativa para </w:t>
      </w:r>
      <w:r w:rsidR="00804A04">
        <w:rPr>
          <w:rFonts w:ascii="Times New Roman" w:hAnsi="Times New Roman"/>
          <w:sz w:val="28"/>
          <w:szCs w:val="28"/>
        </w:rPr>
        <w:t>que cada niño en la educación</w:t>
      </w:r>
      <w:r w:rsidR="00BB28EC">
        <w:rPr>
          <w:rFonts w:ascii="Times New Roman" w:hAnsi="Times New Roman"/>
          <w:sz w:val="28"/>
          <w:szCs w:val="28"/>
        </w:rPr>
        <w:t xml:space="preserve"> pública</w:t>
      </w:r>
      <w:r w:rsidR="00804A04">
        <w:rPr>
          <w:rFonts w:ascii="Times New Roman" w:hAnsi="Times New Roman"/>
          <w:sz w:val="28"/>
          <w:szCs w:val="28"/>
        </w:rPr>
        <w:t xml:space="preserve"> cuente con acceso a internet y a una computadora. Este proyecto </w:t>
      </w:r>
      <w:r w:rsidR="00242A11">
        <w:rPr>
          <w:rFonts w:ascii="Times New Roman" w:hAnsi="Times New Roman"/>
          <w:sz w:val="28"/>
          <w:szCs w:val="28"/>
        </w:rPr>
        <w:t xml:space="preserve">se ha </w:t>
      </w:r>
      <w:r w:rsidR="00804A04">
        <w:rPr>
          <w:rFonts w:ascii="Times New Roman" w:hAnsi="Times New Roman"/>
          <w:sz w:val="28"/>
          <w:szCs w:val="28"/>
        </w:rPr>
        <w:t xml:space="preserve">consolidado y </w:t>
      </w:r>
      <w:r w:rsidR="00242A11">
        <w:rPr>
          <w:rFonts w:ascii="Times New Roman" w:hAnsi="Times New Roman"/>
          <w:sz w:val="28"/>
          <w:szCs w:val="28"/>
        </w:rPr>
        <w:t xml:space="preserve">fortalecido, </w:t>
      </w:r>
      <w:r w:rsidR="005B01E0">
        <w:rPr>
          <w:rFonts w:ascii="Times New Roman" w:hAnsi="Times New Roman"/>
          <w:sz w:val="28"/>
          <w:szCs w:val="28"/>
        </w:rPr>
        <w:t>en varios sentidos. Por una parte</w:t>
      </w:r>
      <w:r w:rsidR="00605B4F">
        <w:rPr>
          <w:rFonts w:ascii="Times New Roman" w:hAnsi="Times New Roman"/>
          <w:sz w:val="28"/>
          <w:szCs w:val="28"/>
        </w:rPr>
        <w:t>,</w:t>
      </w:r>
      <w:r w:rsidR="005B01E0">
        <w:rPr>
          <w:rFonts w:ascii="Times New Roman" w:hAnsi="Times New Roman"/>
          <w:sz w:val="28"/>
          <w:szCs w:val="28"/>
        </w:rPr>
        <w:t xml:space="preserve"> es de destacar que </w:t>
      </w:r>
      <w:r w:rsidR="00804A04">
        <w:rPr>
          <w:rFonts w:ascii="Times New Roman" w:hAnsi="Times New Roman"/>
          <w:sz w:val="28"/>
          <w:szCs w:val="28"/>
        </w:rPr>
        <w:t xml:space="preserve">hoy llega </w:t>
      </w:r>
      <w:r w:rsidR="00242A11">
        <w:rPr>
          <w:rFonts w:ascii="Times New Roman" w:hAnsi="Times New Roman"/>
          <w:sz w:val="28"/>
          <w:szCs w:val="28"/>
        </w:rPr>
        <w:t>al 100% de la matrícula educativa</w:t>
      </w:r>
      <w:r w:rsidR="00605B4F">
        <w:rPr>
          <w:rFonts w:ascii="Times New Roman" w:hAnsi="Times New Roman"/>
          <w:sz w:val="28"/>
          <w:szCs w:val="28"/>
        </w:rPr>
        <w:t xml:space="preserve"> pública</w:t>
      </w:r>
      <w:r w:rsidR="005B01E0">
        <w:rPr>
          <w:rFonts w:ascii="Times New Roman" w:hAnsi="Times New Roman"/>
          <w:sz w:val="28"/>
          <w:szCs w:val="28"/>
        </w:rPr>
        <w:t xml:space="preserve">, entregando dispositivos y </w:t>
      </w:r>
      <w:r w:rsidR="00605B4F">
        <w:rPr>
          <w:rFonts w:ascii="Times New Roman" w:hAnsi="Times New Roman"/>
          <w:sz w:val="28"/>
          <w:szCs w:val="28"/>
        </w:rPr>
        <w:t xml:space="preserve">ofreciendo </w:t>
      </w:r>
      <w:r w:rsidR="005B01E0">
        <w:rPr>
          <w:rFonts w:ascii="Times New Roman" w:hAnsi="Times New Roman"/>
          <w:sz w:val="28"/>
          <w:szCs w:val="28"/>
        </w:rPr>
        <w:t xml:space="preserve">conectividad en todas las instituciones de enseñanza. </w:t>
      </w:r>
      <w:r w:rsidR="008E3AAB">
        <w:rPr>
          <w:rFonts w:ascii="Times New Roman" w:hAnsi="Times New Roman"/>
          <w:sz w:val="28"/>
          <w:szCs w:val="28"/>
        </w:rPr>
        <w:t xml:space="preserve"> Hay que destacar que </w:t>
      </w:r>
      <w:r w:rsidR="005B01E0">
        <w:rPr>
          <w:rFonts w:ascii="Times New Roman" w:hAnsi="Times New Roman"/>
          <w:sz w:val="28"/>
          <w:szCs w:val="28"/>
        </w:rPr>
        <w:t xml:space="preserve">Ceibal ofrece hoy un ambiente de e-learning, que registra </w:t>
      </w:r>
      <w:r w:rsidR="00242A11">
        <w:rPr>
          <w:rFonts w:ascii="Times New Roman" w:hAnsi="Times New Roman"/>
          <w:sz w:val="28"/>
          <w:szCs w:val="28"/>
        </w:rPr>
        <w:t>una utilización de</w:t>
      </w:r>
      <w:r w:rsidR="005B01E0">
        <w:rPr>
          <w:rFonts w:ascii="Times New Roman" w:hAnsi="Times New Roman"/>
          <w:sz w:val="28"/>
          <w:szCs w:val="28"/>
        </w:rPr>
        <w:t xml:space="preserve"> más de</w:t>
      </w:r>
      <w:r w:rsidR="00242A11">
        <w:rPr>
          <w:rFonts w:ascii="Times New Roman" w:hAnsi="Times New Roman"/>
          <w:sz w:val="28"/>
          <w:szCs w:val="28"/>
        </w:rPr>
        <w:t>l 90% de las herramientas digitales por parte de los docentes y alumnos</w:t>
      </w:r>
      <w:r w:rsidR="005B01E0">
        <w:rPr>
          <w:rFonts w:ascii="Times New Roman" w:hAnsi="Times New Roman"/>
          <w:sz w:val="28"/>
          <w:szCs w:val="28"/>
        </w:rPr>
        <w:t xml:space="preserve"> en el sistema público</w:t>
      </w:r>
      <w:r w:rsidR="00242A11">
        <w:rPr>
          <w:rFonts w:ascii="Times New Roman" w:hAnsi="Times New Roman"/>
          <w:sz w:val="28"/>
          <w:szCs w:val="28"/>
        </w:rPr>
        <w:t>.</w:t>
      </w:r>
      <w:r w:rsidR="00535C47">
        <w:rPr>
          <w:rFonts w:ascii="Times New Roman" w:hAnsi="Times New Roman"/>
          <w:sz w:val="28"/>
          <w:szCs w:val="28"/>
        </w:rPr>
        <w:t xml:space="preserve"> </w:t>
      </w:r>
    </w:p>
    <w:p w14:paraId="63EBBEFA" w14:textId="77777777" w:rsidR="00D1215D" w:rsidRDefault="00D1215D" w:rsidP="00D1215D">
      <w:pPr>
        <w:spacing w:after="0" w:line="240" w:lineRule="auto"/>
        <w:jc w:val="both"/>
        <w:rPr>
          <w:rFonts w:ascii="Times New Roman" w:hAnsi="Times New Roman"/>
          <w:color w:val="000000"/>
          <w:sz w:val="28"/>
          <w:szCs w:val="28"/>
          <w:lang w:val="es-MX"/>
        </w:rPr>
      </w:pPr>
    </w:p>
    <w:p w14:paraId="660A724E" w14:textId="77777777" w:rsidR="00D1215D" w:rsidRPr="00D1215D" w:rsidRDefault="00D1215D" w:rsidP="00D1215D">
      <w:pPr>
        <w:spacing w:after="0" w:line="240" w:lineRule="auto"/>
        <w:jc w:val="both"/>
        <w:rPr>
          <w:rFonts w:ascii="Times New Roman" w:hAnsi="Times New Roman"/>
          <w:color w:val="000000"/>
          <w:sz w:val="28"/>
          <w:szCs w:val="28"/>
          <w:lang w:val="es-MX"/>
        </w:rPr>
      </w:pPr>
      <w:r w:rsidRPr="00D1215D">
        <w:rPr>
          <w:rFonts w:ascii="Times New Roman" w:hAnsi="Times New Roman"/>
          <w:color w:val="000000"/>
          <w:sz w:val="28"/>
          <w:szCs w:val="28"/>
          <w:lang w:val="es-MX"/>
        </w:rPr>
        <w:t>En resumen, el amparo y protección de los derechos humanos en Uruguay es parte de una política de Estado llevada adelante por todos los Gobiernos democráticos que se han sucedido</w:t>
      </w:r>
      <w:r w:rsidR="008E3AAB" w:rsidRPr="008E3AAB">
        <w:rPr>
          <w:rFonts w:ascii="Times New Roman" w:hAnsi="Times New Roman"/>
          <w:color w:val="000000"/>
          <w:sz w:val="28"/>
          <w:szCs w:val="28"/>
          <w:lang w:val="es-MX"/>
        </w:rPr>
        <w:t>.</w:t>
      </w:r>
    </w:p>
    <w:p w14:paraId="39D01359" w14:textId="77777777" w:rsidR="008B696F" w:rsidRDefault="008B696F" w:rsidP="00FA0284">
      <w:pPr>
        <w:spacing w:after="0" w:line="240" w:lineRule="auto"/>
        <w:jc w:val="both"/>
        <w:rPr>
          <w:rFonts w:ascii="Times New Roman" w:hAnsi="Times New Roman"/>
          <w:color w:val="000000"/>
          <w:sz w:val="28"/>
          <w:szCs w:val="28"/>
        </w:rPr>
      </w:pPr>
    </w:p>
    <w:p w14:paraId="7E82FE37" w14:textId="77777777" w:rsidR="00251479" w:rsidRPr="00AC6825" w:rsidRDefault="00510C25" w:rsidP="00FA028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Teniendo en cuenta </w:t>
      </w:r>
      <w:r w:rsidR="008B696F">
        <w:rPr>
          <w:rFonts w:ascii="Times New Roman" w:hAnsi="Times New Roman"/>
          <w:color w:val="000000"/>
          <w:sz w:val="28"/>
          <w:szCs w:val="28"/>
        </w:rPr>
        <w:t xml:space="preserve">entonces </w:t>
      </w:r>
      <w:r>
        <w:rPr>
          <w:rFonts w:ascii="Times New Roman" w:hAnsi="Times New Roman"/>
          <w:color w:val="000000"/>
          <w:sz w:val="28"/>
          <w:szCs w:val="28"/>
        </w:rPr>
        <w:t>e</w:t>
      </w:r>
      <w:r w:rsidR="003633C1">
        <w:rPr>
          <w:rFonts w:ascii="Times New Roman" w:hAnsi="Times New Roman"/>
          <w:color w:val="000000"/>
          <w:sz w:val="28"/>
          <w:szCs w:val="28"/>
        </w:rPr>
        <w:t>l</w:t>
      </w:r>
      <w:r>
        <w:rPr>
          <w:rFonts w:ascii="Times New Roman" w:hAnsi="Times New Roman"/>
          <w:color w:val="000000"/>
          <w:sz w:val="28"/>
          <w:szCs w:val="28"/>
        </w:rPr>
        <w:t xml:space="preserve"> </w:t>
      </w:r>
      <w:r w:rsidR="003633C1">
        <w:rPr>
          <w:rFonts w:ascii="Times New Roman" w:hAnsi="Times New Roman"/>
          <w:color w:val="000000"/>
          <w:sz w:val="28"/>
          <w:szCs w:val="28"/>
        </w:rPr>
        <w:t>contexto histórico de nuestro país</w:t>
      </w:r>
      <w:r>
        <w:rPr>
          <w:rFonts w:ascii="Times New Roman" w:hAnsi="Times New Roman"/>
          <w:color w:val="000000"/>
          <w:sz w:val="28"/>
          <w:szCs w:val="28"/>
        </w:rPr>
        <w:t>, p</w:t>
      </w:r>
      <w:r w:rsidR="00062AE9">
        <w:rPr>
          <w:rFonts w:ascii="Times New Roman" w:hAnsi="Times New Roman"/>
          <w:color w:val="000000"/>
          <w:sz w:val="28"/>
          <w:szCs w:val="28"/>
        </w:rPr>
        <w:t>asaré</w:t>
      </w:r>
      <w:r>
        <w:rPr>
          <w:rFonts w:ascii="Times New Roman" w:hAnsi="Times New Roman"/>
          <w:color w:val="000000"/>
          <w:sz w:val="28"/>
          <w:szCs w:val="28"/>
        </w:rPr>
        <w:t xml:space="preserve"> </w:t>
      </w:r>
      <w:r w:rsidR="00062AE9">
        <w:rPr>
          <w:rFonts w:ascii="Times New Roman" w:hAnsi="Times New Roman"/>
          <w:color w:val="000000"/>
          <w:sz w:val="28"/>
          <w:szCs w:val="28"/>
        </w:rPr>
        <w:t xml:space="preserve">a hacer una breve </w:t>
      </w:r>
      <w:r w:rsidR="00671C77">
        <w:rPr>
          <w:rFonts w:ascii="Times New Roman" w:hAnsi="Times New Roman"/>
          <w:color w:val="000000"/>
          <w:sz w:val="28"/>
          <w:szCs w:val="28"/>
        </w:rPr>
        <w:t>referencia</w:t>
      </w:r>
      <w:r w:rsidR="00062AE9">
        <w:rPr>
          <w:rFonts w:ascii="Times New Roman" w:hAnsi="Times New Roman"/>
          <w:color w:val="000000"/>
          <w:sz w:val="28"/>
          <w:szCs w:val="28"/>
        </w:rPr>
        <w:t xml:space="preserve"> de algunas de las áreas temáticas que fueron objeto de </w:t>
      </w:r>
      <w:r w:rsidR="00251479" w:rsidRPr="00AC6825">
        <w:rPr>
          <w:rFonts w:ascii="Times New Roman" w:hAnsi="Times New Roman"/>
          <w:color w:val="000000"/>
          <w:sz w:val="28"/>
          <w:szCs w:val="28"/>
        </w:rPr>
        <w:t xml:space="preserve">recomendaciones </w:t>
      </w:r>
      <w:r w:rsidR="00062AE9">
        <w:rPr>
          <w:rFonts w:ascii="Times New Roman" w:hAnsi="Times New Roman"/>
          <w:color w:val="000000"/>
          <w:sz w:val="28"/>
          <w:szCs w:val="28"/>
        </w:rPr>
        <w:t xml:space="preserve">y que fueron atendidas en el </w:t>
      </w:r>
      <w:r w:rsidR="00671C77">
        <w:rPr>
          <w:rFonts w:ascii="Times New Roman" w:hAnsi="Times New Roman"/>
          <w:color w:val="000000"/>
          <w:sz w:val="28"/>
          <w:szCs w:val="28"/>
        </w:rPr>
        <w:t>último I</w:t>
      </w:r>
      <w:r w:rsidR="00062AE9">
        <w:rPr>
          <w:rFonts w:ascii="Times New Roman" w:hAnsi="Times New Roman"/>
          <w:color w:val="000000"/>
          <w:sz w:val="28"/>
          <w:szCs w:val="28"/>
        </w:rPr>
        <w:t xml:space="preserve">nforme nacional. </w:t>
      </w:r>
    </w:p>
    <w:p w14:paraId="025F8FBA" w14:textId="77777777" w:rsidR="00251479" w:rsidRPr="00AC6825" w:rsidRDefault="00251479" w:rsidP="00FA0284">
      <w:pPr>
        <w:spacing w:after="0" w:line="240" w:lineRule="auto"/>
        <w:jc w:val="both"/>
        <w:rPr>
          <w:rFonts w:ascii="Times New Roman" w:hAnsi="Times New Roman"/>
          <w:color w:val="000000"/>
          <w:sz w:val="28"/>
          <w:szCs w:val="28"/>
        </w:rPr>
      </w:pPr>
    </w:p>
    <w:p w14:paraId="27197CE8" w14:textId="77777777" w:rsidR="004B49D5" w:rsidRPr="000F0C14" w:rsidRDefault="00251479" w:rsidP="00FA0284">
      <w:pPr>
        <w:spacing w:after="0" w:line="240" w:lineRule="auto"/>
        <w:jc w:val="both"/>
        <w:rPr>
          <w:rFonts w:ascii="Times New Roman" w:hAnsi="Times New Roman"/>
          <w:strike/>
          <w:sz w:val="28"/>
          <w:szCs w:val="28"/>
        </w:rPr>
      </w:pPr>
      <w:r w:rsidRPr="004B58CF">
        <w:rPr>
          <w:rFonts w:ascii="Times New Roman" w:hAnsi="Times New Roman"/>
          <w:sz w:val="28"/>
          <w:szCs w:val="28"/>
        </w:rPr>
        <w:t>Como hecho especialmente relevante</w:t>
      </w:r>
      <w:r w:rsidR="00EB68A5" w:rsidRPr="004B58CF">
        <w:rPr>
          <w:rFonts w:ascii="Times New Roman" w:hAnsi="Times New Roman"/>
          <w:sz w:val="28"/>
          <w:szCs w:val="28"/>
        </w:rPr>
        <w:t>,</w:t>
      </w:r>
      <w:r w:rsidRPr="004B58CF">
        <w:rPr>
          <w:rFonts w:ascii="Times New Roman" w:hAnsi="Times New Roman"/>
          <w:sz w:val="28"/>
          <w:szCs w:val="28"/>
        </w:rPr>
        <w:t xml:space="preserve"> quisiera </w:t>
      </w:r>
      <w:r w:rsidR="008B696F">
        <w:rPr>
          <w:rFonts w:ascii="Times New Roman" w:hAnsi="Times New Roman"/>
          <w:sz w:val="28"/>
          <w:szCs w:val="28"/>
        </w:rPr>
        <w:t xml:space="preserve">comenzar por </w:t>
      </w:r>
      <w:r w:rsidRPr="004B58CF">
        <w:rPr>
          <w:rFonts w:ascii="Times New Roman" w:hAnsi="Times New Roman"/>
          <w:sz w:val="28"/>
          <w:szCs w:val="28"/>
        </w:rPr>
        <w:t xml:space="preserve">llevar su atención a la aprobación </w:t>
      </w:r>
      <w:r w:rsidR="004F0307" w:rsidRPr="004B58CF">
        <w:rPr>
          <w:rFonts w:ascii="Times New Roman" w:hAnsi="Times New Roman"/>
          <w:sz w:val="28"/>
          <w:szCs w:val="28"/>
        </w:rPr>
        <w:t>del Primer</w:t>
      </w:r>
      <w:r w:rsidRPr="004B58CF">
        <w:rPr>
          <w:rFonts w:ascii="Times New Roman" w:hAnsi="Times New Roman"/>
          <w:sz w:val="28"/>
          <w:szCs w:val="28"/>
        </w:rPr>
        <w:t xml:space="preserve"> Plan </w:t>
      </w:r>
      <w:r w:rsidR="004B49D5" w:rsidRPr="004B58CF">
        <w:rPr>
          <w:rFonts w:ascii="Times New Roman" w:hAnsi="Times New Roman"/>
          <w:sz w:val="28"/>
          <w:szCs w:val="28"/>
        </w:rPr>
        <w:t>Nacional de Derechos</w:t>
      </w:r>
      <w:r w:rsidRPr="004B58CF">
        <w:rPr>
          <w:rFonts w:ascii="Times New Roman" w:hAnsi="Times New Roman"/>
          <w:sz w:val="28"/>
          <w:szCs w:val="28"/>
        </w:rPr>
        <w:t xml:space="preserve"> Humanos</w:t>
      </w:r>
      <w:r w:rsidR="00E4077C" w:rsidRPr="004B58CF">
        <w:rPr>
          <w:rFonts w:ascii="Times New Roman" w:hAnsi="Times New Roman"/>
          <w:sz w:val="28"/>
          <w:szCs w:val="28"/>
        </w:rPr>
        <w:t xml:space="preserve"> 2023</w:t>
      </w:r>
      <w:r w:rsidR="00BF27F2" w:rsidRPr="004B58CF">
        <w:rPr>
          <w:rFonts w:ascii="Times New Roman" w:hAnsi="Times New Roman"/>
          <w:sz w:val="28"/>
          <w:szCs w:val="28"/>
        </w:rPr>
        <w:t>-2027</w:t>
      </w:r>
      <w:r w:rsidR="00E4077C" w:rsidRPr="004B58CF">
        <w:rPr>
          <w:rFonts w:ascii="Times New Roman" w:hAnsi="Times New Roman"/>
          <w:sz w:val="28"/>
          <w:szCs w:val="28"/>
        </w:rPr>
        <w:t xml:space="preserve">. </w:t>
      </w:r>
      <w:r w:rsidR="004F0307" w:rsidRPr="004B58CF">
        <w:rPr>
          <w:rFonts w:ascii="Times New Roman" w:hAnsi="Times New Roman"/>
          <w:sz w:val="28"/>
          <w:szCs w:val="28"/>
        </w:rPr>
        <w:t>Con este hito</w:t>
      </w:r>
      <w:r w:rsidR="00C653A0" w:rsidRPr="004B58CF">
        <w:rPr>
          <w:rFonts w:ascii="Times New Roman" w:hAnsi="Times New Roman"/>
          <w:sz w:val="28"/>
          <w:szCs w:val="28"/>
        </w:rPr>
        <w:t>,</w:t>
      </w:r>
      <w:r w:rsidR="004F0307" w:rsidRPr="004B58CF">
        <w:rPr>
          <w:rFonts w:ascii="Times New Roman" w:hAnsi="Times New Roman"/>
          <w:sz w:val="28"/>
          <w:szCs w:val="28"/>
        </w:rPr>
        <w:t xml:space="preserve"> </w:t>
      </w:r>
      <w:r w:rsidR="006F651A" w:rsidRPr="004B58CF">
        <w:rPr>
          <w:rFonts w:ascii="Times New Roman" w:hAnsi="Times New Roman"/>
          <w:sz w:val="28"/>
          <w:szCs w:val="28"/>
        </w:rPr>
        <w:t xml:space="preserve">Uruguay </w:t>
      </w:r>
      <w:r w:rsidR="004B49D5" w:rsidRPr="004B58CF">
        <w:rPr>
          <w:rFonts w:ascii="Times New Roman" w:hAnsi="Times New Roman"/>
          <w:sz w:val="28"/>
          <w:szCs w:val="28"/>
        </w:rPr>
        <w:t xml:space="preserve">cumple con el compromiso </w:t>
      </w:r>
      <w:r w:rsidR="004F0307" w:rsidRPr="004B58CF">
        <w:rPr>
          <w:rFonts w:ascii="Times New Roman" w:hAnsi="Times New Roman"/>
          <w:sz w:val="28"/>
          <w:szCs w:val="28"/>
        </w:rPr>
        <w:t>internacional</w:t>
      </w:r>
      <w:r w:rsidR="004B49D5" w:rsidRPr="004B58CF">
        <w:rPr>
          <w:rFonts w:ascii="Times New Roman" w:hAnsi="Times New Roman"/>
          <w:sz w:val="28"/>
          <w:szCs w:val="28"/>
        </w:rPr>
        <w:t xml:space="preserve"> y las obligaciones contenidas en la normativa nacional</w:t>
      </w:r>
      <w:r w:rsidR="00BF27F2" w:rsidRPr="004B58CF">
        <w:rPr>
          <w:rFonts w:ascii="Times New Roman" w:hAnsi="Times New Roman"/>
          <w:sz w:val="28"/>
          <w:szCs w:val="28"/>
        </w:rPr>
        <w:t xml:space="preserve"> de institucionalizar la perspectiva de derechos humanos en las políticas públicas</w:t>
      </w:r>
      <w:r w:rsidR="000B1A47" w:rsidRPr="004B58CF">
        <w:rPr>
          <w:rFonts w:ascii="Times New Roman" w:hAnsi="Times New Roman"/>
          <w:sz w:val="28"/>
          <w:szCs w:val="28"/>
        </w:rPr>
        <w:t xml:space="preserve">. </w:t>
      </w:r>
    </w:p>
    <w:p w14:paraId="17D99BD0" w14:textId="77777777" w:rsidR="004B49D5" w:rsidRDefault="004B49D5" w:rsidP="00FA0284">
      <w:pPr>
        <w:spacing w:after="0" w:line="240" w:lineRule="auto"/>
        <w:jc w:val="both"/>
        <w:rPr>
          <w:rFonts w:ascii="Times New Roman" w:hAnsi="Times New Roman"/>
          <w:color w:val="000000"/>
          <w:sz w:val="28"/>
          <w:szCs w:val="28"/>
        </w:rPr>
      </w:pPr>
    </w:p>
    <w:p w14:paraId="123B48A4" w14:textId="77777777" w:rsidR="008F5F89" w:rsidRDefault="004B58CF" w:rsidP="00C74EB1">
      <w:pPr>
        <w:pStyle w:val="NormalWeb"/>
        <w:spacing w:after="0" w:line="240" w:lineRule="auto"/>
        <w:jc w:val="both"/>
        <w:rPr>
          <w:i/>
          <w:sz w:val="28"/>
          <w:szCs w:val="28"/>
        </w:rPr>
      </w:pPr>
      <w:r>
        <w:rPr>
          <w:sz w:val="28"/>
          <w:szCs w:val="28"/>
        </w:rPr>
        <w:t xml:space="preserve">En ese </w:t>
      </w:r>
      <w:r w:rsidR="005F4ADD">
        <w:rPr>
          <w:sz w:val="28"/>
          <w:szCs w:val="28"/>
        </w:rPr>
        <w:t>contexto</w:t>
      </w:r>
      <w:r w:rsidR="00E4077C">
        <w:rPr>
          <w:sz w:val="28"/>
          <w:szCs w:val="28"/>
        </w:rPr>
        <w:t xml:space="preserve">, quiero hacer referencia </w:t>
      </w:r>
      <w:r w:rsidR="005F4ADD">
        <w:rPr>
          <w:sz w:val="28"/>
          <w:szCs w:val="28"/>
        </w:rPr>
        <w:t xml:space="preserve">especial </w:t>
      </w:r>
      <w:r w:rsidR="00E4077C">
        <w:rPr>
          <w:sz w:val="28"/>
          <w:szCs w:val="28"/>
        </w:rPr>
        <w:t>a dos temáticas que fueron objeto de numerosas recomendaciones</w:t>
      </w:r>
      <w:r w:rsidR="00671C77">
        <w:rPr>
          <w:sz w:val="28"/>
          <w:szCs w:val="28"/>
        </w:rPr>
        <w:t xml:space="preserve"> en los ciclos anteriores</w:t>
      </w:r>
      <w:r w:rsidR="00E4077C">
        <w:rPr>
          <w:sz w:val="28"/>
          <w:szCs w:val="28"/>
        </w:rPr>
        <w:t xml:space="preserve"> y</w:t>
      </w:r>
      <w:r w:rsidR="004C679E">
        <w:rPr>
          <w:sz w:val="28"/>
          <w:szCs w:val="28"/>
        </w:rPr>
        <w:t>,</w:t>
      </w:r>
      <w:r w:rsidR="00E4077C">
        <w:rPr>
          <w:sz w:val="28"/>
          <w:szCs w:val="28"/>
        </w:rPr>
        <w:t xml:space="preserve"> sabemos, volverán a serlo. En primer lugar, l</w:t>
      </w:r>
      <w:r w:rsidR="00E4077C" w:rsidRPr="00AC6825">
        <w:rPr>
          <w:sz w:val="28"/>
          <w:szCs w:val="28"/>
        </w:rPr>
        <w:t>as re</w:t>
      </w:r>
      <w:r w:rsidR="00E4077C">
        <w:rPr>
          <w:sz w:val="28"/>
          <w:szCs w:val="28"/>
        </w:rPr>
        <w:t>feridas</w:t>
      </w:r>
      <w:r w:rsidR="00E4077C" w:rsidRPr="00AC6825">
        <w:rPr>
          <w:sz w:val="28"/>
          <w:szCs w:val="28"/>
        </w:rPr>
        <w:t xml:space="preserve"> al </w:t>
      </w:r>
      <w:r w:rsidR="00E60BB6" w:rsidRPr="00671C77">
        <w:rPr>
          <w:b/>
          <w:bCs/>
          <w:i/>
          <w:sz w:val="28"/>
          <w:szCs w:val="28"/>
        </w:rPr>
        <w:t>s</w:t>
      </w:r>
      <w:r w:rsidR="00E4077C" w:rsidRPr="00671C77">
        <w:rPr>
          <w:b/>
          <w:bCs/>
          <w:i/>
          <w:sz w:val="28"/>
          <w:szCs w:val="28"/>
        </w:rPr>
        <w:t xml:space="preserve">istema </w:t>
      </w:r>
      <w:r w:rsidR="00E60BB6" w:rsidRPr="00671C77">
        <w:rPr>
          <w:b/>
          <w:bCs/>
          <w:i/>
          <w:sz w:val="28"/>
          <w:szCs w:val="28"/>
        </w:rPr>
        <w:t>p</w:t>
      </w:r>
      <w:r w:rsidR="00E4077C" w:rsidRPr="00671C77">
        <w:rPr>
          <w:b/>
          <w:bCs/>
          <w:i/>
          <w:sz w:val="28"/>
          <w:szCs w:val="28"/>
        </w:rPr>
        <w:t>enitenciario</w:t>
      </w:r>
      <w:r w:rsidR="00E4077C">
        <w:rPr>
          <w:i/>
          <w:sz w:val="28"/>
          <w:szCs w:val="28"/>
        </w:rPr>
        <w:t xml:space="preserve">. </w:t>
      </w:r>
    </w:p>
    <w:p w14:paraId="075E7966" w14:textId="77777777" w:rsidR="008F5F89" w:rsidRDefault="008F5F89" w:rsidP="00C74EB1">
      <w:pPr>
        <w:pStyle w:val="NormalWeb"/>
        <w:spacing w:after="0" w:line="240" w:lineRule="auto"/>
        <w:jc w:val="both"/>
        <w:rPr>
          <w:i/>
          <w:sz w:val="28"/>
          <w:szCs w:val="28"/>
        </w:rPr>
      </w:pPr>
    </w:p>
    <w:p w14:paraId="4E63EBE9" w14:textId="77777777" w:rsidR="006A372C" w:rsidRPr="00B64E52" w:rsidRDefault="008F5F89" w:rsidP="008F5F89">
      <w:pPr>
        <w:pStyle w:val="NormalWeb"/>
        <w:spacing w:after="0" w:line="240" w:lineRule="auto"/>
        <w:jc w:val="both"/>
        <w:rPr>
          <w:sz w:val="28"/>
          <w:szCs w:val="28"/>
          <w:lang w:val="es-ES"/>
        </w:rPr>
      </w:pPr>
      <w:r w:rsidRPr="00B64E52">
        <w:rPr>
          <w:sz w:val="28"/>
          <w:szCs w:val="28"/>
          <w:lang w:val="es-ES"/>
        </w:rPr>
        <w:t xml:space="preserve">El sistema penitenciario nacional tiene una realidad heterogénea. No </w:t>
      </w:r>
      <w:r w:rsidR="00207275" w:rsidRPr="00B64E52">
        <w:rPr>
          <w:sz w:val="28"/>
          <w:szCs w:val="28"/>
          <w:lang w:val="es-ES"/>
        </w:rPr>
        <w:t>obstante,</w:t>
      </w:r>
      <w:r w:rsidRPr="00B64E52">
        <w:rPr>
          <w:sz w:val="28"/>
          <w:szCs w:val="28"/>
          <w:lang w:val="es-ES"/>
        </w:rPr>
        <w:t xml:space="preserve"> las acciones realizadas y los esfuerzos sostenidos en una gestión penitenciaria que tiene como meta el pleno cumplimiento de las Reglas Mínimas de Naciones Unidas para el Tratamiento de los Reclusos, es todavía un desafío no resuelto.</w:t>
      </w:r>
      <w:r w:rsidR="006A372C" w:rsidRPr="00B64E52">
        <w:rPr>
          <w:sz w:val="28"/>
          <w:szCs w:val="28"/>
          <w:lang w:val="es-ES"/>
        </w:rPr>
        <w:t xml:space="preserve"> </w:t>
      </w:r>
    </w:p>
    <w:p w14:paraId="6A5E29C6" w14:textId="77777777" w:rsidR="006A372C" w:rsidRPr="00B64E52" w:rsidRDefault="006A372C" w:rsidP="008F5F89">
      <w:pPr>
        <w:pStyle w:val="NormalWeb"/>
        <w:spacing w:after="0" w:line="240" w:lineRule="auto"/>
        <w:jc w:val="both"/>
        <w:rPr>
          <w:sz w:val="28"/>
          <w:szCs w:val="28"/>
          <w:lang w:val="es-ES"/>
        </w:rPr>
      </w:pPr>
    </w:p>
    <w:p w14:paraId="397592DB" w14:textId="77777777" w:rsidR="008F5F89" w:rsidRPr="000B4797" w:rsidRDefault="008F5F89" w:rsidP="008F5F89">
      <w:pPr>
        <w:pStyle w:val="NormalWeb"/>
        <w:spacing w:after="0" w:line="240" w:lineRule="auto"/>
        <w:jc w:val="both"/>
        <w:rPr>
          <w:sz w:val="28"/>
          <w:szCs w:val="28"/>
          <w:lang w:val="es-ES"/>
        </w:rPr>
      </w:pPr>
      <w:r w:rsidRPr="00B64E52">
        <w:rPr>
          <w:sz w:val="28"/>
          <w:szCs w:val="28"/>
          <w:lang w:val="es-ES"/>
        </w:rPr>
        <w:t xml:space="preserve">Uruguay cuenta con cárceles de buen diseño, variedad de actividades educativas, programas de capacitación y rehabilitación en varias unidades penitenciarias del país, pero no hemos podido superar el hacinamiento, especialmente en los grandes centros penales del área metropolitana de Montevideo. </w:t>
      </w:r>
      <w:r w:rsidR="006A372C" w:rsidRPr="00B64E52">
        <w:rPr>
          <w:sz w:val="28"/>
          <w:szCs w:val="28"/>
          <w:lang w:val="es-ES"/>
        </w:rPr>
        <w:t>Los problemas que produce el hacinamiento en dichos centros son evidentes: en esas grandes estructuras edilicias, el ocio y la mala co</w:t>
      </w:r>
      <w:r w:rsidR="00836F24" w:rsidRPr="00B64E52">
        <w:rPr>
          <w:sz w:val="28"/>
          <w:szCs w:val="28"/>
          <w:lang w:val="es-ES"/>
        </w:rPr>
        <w:t>nvivencia</w:t>
      </w:r>
      <w:r w:rsidR="006A372C" w:rsidRPr="00B64E52">
        <w:rPr>
          <w:sz w:val="28"/>
          <w:szCs w:val="28"/>
          <w:lang w:val="es-ES"/>
        </w:rPr>
        <w:t xml:space="preserve"> son habituales, y la implementación de actividades y programas que mejoren sustantivamente la reinserción social y disminuyan la reincidencia delictiva, extremadamente difícil, sino imposible. </w:t>
      </w:r>
      <w:r w:rsidRPr="00B64E52">
        <w:rPr>
          <w:sz w:val="28"/>
          <w:szCs w:val="28"/>
        </w:rPr>
        <w:t xml:space="preserve">Es cierto </w:t>
      </w:r>
      <w:proofErr w:type="gramStart"/>
      <w:r w:rsidRPr="00B64E52">
        <w:rPr>
          <w:sz w:val="28"/>
          <w:szCs w:val="28"/>
        </w:rPr>
        <w:t>que</w:t>
      </w:r>
      <w:proofErr w:type="gramEnd"/>
      <w:r w:rsidRPr="00B64E52">
        <w:rPr>
          <w:sz w:val="28"/>
          <w:szCs w:val="28"/>
        </w:rPr>
        <w:t xml:space="preserve"> en los últimos años, se ha trabajado en reducir el hacinamiento </w:t>
      </w:r>
      <w:r w:rsidRPr="00AC6825">
        <w:rPr>
          <w:sz w:val="28"/>
          <w:szCs w:val="28"/>
        </w:rPr>
        <w:t xml:space="preserve">carcelario </w:t>
      </w:r>
      <w:r>
        <w:rPr>
          <w:sz w:val="28"/>
          <w:szCs w:val="28"/>
        </w:rPr>
        <w:t>cre</w:t>
      </w:r>
      <w:r w:rsidRPr="00AC6825">
        <w:rPr>
          <w:sz w:val="28"/>
          <w:szCs w:val="28"/>
        </w:rPr>
        <w:t>ando nuevas plazas con la construcción de nuevas infraestructuras edilicia</w:t>
      </w:r>
      <w:r>
        <w:rPr>
          <w:sz w:val="28"/>
          <w:szCs w:val="28"/>
        </w:rPr>
        <w:t xml:space="preserve">s, pero el aumento de la población carcelaria </w:t>
      </w:r>
      <w:r w:rsidR="006A372C">
        <w:rPr>
          <w:sz w:val="28"/>
          <w:szCs w:val="28"/>
        </w:rPr>
        <w:t>ha impedido resolver la situación</w:t>
      </w:r>
      <w:r w:rsidRPr="00AC6825">
        <w:rPr>
          <w:sz w:val="28"/>
          <w:szCs w:val="28"/>
        </w:rPr>
        <w:t>.</w:t>
      </w:r>
    </w:p>
    <w:p w14:paraId="6E8FB40C" w14:textId="77777777" w:rsidR="008F5F89" w:rsidRPr="000B4797" w:rsidRDefault="008F5F89" w:rsidP="008F5F89">
      <w:pPr>
        <w:pStyle w:val="NormalWeb"/>
        <w:spacing w:after="0" w:line="240" w:lineRule="auto"/>
        <w:jc w:val="both"/>
        <w:rPr>
          <w:sz w:val="28"/>
          <w:szCs w:val="28"/>
          <w:lang w:val="es-ES"/>
        </w:rPr>
      </w:pPr>
    </w:p>
    <w:p w14:paraId="19FB1E0F" w14:textId="77777777" w:rsidR="008F5F89" w:rsidRPr="000B4797" w:rsidRDefault="008F5F89" w:rsidP="008F5F89">
      <w:pPr>
        <w:pStyle w:val="NormalWeb"/>
        <w:spacing w:after="0" w:line="240" w:lineRule="auto"/>
        <w:jc w:val="both"/>
        <w:rPr>
          <w:sz w:val="28"/>
          <w:szCs w:val="28"/>
        </w:rPr>
      </w:pPr>
      <w:r w:rsidRPr="000B4797">
        <w:rPr>
          <w:sz w:val="28"/>
          <w:szCs w:val="28"/>
          <w:lang w:val="es-ES"/>
        </w:rPr>
        <w:t xml:space="preserve">Quiero recordar, además, que en continuación del Plan “Reforma Penitenciaria”, la actual Administración adoptó un conjunto de acciones que denominó “Plan de dignidad carcelaria”. En ambos casos, las gestiones estuvieron basadas en una perspectiva de derechos humanos dando continuidad al objetivo de que la privación de libertad sea un ámbito no de castigo sino de rehabilitación, educación e integración social. Sobre estos </w:t>
      </w:r>
      <w:r w:rsidRPr="000B4797">
        <w:rPr>
          <w:sz w:val="28"/>
          <w:szCs w:val="28"/>
          <w:lang w:val="es-ES"/>
        </w:rPr>
        <w:lastRenderedPageBreak/>
        <w:t xml:space="preserve">tres objetivos, deben destacarse </w:t>
      </w:r>
      <w:r w:rsidR="000B4797" w:rsidRPr="000B4797">
        <w:rPr>
          <w:sz w:val="28"/>
          <w:szCs w:val="28"/>
        </w:rPr>
        <w:t xml:space="preserve">los desarrollos de </w:t>
      </w:r>
      <w:r w:rsidRPr="000B4797">
        <w:rPr>
          <w:sz w:val="28"/>
          <w:szCs w:val="28"/>
        </w:rPr>
        <w:t>programas educativos que incluyen desde la alfabetización hasta el nivel terciario universitario y varias medidas fomentan el trabajo digno de las personas privadas de libertad.</w:t>
      </w:r>
      <w:r w:rsidR="000B4797" w:rsidRPr="000B4797">
        <w:rPr>
          <w:sz w:val="28"/>
          <w:szCs w:val="28"/>
        </w:rPr>
        <w:t xml:space="preserve"> </w:t>
      </w:r>
    </w:p>
    <w:p w14:paraId="51BCD5ED" w14:textId="77777777" w:rsidR="008F5F89" w:rsidRPr="000B4797" w:rsidRDefault="008F5F89" w:rsidP="008F5F89">
      <w:pPr>
        <w:pStyle w:val="NormalWeb"/>
        <w:spacing w:after="0" w:line="240" w:lineRule="auto"/>
        <w:jc w:val="both"/>
        <w:rPr>
          <w:lang w:val="es-ES"/>
        </w:rPr>
      </w:pPr>
    </w:p>
    <w:p w14:paraId="5467D2F1" w14:textId="77777777" w:rsidR="008F5F89" w:rsidRPr="000B4797" w:rsidRDefault="008F5F89" w:rsidP="008F5F89">
      <w:pPr>
        <w:pStyle w:val="NormalWeb"/>
        <w:spacing w:after="0" w:line="240" w:lineRule="auto"/>
        <w:jc w:val="both"/>
        <w:rPr>
          <w:sz w:val="28"/>
          <w:szCs w:val="28"/>
        </w:rPr>
      </w:pPr>
      <w:r w:rsidRPr="000B4797">
        <w:rPr>
          <w:sz w:val="28"/>
          <w:szCs w:val="28"/>
        </w:rPr>
        <w:t xml:space="preserve">Asimismo, se ha puesto especial énfasis en el abordaje de las situaciones individuales post penitenciaría, así como en las medidas alternativas a la privación de libertad. En efecto, </w:t>
      </w:r>
      <w:r w:rsidRPr="00330197">
        <w:rPr>
          <w:sz w:val="28"/>
          <w:szCs w:val="28"/>
        </w:rPr>
        <w:t>con el traspaso de la Dirección Nacional de Apoyo al Liberado del Ministerio del Interior al Ministerio de Desarrollo Social en 2022</w:t>
      </w:r>
      <w:r w:rsidRPr="000B4797">
        <w:rPr>
          <w:sz w:val="28"/>
          <w:szCs w:val="28"/>
        </w:rPr>
        <w:t>, se ha priorizado el enfoque humano en las políticas postpenitenciarias y así cambiar la impronta y el estigma de las personas que recuperan su libertad. Varios programas se encuentran en ejecución, desde el acompañamiento de la persona desde antes de su egreso del centro penitenciario hasta la creación de la Red de Oportunidades, formada por más de cien instituciones, mayormente empresas, que brindan apoyo económico y servicios de asesoramiento y capacitación gratuita a los liberados.</w:t>
      </w:r>
    </w:p>
    <w:p w14:paraId="2E144C55" w14:textId="77777777" w:rsidR="008F5F89" w:rsidRPr="000B4797" w:rsidRDefault="008F5F89" w:rsidP="008F5F89">
      <w:pPr>
        <w:pStyle w:val="NormalWeb"/>
        <w:spacing w:after="0" w:line="240" w:lineRule="auto"/>
        <w:jc w:val="both"/>
        <w:rPr>
          <w:sz w:val="28"/>
          <w:szCs w:val="28"/>
        </w:rPr>
      </w:pPr>
    </w:p>
    <w:p w14:paraId="5BC1181E" w14:textId="77777777" w:rsidR="008F5F89" w:rsidRPr="00330197" w:rsidRDefault="008F5F89" w:rsidP="008F5F89">
      <w:pPr>
        <w:pStyle w:val="NormalWeb"/>
        <w:spacing w:after="0" w:line="240" w:lineRule="auto"/>
        <w:jc w:val="both"/>
        <w:rPr>
          <w:sz w:val="28"/>
          <w:szCs w:val="28"/>
        </w:rPr>
      </w:pPr>
      <w:r w:rsidRPr="00330197">
        <w:rPr>
          <w:sz w:val="28"/>
          <w:szCs w:val="28"/>
        </w:rPr>
        <w:t xml:space="preserve">De la misma forma, se han brindado propuestas en materia de educación que incluyen desde la alfabetización hasta el nivel terciario universitario y que, junto a otras medidas toman como guía esencial el marco de rehabilitación de las Reglas Mínimas de las Naciones Unidas para el Tratamiento de los Reclusos. </w:t>
      </w:r>
    </w:p>
    <w:p w14:paraId="19C71C6E" w14:textId="77777777" w:rsidR="008F5F89" w:rsidRPr="000B4797" w:rsidRDefault="008F5F89" w:rsidP="008F5F89">
      <w:pPr>
        <w:pStyle w:val="NormalWeb"/>
        <w:spacing w:after="0" w:line="240" w:lineRule="auto"/>
        <w:jc w:val="both"/>
        <w:rPr>
          <w:sz w:val="28"/>
          <w:szCs w:val="28"/>
        </w:rPr>
      </w:pPr>
    </w:p>
    <w:p w14:paraId="069A6029" w14:textId="35E9E377" w:rsidR="008F5F89" w:rsidRPr="000B4797" w:rsidRDefault="00D36226" w:rsidP="008F5F89">
      <w:pPr>
        <w:pStyle w:val="NormalWeb"/>
        <w:spacing w:after="0" w:line="240" w:lineRule="auto"/>
        <w:jc w:val="both"/>
        <w:rPr>
          <w:rFonts w:eastAsia="Times New Roman"/>
          <w:sz w:val="28"/>
          <w:szCs w:val="28"/>
          <w:lang w:eastAsia="es-UY"/>
        </w:rPr>
      </w:pPr>
      <w:r>
        <w:rPr>
          <w:sz w:val="28"/>
          <w:szCs w:val="28"/>
        </w:rPr>
        <w:t xml:space="preserve">En otro orden de cosas, </w:t>
      </w:r>
      <w:r w:rsidR="008F5F89" w:rsidRPr="000B4797">
        <w:rPr>
          <w:sz w:val="28"/>
          <w:szCs w:val="28"/>
        </w:rPr>
        <w:t xml:space="preserve">Señor </w:t>
      </w:r>
      <w:proofErr w:type="gramStart"/>
      <w:r w:rsidR="000E37E9">
        <w:rPr>
          <w:sz w:val="28"/>
          <w:szCs w:val="28"/>
        </w:rPr>
        <w:t>Vicepr</w:t>
      </w:r>
      <w:r w:rsidR="008F5F89" w:rsidRPr="000B4797">
        <w:rPr>
          <w:sz w:val="28"/>
          <w:szCs w:val="28"/>
        </w:rPr>
        <w:t>esidente</w:t>
      </w:r>
      <w:proofErr w:type="gramEnd"/>
      <w:r w:rsidR="008F5F89" w:rsidRPr="000B4797">
        <w:rPr>
          <w:sz w:val="28"/>
          <w:szCs w:val="28"/>
        </w:rPr>
        <w:t>, permítame de todas formas, reconocer la función esencial que cumple el Mecanismo Nacional de Prevención Contra la Tortura así como el Comisionado Parlamentario Penitenciario en el monitoreo permanente de los lugares de detención en centros de protección a la infancia, centros penales juveniles, de adultos y de salud mental.</w:t>
      </w:r>
      <w:r w:rsidR="008F5F89" w:rsidRPr="000B4797">
        <w:rPr>
          <w:rFonts w:eastAsia="Times New Roman"/>
          <w:sz w:val="28"/>
          <w:szCs w:val="28"/>
          <w:lang w:eastAsia="es-UY"/>
        </w:rPr>
        <w:t xml:space="preserve"> </w:t>
      </w:r>
    </w:p>
    <w:p w14:paraId="6B67C136" w14:textId="77777777" w:rsidR="0070193F" w:rsidRDefault="00460029" w:rsidP="00DB2EC8">
      <w:pPr>
        <w:pStyle w:val="text-align-justify"/>
        <w:shd w:val="clear" w:color="auto" w:fill="FFFFFF"/>
        <w:jc w:val="both"/>
        <w:rPr>
          <w:bCs/>
          <w:sz w:val="28"/>
          <w:szCs w:val="28"/>
        </w:rPr>
      </w:pPr>
      <w:r w:rsidRPr="000B4797">
        <w:rPr>
          <w:sz w:val="28"/>
          <w:szCs w:val="28"/>
          <w:lang w:val="es-ES"/>
        </w:rPr>
        <w:t>La segunda temática a la que hacía referencia es so</w:t>
      </w:r>
      <w:r>
        <w:rPr>
          <w:color w:val="000000"/>
          <w:sz w:val="28"/>
          <w:szCs w:val="28"/>
          <w:lang w:val="es-ES"/>
        </w:rPr>
        <w:t>bre</w:t>
      </w:r>
      <w:r w:rsidR="00AE387C" w:rsidRPr="00AC6825">
        <w:rPr>
          <w:color w:val="000000"/>
          <w:sz w:val="28"/>
          <w:szCs w:val="28"/>
        </w:rPr>
        <w:t xml:space="preserve"> </w:t>
      </w:r>
      <w:r w:rsidR="00AE387C" w:rsidRPr="00671C77">
        <w:rPr>
          <w:b/>
          <w:bCs/>
          <w:i/>
          <w:color w:val="000000"/>
          <w:sz w:val="28"/>
          <w:szCs w:val="28"/>
        </w:rPr>
        <w:t>la igualdad de género y la violencia basada en género</w:t>
      </w:r>
      <w:r w:rsidR="00AE387C" w:rsidRPr="00AC6825">
        <w:rPr>
          <w:i/>
          <w:color w:val="000000"/>
          <w:sz w:val="28"/>
          <w:szCs w:val="28"/>
        </w:rPr>
        <w:t>.</w:t>
      </w:r>
      <w:r w:rsidR="00AE387C" w:rsidRPr="003E6820">
        <w:rPr>
          <w:sz w:val="28"/>
          <w:szCs w:val="28"/>
        </w:rPr>
        <w:t xml:space="preserve"> </w:t>
      </w:r>
      <w:r>
        <w:rPr>
          <w:sz w:val="28"/>
          <w:szCs w:val="28"/>
        </w:rPr>
        <w:t xml:space="preserve">Además de las recomendaciones recibidas en el </w:t>
      </w:r>
      <w:r>
        <w:rPr>
          <w:color w:val="000000"/>
          <w:sz w:val="28"/>
          <w:szCs w:val="28"/>
        </w:rPr>
        <w:t>3º Ciclo</w:t>
      </w:r>
      <w:r w:rsidRPr="00AC6825">
        <w:rPr>
          <w:color w:val="000000"/>
          <w:sz w:val="28"/>
          <w:szCs w:val="28"/>
        </w:rPr>
        <w:t xml:space="preserve"> EPU</w:t>
      </w:r>
      <w:r>
        <w:rPr>
          <w:color w:val="000000"/>
          <w:sz w:val="28"/>
          <w:szCs w:val="28"/>
        </w:rPr>
        <w:t>,</w:t>
      </w:r>
      <w:r w:rsidRPr="00AC6825">
        <w:rPr>
          <w:color w:val="000000"/>
          <w:sz w:val="28"/>
          <w:szCs w:val="28"/>
        </w:rPr>
        <w:t xml:space="preserve"> </w:t>
      </w:r>
      <w:r w:rsidR="003E6820">
        <w:rPr>
          <w:sz w:val="28"/>
          <w:szCs w:val="28"/>
        </w:rPr>
        <w:t>el Comité</w:t>
      </w:r>
      <w:r>
        <w:rPr>
          <w:sz w:val="28"/>
          <w:szCs w:val="28"/>
        </w:rPr>
        <w:t xml:space="preserve"> pa</w:t>
      </w:r>
      <w:r w:rsidR="003E6820">
        <w:rPr>
          <w:sz w:val="28"/>
          <w:szCs w:val="28"/>
        </w:rPr>
        <w:t xml:space="preserve">ra la Eliminación de la </w:t>
      </w:r>
      <w:r w:rsidR="003E6820" w:rsidRPr="003E6820">
        <w:rPr>
          <w:sz w:val="28"/>
          <w:szCs w:val="28"/>
        </w:rPr>
        <w:t xml:space="preserve">Violencia Hacia la Mujer señaló líneas </w:t>
      </w:r>
      <w:r w:rsidR="003E6820" w:rsidRPr="003E6820">
        <w:rPr>
          <w:sz w:val="28"/>
          <w:szCs w:val="28"/>
          <w:lang w:val="es-ES"/>
        </w:rPr>
        <w:t xml:space="preserve">estratégicas que el país </w:t>
      </w:r>
      <w:r>
        <w:rPr>
          <w:sz w:val="28"/>
          <w:szCs w:val="28"/>
          <w:lang w:val="es-ES"/>
        </w:rPr>
        <w:t>tuvo en cuenta a la hora de implementar y dar seguimiento a su política sobre género</w:t>
      </w:r>
      <w:r w:rsidR="00330197">
        <w:rPr>
          <w:sz w:val="28"/>
          <w:szCs w:val="28"/>
          <w:lang w:val="es-ES"/>
        </w:rPr>
        <w:t>.</w:t>
      </w:r>
      <w:r>
        <w:rPr>
          <w:sz w:val="28"/>
          <w:szCs w:val="28"/>
          <w:lang w:val="es-ES"/>
        </w:rPr>
        <w:t xml:space="preserve"> Algunas de estas líneas estratégicas son</w:t>
      </w:r>
      <w:r w:rsidR="00065F19">
        <w:rPr>
          <w:sz w:val="28"/>
          <w:szCs w:val="28"/>
          <w:lang w:val="es-ES"/>
        </w:rPr>
        <w:t xml:space="preserve"> (1) </w:t>
      </w:r>
      <w:r w:rsidR="003E6820" w:rsidRPr="003E6820">
        <w:rPr>
          <w:sz w:val="28"/>
          <w:szCs w:val="28"/>
          <w:lang w:val="es-ES"/>
        </w:rPr>
        <w:t xml:space="preserve">promover la autonomía económica de las mujeres, </w:t>
      </w:r>
      <w:r>
        <w:rPr>
          <w:sz w:val="28"/>
          <w:szCs w:val="28"/>
          <w:lang w:val="es-ES"/>
        </w:rPr>
        <w:t xml:space="preserve">para lo cual el Sistema Nacional de Cuidados es un </w:t>
      </w:r>
      <w:r w:rsidR="005F4ADD">
        <w:rPr>
          <w:sz w:val="28"/>
          <w:szCs w:val="28"/>
          <w:lang w:val="es-ES"/>
        </w:rPr>
        <w:t>elemento clave</w:t>
      </w:r>
      <w:r w:rsidR="00065F19">
        <w:rPr>
          <w:sz w:val="28"/>
          <w:szCs w:val="28"/>
          <w:lang w:val="es-ES"/>
        </w:rPr>
        <w:t>,</w:t>
      </w:r>
      <w:r w:rsidR="00826663">
        <w:rPr>
          <w:sz w:val="28"/>
          <w:szCs w:val="28"/>
          <w:lang w:val="es-ES"/>
        </w:rPr>
        <w:t xml:space="preserve"> así como programas para apoyar a las mujeres emprendedoras</w:t>
      </w:r>
      <w:r w:rsidR="00065F19">
        <w:rPr>
          <w:sz w:val="28"/>
          <w:szCs w:val="28"/>
          <w:lang w:val="es-ES"/>
        </w:rPr>
        <w:t xml:space="preserve"> (2) </w:t>
      </w:r>
      <w:r w:rsidR="00B00F56">
        <w:rPr>
          <w:sz w:val="28"/>
          <w:szCs w:val="28"/>
          <w:lang w:val="es-ES"/>
        </w:rPr>
        <w:t>promover</w:t>
      </w:r>
      <w:r w:rsidR="00065F19">
        <w:rPr>
          <w:sz w:val="28"/>
          <w:szCs w:val="28"/>
          <w:lang w:val="es-ES"/>
        </w:rPr>
        <w:t xml:space="preserve"> la</w:t>
      </w:r>
      <w:r w:rsidR="003E6820" w:rsidRPr="003E6820">
        <w:rPr>
          <w:sz w:val="28"/>
          <w:szCs w:val="28"/>
          <w:lang w:val="es-ES"/>
        </w:rPr>
        <w:t xml:space="preserve"> participación de las mujeres en las instancias </w:t>
      </w:r>
      <w:r w:rsidR="003E6820" w:rsidRPr="001C4CBF">
        <w:rPr>
          <w:sz w:val="28"/>
          <w:szCs w:val="28"/>
          <w:lang w:val="es-ES"/>
        </w:rPr>
        <w:t>de decisión política</w:t>
      </w:r>
      <w:r w:rsidR="00330197">
        <w:rPr>
          <w:sz w:val="28"/>
          <w:szCs w:val="28"/>
          <w:lang w:val="es-ES"/>
        </w:rPr>
        <w:t>,</w:t>
      </w:r>
      <w:r w:rsidR="003E6820" w:rsidRPr="001C4CBF">
        <w:rPr>
          <w:sz w:val="28"/>
          <w:szCs w:val="28"/>
          <w:lang w:val="es-ES"/>
        </w:rPr>
        <w:t xml:space="preserve"> </w:t>
      </w:r>
      <w:r w:rsidR="001C4CBF">
        <w:rPr>
          <w:sz w:val="28"/>
          <w:szCs w:val="28"/>
          <w:lang w:val="es-ES"/>
        </w:rPr>
        <w:t xml:space="preserve">que </w:t>
      </w:r>
      <w:r w:rsidR="00065F19" w:rsidRPr="001C4CBF">
        <w:rPr>
          <w:sz w:val="28"/>
          <w:szCs w:val="28"/>
          <w:lang w:val="es-ES"/>
        </w:rPr>
        <w:t xml:space="preserve">se ha trabajado a </w:t>
      </w:r>
      <w:r w:rsidR="003E6820" w:rsidRPr="001C4CBF">
        <w:rPr>
          <w:sz w:val="28"/>
          <w:szCs w:val="28"/>
          <w:lang w:val="es-ES"/>
        </w:rPr>
        <w:t xml:space="preserve">través del Consejo Nacional de Género, </w:t>
      </w:r>
      <w:r>
        <w:rPr>
          <w:sz w:val="28"/>
          <w:szCs w:val="28"/>
          <w:lang w:val="es-ES"/>
        </w:rPr>
        <w:t xml:space="preserve">y (3) </w:t>
      </w:r>
      <w:r w:rsidR="00065F19" w:rsidRPr="003E6820">
        <w:rPr>
          <w:sz w:val="28"/>
          <w:szCs w:val="28"/>
          <w:lang w:val="es-ES"/>
        </w:rPr>
        <w:t>mejorar, aumentar y profundizar la prevención y respuesta en violencia basada en género</w:t>
      </w:r>
      <w:r>
        <w:rPr>
          <w:sz w:val="28"/>
          <w:szCs w:val="28"/>
          <w:lang w:val="es-ES"/>
        </w:rPr>
        <w:t xml:space="preserve">, que </w:t>
      </w:r>
      <w:r w:rsidR="001C4CBF">
        <w:rPr>
          <w:sz w:val="28"/>
          <w:szCs w:val="28"/>
          <w:lang w:val="es-ES"/>
        </w:rPr>
        <w:t>es el eje de</w:t>
      </w:r>
      <w:r w:rsidR="003E6820" w:rsidRPr="003E6820">
        <w:rPr>
          <w:sz w:val="28"/>
          <w:szCs w:val="28"/>
        </w:rPr>
        <w:t xml:space="preserve">l </w:t>
      </w:r>
      <w:r w:rsidR="003E6820" w:rsidRPr="003E6820">
        <w:rPr>
          <w:bCs/>
          <w:sz w:val="28"/>
          <w:szCs w:val="28"/>
        </w:rPr>
        <w:t>Plan nacional por una vida libre de violencia de género hacia las mujeres 2022-2024</w:t>
      </w:r>
      <w:r w:rsidR="001C4CBF">
        <w:rPr>
          <w:bCs/>
          <w:sz w:val="28"/>
          <w:szCs w:val="28"/>
        </w:rPr>
        <w:t xml:space="preserve">. </w:t>
      </w:r>
    </w:p>
    <w:p w14:paraId="066C16ED" w14:textId="77777777" w:rsidR="00B52267" w:rsidRDefault="00B52267" w:rsidP="00DB2EC8">
      <w:pPr>
        <w:pStyle w:val="text-align-justify"/>
        <w:shd w:val="clear" w:color="auto" w:fill="FFFFFF"/>
        <w:jc w:val="both"/>
        <w:rPr>
          <w:sz w:val="28"/>
          <w:szCs w:val="28"/>
          <w:shd w:val="clear" w:color="auto" w:fill="FFFFFF"/>
        </w:rPr>
      </w:pPr>
      <w:r>
        <w:rPr>
          <w:bCs/>
          <w:sz w:val="28"/>
          <w:szCs w:val="28"/>
        </w:rPr>
        <w:lastRenderedPageBreak/>
        <w:t>Sobre esto último, q</w:t>
      </w:r>
      <w:r w:rsidR="00460029">
        <w:rPr>
          <w:bCs/>
          <w:sz w:val="28"/>
          <w:szCs w:val="28"/>
        </w:rPr>
        <w:t xml:space="preserve">uiero </w:t>
      </w:r>
      <w:r w:rsidR="0070193F">
        <w:rPr>
          <w:bCs/>
          <w:sz w:val="28"/>
          <w:szCs w:val="28"/>
        </w:rPr>
        <w:t>indicar que</w:t>
      </w:r>
      <w:r w:rsidR="00E36FA6">
        <w:rPr>
          <w:bCs/>
          <w:sz w:val="28"/>
          <w:szCs w:val="28"/>
        </w:rPr>
        <w:t>,</w:t>
      </w:r>
      <w:r w:rsidR="0070193F">
        <w:rPr>
          <w:bCs/>
          <w:sz w:val="28"/>
          <w:szCs w:val="28"/>
        </w:rPr>
        <w:t xml:space="preserve"> resaltando la importancia que tiene visibilizar</w:t>
      </w:r>
      <w:r w:rsidR="00C900C7">
        <w:rPr>
          <w:bCs/>
          <w:sz w:val="28"/>
          <w:szCs w:val="28"/>
        </w:rPr>
        <w:t xml:space="preserve"> </w:t>
      </w:r>
      <w:r w:rsidR="00330197">
        <w:rPr>
          <w:bCs/>
          <w:sz w:val="28"/>
          <w:szCs w:val="28"/>
        </w:rPr>
        <w:t>la Violencia basada en Género</w:t>
      </w:r>
      <w:r w:rsidR="0070193F">
        <w:rPr>
          <w:bCs/>
          <w:sz w:val="28"/>
          <w:szCs w:val="28"/>
        </w:rPr>
        <w:t>, h</w:t>
      </w:r>
      <w:r w:rsidR="00DB2EC8">
        <w:rPr>
          <w:sz w:val="28"/>
          <w:szCs w:val="28"/>
          <w:shd w:val="clear" w:color="auto" w:fill="FFFFFF"/>
        </w:rPr>
        <w:t xml:space="preserve">ace pocas semanas atrás se </w:t>
      </w:r>
      <w:r w:rsidR="00AE387C" w:rsidRPr="00722C4E">
        <w:rPr>
          <w:sz w:val="28"/>
          <w:szCs w:val="28"/>
        </w:rPr>
        <w:t>presenta</w:t>
      </w:r>
      <w:r w:rsidR="00722C4E" w:rsidRPr="00722C4E">
        <w:rPr>
          <w:sz w:val="28"/>
          <w:szCs w:val="28"/>
        </w:rPr>
        <w:t>ron</w:t>
      </w:r>
      <w:r w:rsidR="00AE387C" w:rsidRPr="00722C4E">
        <w:rPr>
          <w:sz w:val="28"/>
          <w:szCs w:val="28"/>
        </w:rPr>
        <w:t xml:space="preserve"> los principales indicadores </w:t>
      </w:r>
      <w:r w:rsidR="00330197">
        <w:rPr>
          <w:sz w:val="28"/>
          <w:szCs w:val="28"/>
        </w:rPr>
        <w:t xml:space="preserve">correspondientes al </w:t>
      </w:r>
      <w:r w:rsidR="00DB2EC8">
        <w:rPr>
          <w:sz w:val="28"/>
          <w:szCs w:val="28"/>
        </w:rPr>
        <w:t>año 2023</w:t>
      </w:r>
      <w:r w:rsidR="0070193F">
        <w:rPr>
          <w:sz w:val="28"/>
          <w:szCs w:val="28"/>
        </w:rPr>
        <w:t xml:space="preserve">. Los datos confirman que la preocupación </w:t>
      </w:r>
      <w:r w:rsidR="00605B4F">
        <w:rPr>
          <w:sz w:val="28"/>
          <w:szCs w:val="28"/>
        </w:rPr>
        <w:t>tiene fundamentos</w:t>
      </w:r>
      <w:r w:rsidR="0070193F">
        <w:rPr>
          <w:sz w:val="28"/>
          <w:szCs w:val="28"/>
        </w:rPr>
        <w:t>, al tiempo que resultan de suma importancia como</w:t>
      </w:r>
      <w:r w:rsidR="00DB2EC8">
        <w:rPr>
          <w:sz w:val="28"/>
          <w:szCs w:val="28"/>
        </w:rPr>
        <w:t xml:space="preserve"> base </w:t>
      </w:r>
      <w:r w:rsidR="00996F74">
        <w:rPr>
          <w:sz w:val="28"/>
          <w:szCs w:val="28"/>
        </w:rPr>
        <w:t xml:space="preserve">fáctica </w:t>
      </w:r>
      <w:r w:rsidR="00DB2EC8">
        <w:rPr>
          <w:sz w:val="28"/>
          <w:szCs w:val="28"/>
        </w:rPr>
        <w:t xml:space="preserve">para ajustar las políticas públicas existentes y tomar medidas más profundas que permitan atacar </w:t>
      </w:r>
      <w:r>
        <w:rPr>
          <w:sz w:val="28"/>
          <w:szCs w:val="28"/>
        </w:rPr>
        <w:t xml:space="preserve">las causas, </w:t>
      </w:r>
      <w:r w:rsidR="00330197">
        <w:rPr>
          <w:sz w:val="28"/>
          <w:szCs w:val="28"/>
        </w:rPr>
        <w:t>a la vez que se mejore la</w:t>
      </w:r>
      <w:r>
        <w:rPr>
          <w:sz w:val="28"/>
          <w:szCs w:val="28"/>
        </w:rPr>
        <w:t xml:space="preserve"> preven</w:t>
      </w:r>
      <w:r w:rsidR="00330197">
        <w:rPr>
          <w:sz w:val="28"/>
          <w:szCs w:val="28"/>
        </w:rPr>
        <w:t>ción</w:t>
      </w:r>
      <w:r>
        <w:rPr>
          <w:sz w:val="28"/>
          <w:szCs w:val="28"/>
        </w:rPr>
        <w:t xml:space="preserve"> y </w:t>
      </w:r>
      <w:r w:rsidR="00330197">
        <w:rPr>
          <w:sz w:val="28"/>
          <w:szCs w:val="28"/>
        </w:rPr>
        <w:t xml:space="preserve">persecución de </w:t>
      </w:r>
      <w:r>
        <w:rPr>
          <w:sz w:val="28"/>
          <w:szCs w:val="28"/>
        </w:rPr>
        <w:t>este delito</w:t>
      </w:r>
      <w:r w:rsidR="00722C4E" w:rsidRPr="00722C4E">
        <w:rPr>
          <w:sz w:val="28"/>
          <w:szCs w:val="28"/>
          <w:shd w:val="clear" w:color="auto" w:fill="FFFFFF"/>
        </w:rPr>
        <w:t>.</w:t>
      </w:r>
      <w:r w:rsidR="003C48E9">
        <w:rPr>
          <w:sz w:val="28"/>
          <w:szCs w:val="28"/>
          <w:shd w:val="clear" w:color="auto" w:fill="FFFFFF"/>
        </w:rPr>
        <w:t xml:space="preserve"> </w:t>
      </w:r>
    </w:p>
    <w:p w14:paraId="7BB8418F" w14:textId="77777777" w:rsidR="003C48E9" w:rsidRDefault="00341B8D" w:rsidP="00DB2EC8">
      <w:pPr>
        <w:pStyle w:val="text-align-justify"/>
        <w:shd w:val="clear" w:color="auto" w:fill="FFFFFF"/>
        <w:jc w:val="both"/>
        <w:rPr>
          <w:sz w:val="28"/>
          <w:szCs w:val="28"/>
          <w:shd w:val="clear" w:color="auto" w:fill="FFFFFF"/>
        </w:rPr>
      </w:pPr>
      <w:r>
        <w:rPr>
          <w:sz w:val="28"/>
          <w:szCs w:val="28"/>
          <w:shd w:val="clear" w:color="auto" w:fill="FFFFFF"/>
        </w:rPr>
        <w:t xml:space="preserve">Por otra parte, y entrando en otra temática, aunque relacionada, debemos decir </w:t>
      </w:r>
      <w:r>
        <w:rPr>
          <w:sz w:val="28"/>
          <w:szCs w:val="28"/>
          <w:shd w:val="clear" w:color="auto" w:fill="FFFFFF"/>
        </w:rPr>
        <w:tab/>
        <w:t>que</w:t>
      </w:r>
      <w:r w:rsidR="000C305B">
        <w:rPr>
          <w:sz w:val="28"/>
          <w:szCs w:val="28"/>
          <w:shd w:val="clear" w:color="auto" w:fill="FFFFFF"/>
        </w:rPr>
        <w:t xml:space="preserve"> en ocasiones es necesario ajustar las políticas públicas o la normativa en vigor, cuando su impacto no es el deseado. Est</w:t>
      </w:r>
      <w:r w:rsidR="00207275">
        <w:rPr>
          <w:sz w:val="28"/>
          <w:szCs w:val="28"/>
          <w:shd w:val="clear" w:color="auto" w:fill="FFFFFF"/>
        </w:rPr>
        <w:t>o</w:t>
      </w:r>
      <w:r w:rsidR="000C305B">
        <w:rPr>
          <w:sz w:val="28"/>
          <w:szCs w:val="28"/>
          <w:shd w:val="clear" w:color="auto" w:fill="FFFFFF"/>
        </w:rPr>
        <w:t xml:space="preserve"> </w:t>
      </w:r>
      <w:r w:rsidR="00207275">
        <w:rPr>
          <w:sz w:val="28"/>
          <w:szCs w:val="28"/>
          <w:shd w:val="clear" w:color="auto" w:fill="FFFFFF"/>
        </w:rPr>
        <w:t>fue</w:t>
      </w:r>
      <w:r w:rsidR="000C305B">
        <w:rPr>
          <w:sz w:val="28"/>
          <w:szCs w:val="28"/>
          <w:shd w:val="clear" w:color="auto" w:fill="FFFFFF"/>
        </w:rPr>
        <w:t xml:space="preserve"> el caso de la aplicación de</w:t>
      </w:r>
      <w:r w:rsidR="00330197">
        <w:rPr>
          <w:sz w:val="28"/>
          <w:szCs w:val="28"/>
          <w:shd w:val="clear" w:color="auto" w:fill="FFFFFF"/>
        </w:rPr>
        <w:t xml:space="preserve"> un</w:t>
      </w:r>
      <w:r w:rsidR="000C305B">
        <w:rPr>
          <w:sz w:val="28"/>
          <w:szCs w:val="28"/>
          <w:shd w:val="clear" w:color="auto" w:fill="FFFFFF"/>
        </w:rPr>
        <w:t xml:space="preserve"> artículo </w:t>
      </w:r>
      <w:r w:rsidR="00330197">
        <w:rPr>
          <w:sz w:val="28"/>
          <w:szCs w:val="28"/>
          <w:shd w:val="clear" w:color="auto" w:fill="FFFFFF"/>
        </w:rPr>
        <w:t>de legal del año 2020, cuya</w:t>
      </w:r>
      <w:r w:rsidR="000C305B">
        <w:rPr>
          <w:sz w:val="28"/>
          <w:szCs w:val="28"/>
          <w:shd w:val="clear" w:color="auto" w:fill="FFFFFF"/>
        </w:rPr>
        <w:t xml:space="preserve"> entrada en vigor generó </w:t>
      </w:r>
      <w:r w:rsidR="003C48E9">
        <w:rPr>
          <w:sz w:val="28"/>
          <w:szCs w:val="28"/>
          <w:shd w:val="clear" w:color="auto" w:fill="FFFFFF"/>
        </w:rPr>
        <w:t xml:space="preserve">un aumento </w:t>
      </w:r>
      <w:r w:rsidR="00FF7DB5">
        <w:rPr>
          <w:sz w:val="28"/>
          <w:szCs w:val="28"/>
          <w:shd w:val="clear" w:color="auto" w:fill="FFFFFF"/>
        </w:rPr>
        <w:t xml:space="preserve">desproporcionado </w:t>
      </w:r>
      <w:r w:rsidR="003C48E9">
        <w:rPr>
          <w:sz w:val="28"/>
          <w:szCs w:val="28"/>
          <w:shd w:val="clear" w:color="auto" w:fill="FFFFFF"/>
        </w:rPr>
        <w:t xml:space="preserve">del número de mujeres </w:t>
      </w:r>
      <w:r w:rsidR="00FF7DB5">
        <w:rPr>
          <w:sz w:val="28"/>
          <w:szCs w:val="28"/>
          <w:shd w:val="clear" w:color="auto" w:fill="FFFFFF"/>
        </w:rPr>
        <w:t>condenadas</w:t>
      </w:r>
      <w:r w:rsidR="003C48E9">
        <w:rPr>
          <w:sz w:val="28"/>
          <w:szCs w:val="28"/>
          <w:shd w:val="clear" w:color="auto" w:fill="FFFFFF"/>
        </w:rPr>
        <w:t xml:space="preserve"> por el llamado “microtráfico de estupefacientes”.</w:t>
      </w:r>
      <w:r w:rsidR="00FF7DB5">
        <w:rPr>
          <w:sz w:val="28"/>
          <w:szCs w:val="28"/>
          <w:shd w:val="clear" w:color="auto" w:fill="FFFFFF"/>
        </w:rPr>
        <w:t xml:space="preserve"> Atendiendo este efecto no deseado, </w:t>
      </w:r>
      <w:r w:rsidR="00207275">
        <w:rPr>
          <w:sz w:val="28"/>
          <w:szCs w:val="28"/>
          <w:shd w:val="clear" w:color="auto" w:fill="FFFFFF"/>
        </w:rPr>
        <w:t>ya se ha</w:t>
      </w:r>
      <w:r w:rsidR="00FF7DB5">
        <w:rPr>
          <w:sz w:val="28"/>
          <w:szCs w:val="28"/>
          <w:shd w:val="clear" w:color="auto" w:fill="FFFFFF"/>
        </w:rPr>
        <w:t xml:space="preserve"> </w:t>
      </w:r>
      <w:r w:rsidR="00157257">
        <w:rPr>
          <w:sz w:val="28"/>
          <w:szCs w:val="28"/>
          <w:shd w:val="clear" w:color="auto" w:fill="FFFFFF"/>
        </w:rPr>
        <w:t>modifica</w:t>
      </w:r>
      <w:r w:rsidR="00207275">
        <w:rPr>
          <w:sz w:val="28"/>
          <w:szCs w:val="28"/>
          <w:shd w:val="clear" w:color="auto" w:fill="FFFFFF"/>
        </w:rPr>
        <w:t>do el citado artículo</w:t>
      </w:r>
      <w:r>
        <w:rPr>
          <w:sz w:val="28"/>
          <w:szCs w:val="28"/>
          <w:shd w:val="clear" w:color="auto" w:fill="FFFFFF"/>
        </w:rPr>
        <w:t xml:space="preserve"> mitiga</w:t>
      </w:r>
      <w:r w:rsidR="00207275">
        <w:rPr>
          <w:sz w:val="28"/>
          <w:szCs w:val="28"/>
          <w:shd w:val="clear" w:color="auto" w:fill="FFFFFF"/>
        </w:rPr>
        <w:t xml:space="preserve">ndo </w:t>
      </w:r>
      <w:r>
        <w:rPr>
          <w:sz w:val="28"/>
          <w:szCs w:val="28"/>
          <w:shd w:val="clear" w:color="auto" w:fill="FFFFFF"/>
        </w:rPr>
        <w:t>sus efectos</w:t>
      </w:r>
      <w:r w:rsidR="00207275">
        <w:rPr>
          <w:sz w:val="28"/>
          <w:szCs w:val="28"/>
          <w:shd w:val="clear" w:color="auto" w:fill="FFFFFF"/>
        </w:rPr>
        <w:t>, que afectaban a una población especialmente vulnerable.</w:t>
      </w:r>
    </w:p>
    <w:p w14:paraId="66B80561" w14:textId="77777777" w:rsidR="00A91F1A" w:rsidRPr="00A91F1A" w:rsidRDefault="001675C4" w:rsidP="00FA0284">
      <w:pPr>
        <w:autoSpaceDE w:val="0"/>
        <w:autoSpaceDN w:val="0"/>
        <w:adjustRightInd w:val="0"/>
        <w:spacing w:after="0" w:line="240" w:lineRule="auto"/>
        <w:jc w:val="both"/>
        <w:rPr>
          <w:rFonts w:ascii="Times New Roman" w:hAnsi="Times New Roman"/>
          <w:sz w:val="28"/>
          <w:szCs w:val="28"/>
        </w:rPr>
      </w:pPr>
      <w:r w:rsidRPr="00DB2EC8">
        <w:rPr>
          <w:rFonts w:ascii="Times New Roman" w:hAnsi="Times New Roman"/>
          <w:iCs/>
          <w:sz w:val="28"/>
          <w:szCs w:val="28"/>
          <w:shd w:val="clear" w:color="auto" w:fill="FFFFFF"/>
        </w:rPr>
        <w:t xml:space="preserve">Permítame ahora referirme al capítulo </w:t>
      </w:r>
      <w:bookmarkStart w:id="0" w:name="_Toc152765915"/>
      <w:r w:rsidRPr="00DB2EC8">
        <w:rPr>
          <w:rStyle w:val="Heading2Char"/>
          <w:rFonts w:ascii="Times New Roman" w:eastAsia="Calibri" w:hAnsi="Times New Roman"/>
          <w:bCs w:val="0"/>
        </w:rPr>
        <w:t>Derecho</w:t>
      </w:r>
      <w:r w:rsidRPr="00594737">
        <w:rPr>
          <w:rStyle w:val="Heading2Char"/>
          <w:rFonts w:ascii="Times New Roman" w:eastAsia="Calibri" w:hAnsi="Times New Roman"/>
          <w:bCs w:val="0"/>
        </w:rPr>
        <w:t xml:space="preserve">s de </w:t>
      </w:r>
      <w:proofErr w:type="spellStart"/>
      <w:r w:rsidRPr="00594737">
        <w:rPr>
          <w:rStyle w:val="Heading2Char"/>
          <w:rFonts w:ascii="Times New Roman" w:eastAsia="Calibri" w:hAnsi="Times New Roman"/>
          <w:bCs w:val="0"/>
        </w:rPr>
        <w:t>Niñas</w:t>
      </w:r>
      <w:proofErr w:type="spellEnd"/>
      <w:r w:rsidRPr="00594737">
        <w:rPr>
          <w:rStyle w:val="Heading2Char"/>
          <w:rFonts w:ascii="Times New Roman" w:eastAsia="Calibri" w:hAnsi="Times New Roman"/>
          <w:bCs w:val="0"/>
        </w:rPr>
        <w:t xml:space="preserve">, </w:t>
      </w:r>
      <w:proofErr w:type="spellStart"/>
      <w:r w:rsidRPr="00594737">
        <w:rPr>
          <w:rStyle w:val="Heading2Char"/>
          <w:rFonts w:ascii="Times New Roman" w:eastAsia="Calibri" w:hAnsi="Times New Roman"/>
          <w:bCs w:val="0"/>
        </w:rPr>
        <w:t>Niños</w:t>
      </w:r>
      <w:proofErr w:type="spellEnd"/>
      <w:r w:rsidRPr="00594737">
        <w:rPr>
          <w:rStyle w:val="Heading2Char"/>
          <w:rFonts w:ascii="Times New Roman" w:eastAsia="Calibri" w:hAnsi="Times New Roman"/>
          <w:bCs w:val="0"/>
        </w:rPr>
        <w:t xml:space="preserve"> y </w:t>
      </w:r>
      <w:proofErr w:type="spellStart"/>
      <w:r w:rsidRPr="00594737">
        <w:rPr>
          <w:rStyle w:val="Heading2Char"/>
          <w:rFonts w:ascii="Times New Roman" w:eastAsia="Calibri" w:hAnsi="Times New Roman"/>
          <w:bCs w:val="0"/>
        </w:rPr>
        <w:t>Adolescentes</w:t>
      </w:r>
      <w:bookmarkEnd w:id="0"/>
      <w:proofErr w:type="spellEnd"/>
      <w:r w:rsidRPr="00AC6825">
        <w:rPr>
          <w:rFonts w:ascii="Times New Roman" w:hAnsi="Times New Roman"/>
          <w:b/>
          <w:sz w:val="28"/>
          <w:szCs w:val="28"/>
        </w:rPr>
        <w:t xml:space="preserve"> </w:t>
      </w:r>
      <w:r w:rsidRPr="00AC6825">
        <w:rPr>
          <w:rFonts w:ascii="Times New Roman" w:hAnsi="Times New Roman"/>
          <w:sz w:val="28"/>
          <w:szCs w:val="28"/>
        </w:rPr>
        <w:t xml:space="preserve">y resaltar que Uruguay ha adoptado normativas y medidas </w:t>
      </w:r>
      <w:r>
        <w:rPr>
          <w:rFonts w:ascii="Times New Roman" w:hAnsi="Times New Roman"/>
          <w:sz w:val="28"/>
          <w:szCs w:val="28"/>
        </w:rPr>
        <w:t>en cumplim</w:t>
      </w:r>
      <w:r w:rsidRPr="00594737">
        <w:rPr>
          <w:rFonts w:ascii="Times New Roman" w:hAnsi="Times New Roman"/>
          <w:sz w:val="28"/>
          <w:szCs w:val="28"/>
        </w:rPr>
        <w:t>iento de las obligaciones derivadas de la Convención de los Derechos del Niño y</w:t>
      </w:r>
      <w:r w:rsidRPr="00AC6825">
        <w:rPr>
          <w:rFonts w:ascii="Times New Roman" w:hAnsi="Times New Roman"/>
          <w:sz w:val="28"/>
          <w:szCs w:val="28"/>
        </w:rPr>
        <w:t xml:space="preserve"> </w:t>
      </w:r>
      <w:r>
        <w:rPr>
          <w:rFonts w:ascii="Times New Roman" w:hAnsi="Times New Roman"/>
          <w:sz w:val="28"/>
          <w:szCs w:val="28"/>
        </w:rPr>
        <w:t xml:space="preserve">muy especialmente, de </w:t>
      </w:r>
      <w:r w:rsidRPr="00AC6825">
        <w:rPr>
          <w:rFonts w:ascii="Times New Roman" w:hAnsi="Times New Roman"/>
          <w:sz w:val="28"/>
          <w:szCs w:val="28"/>
        </w:rPr>
        <w:t xml:space="preserve">las observaciones formuladas por el Comité de los Derechos del Niño. </w:t>
      </w:r>
    </w:p>
    <w:p w14:paraId="3CB352F3" w14:textId="77777777" w:rsidR="00A91F1A" w:rsidRPr="00AC6825" w:rsidRDefault="00A91F1A" w:rsidP="00FA0284">
      <w:pPr>
        <w:pStyle w:val="Default"/>
        <w:jc w:val="both"/>
        <w:rPr>
          <w:rFonts w:ascii="Times New Roman" w:hAnsi="Times New Roman" w:cs="Times New Roman"/>
          <w:sz w:val="28"/>
          <w:szCs w:val="28"/>
        </w:rPr>
      </w:pPr>
    </w:p>
    <w:p w14:paraId="4681FFA8" w14:textId="77777777" w:rsidR="001675C4" w:rsidRPr="00AC6825" w:rsidRDefault="00A91F1A" w:rsidP="00FA028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Concretamente, con r</w:t>
      </w:r>
      <w:r w:rsidR="001675C4" w:rsidRPr="00AC6825">
        <w:rPr>
          <w:rFonts w:ascii="Times New Roman" w:hAnsi="Times New Roman"/>
          <w:sz w:val="28"/>
          <w:szCs w:val="28"/>
        </w:rPr>
        <w:t xml:space="preserve">especto a los </w:t>
      </w:r>
      <w:r w:rsidR="001675C4" w:rsidRPr="00594737">
        <w:rPr>
          <w:rFonts w:ascii="Times New Roman" w:hAnsi="Times New Roman"/>
          <w:b/>
          <w:bCs/>
          <w:i/>
          <w:sz w:val="28"/>
          <w:szCs w:val="28"/>
        </w:rPr>
        <w:t>menores en conflicto con la ley y acceso a la justicia</w:t>
      </w:r>
      <w:r w:rsidR="00BF1838">
        <w:rPr>
          <w:rFonts w:ascii="Times New Roman" w:hAnsi="Times New Roman"/>
          <w:i/>
          <w:sz w:val="28"/>
          <w:szCs w:val="28"/>
        </w:rPr>
        <w:t>,</w:t>
      </w:r>
      <w:r w:rsidR="00BF1838" w:rsidRPr="00E60BB6">
        <w:rPr>
          <w:rFonts w:ascii="Times New Roman" w:hAnsi="Times New Roman"/>
          <w:iCs/>
          <w:sz w:val="28"/>
          <w:szCs w:val="28"/>
        </w:rPr>
        <w:t xml:space="preserve"> me es grato informar que e</w:t>
      </w:r>
      <w:r w:rsidR="001675C4" w:rsidRPr="00E60BB6">
        <w:rPr>
          <w:rFonts w:ascii="Times New Roman" w:hAnsi="Times New Roman"/>
          <w:iCs/>
          <w:sz w:val="28"/>
          <w:szCs w:val="28"/>
        </w:rPr>
        <w:t>n 2022 se verifica por primera vez m</w:t>
      </w:r>
      <w:r w:rsidR="001675C4" w:rsidRPr="00AC6825">
        <w:rPr>
          <w:rFonts w:ascii="Times New Roman" w:hAnsi="Times New Roman"/>
          <w:sz w:val="28"/>
          <w:szCs w:val="28"/>
        </w:rPr>
        <w:t xml:space="preserve">ayores porcentajes de adolescentes que cumplen medidas no privativas de libertad </w:t>
      </w:r>
      <w:r w:rsidR="00BF1838">
        <w:rPr>
          <w:rFonts w:ascii="Times New Roman" w:hAnsi="Times New Roman"/>
          <w:sz w:val="28"/>
          <w:szCs w:val="28"/>
        </w:rPr>
        <w:t>que</w:t>
      </w:r>
      <w:r w:rsidR="001675C4" w:rsidRPr="00AC6825">
        <w:rPr>
          <w:rFonts w:ascii="Times New Roman" w:hAnsi="Times New Roman"/>
          <w:sz w:val="28"/>
          <w:szCs w:val="28"/>
        </w:rPr>
        <w:t xml:space="preserve"> los que cumplen medidas privativas. </w:t>
      </w:r>
      <w:r w:rsidR="00BF1838">
        <w:rPr>
          <w:rFonts w:ascii="Times New Roman" w:hAnsi="Times New Roman"/>
          <w:sz w:val="28"/>
          <w:szCs w:val="28"/>
        </w:rPr>
        <w:t>En el caso de estos últimos,</w:t>
      </w:r>
      <w:r w:rsidR="001675C4" w:rsidRPr="00AC6825">
        <w:rPr>
          <w:rFonts w:ascii="Times New Roman" w:hAnsi="Times New Roman"/>
          <w:sz w:val="28"/>
          <w:szCs w:val="28"/>
        </w:rPr>
        <w:t xml:space="preserve"> </w:t>
      </w:r>
      <w:r w:rsidR="00FA0284">
        <w:rPr>
          <w:rFonts w:ascii="Times New Roman" w:hAnsi="Times New Roman"/>
          <w:sz w:val="28"/>
          <w:szCs w:val="28"/>
        </w:rPr>
        <w:t>nueve</w:t>
      </w:r>
      <w:r w:rsidR="001675C4" w:rsidRPr="00AC6825">
        <w:rPr>
          <w:rFonts w:ascii="Times New Roman" w:hAnsi="Times New Roman"/>
          <w:sz w:val="28"/>
          <w:szCs w:val="28"/>
        </w:rPr>
        <w:t xml:space="preserve"> de cada </w:t>
      </w:r>
      <w:r w:rsidR="00FA0284">
        <w:rPr>
          <w:rFonts w:ascii="Times New Roman" w:hAnsi="Times New Roman"/>
          <w:sz w:val="28"/>
          <w:szCs w:val="28"/>
        </w:rPr>
        <w:t>diez</w:t>
      </w:r>
      <w:r w:rsidR="001675C4" w:rsidRPr="00AC6825">
        <w:rPr>
          <w:rFonts w:ascii="Times New Roman" w:hAnsi="Times New Roman"/>
          <w:sz w:val="28"/>
          <w:szCs w:val="28"/>
        </w:rPr>
        <w:t xml:space="preserve"> participa</w:t>
      </w:r>
      <w:r w:rsidR="00594737">
        <w:rPr>
          <w:rFonts w:ascii="Times New Roman" w:hAnsi="Times New Roman"/>
          <w:sz w:val="28"/>
          <w:szCs w:val="28"/>
        </w:rPr>
        <w:t>ron</w:t>
      </w:r>
      <w:r w:rsidR="001675C4" w:rsidRPr="00AC6825">
        <w:rPr>
          <w:rFonts w:ascii="Times New Roman" w:hAnsi="Times New Roman"/>
          <w:sz w:val="28"/>
          <w:szCs w:val="28"/>
        </w:rPr>
        <w:t xml:space="preserve"> de las actividades que brinda el centro</w:t>
      </w:r>
      <w:r w:rsidR="00BF1838">
        <w:rPr>
          <w:rFonts w:ascii="Times New Roman" w:hAnsi="Times New Roman"/>
          <w:sz w:val="28"/>
          <w:szCs w:val="28"/>
        </w:rPr>
        <w:t xml:space="preserve"> donde se encuentran</w:t>
      </w:r>
      <w:r w:rsidR="00594737">
        <w:rPr>
          <w:rFonts w:ascii="Times New Roman" w:hAnsi="Times New Roman"/>
          <w:sz w:val="28"/>
          <w:szCs w:val="28"/>
        </w:rPr>
        <w:t xml:space="preserve"> privados de libertad</w:t>
      </w:r>
      <w:r w:rsidR="001675C4" w:rsidRPr="00AC6825">
        <w:rPr>
          <w:rFonts w:ascii="Times New Roman" w:hAnsi="Times New Roman"/>
          <w:sz w:val="28"/>
          <w:szCs w:val="28"/>
        </w:rPr>
        <w:t xml:space="preserve"> y </w:t>
      </w:r>
      <w:r w:rsidR="00BF1838">
        <w:rPr>
          <w:rFonts w:ascii="Times New Roman" w:hAnsi="Times New Roman"/>
          <w:sz w:val="28"/>
          <w:szCs w:val="28"/>
        </w:rPr>
        <w:t>e</w:t>
      </w:r>
      <w:r w:rsidR="001675C4" w:rsidRPr="00AC6825">
        <w:rPr>
          <w:rFonts w:ascii="Times New Roman" w:hAnsi="Times New Roman"/>
          <w:sz w:val="28"/>
          <w:szCs w:val="28"/>
        </w:rPr>
        <w:t xml:space="preserve">l 71% </w:t>
      </w:r>
      <w:r w:rsidR="00BF1838">
        <w:rPr>
          <w:rFonts w:ascii="Times New Roman" w:hAnsi="Times New Roman"/>
          <w:sz w:val="28"/>
          <w:szCs w:val="28"/>
        </w:rPr>
        <w:t xml:space="preserve">continúan asistiendo </w:t>
      </w:r>
      <w:r w:rsidR="001675C4" w:rsidRPr="00AC6825">
        <w:rPr>
          <w:rFonts w:ascii="Times New Roman" w:hAnsi="Times New Roman"/>
          <w:sz w:val="28"/>
          <w:szCs w:val="28"/>
        </w:rPr>
        <w:t xml:space="preserve">a </w:t>
      </w:r>
      <w:r w:rsidR="00BF1838">
        <w:rPr>
          <w:rFonts w:ascii="Times New Roman" w:hAnsi="Times New Roman"/>
          <w:sz w:val="28"/>
          <w:szCs w:val="28"/>
        </w:rPr>
        <w:t xml:space="preserve">la </w:t>
      </w:r>
      <w:r w:rsidR="001675C4" w:rsidRPr="00AC6825">
        <w:rPr>
          <w:rFonts w:ascii="Times New Roman" w:hAnsi="Times New Roman"/>
          <w:sz w:val="28"/>
          <w:szCs w:val="28"/>
        </w:rPr>
        <w:t>educación formal</w:t>
      </w:r>
      <w:r w:rsidR="00BF1838">
        <w:rPr>
          <w:rFonts w:ascii="Times New Roman" w:hAnsi="Times New Roman"/>
          <w:sz w:val="28"/>
          <w:szCs w:val="28"/>
        </w:rPr>
        <w:t>. En todos los casos, los adolescentes</w:t>
      </w:r>
      <w:r w:rsidR="001675C4" w:rsidRPr="00AC6825">
        <w:rPr>
          <w:rFonts w:ascii="Times New Roman" w:hAnsi="Times New Roman"/>
          <w:sz w:val="28"/>
          <w:szCs w:val="28"/>
        </w:rPr>
        <w:t xml:space="preserve"> cuentan con atención en salud y salud bucal.</w:t>
      </w:r>
    </w:p>
    <w:p w14:paraId="04399F89" w14:textId="77777777" w:rsidR="001675C4" w:rsidRPr="00AC6825" w:rsidRDefault="001675C4" w:rsidP="00FA0284">
      <w:pPr>
        <w:spacing w:after="0" w:line="240" w:lineRule="auto"/>
        <w:jc w:val="both"/>
        <w:rPr>
          <w:rFonts w:ascii="Times New Roman" w:hAnsi="Times New Roman"/>
          <w:sz w:val="28"/>
          <w:szCs w:val="28"/>
        </w:rPr>
      </w:pPr>
    </w:p>
    <w:p w14:paraId="31A9F388" w14:textId="77777777" w:rsidR="009168F3" w:rsidRPr="00FF46BB" w:rsidRDefault="00BF1838" w:rsidP="00FA0284">
      <w:pPr>
        <w:spacing w:after="0" w:line="240" w:lineRule="auto"/>
        <w:jc w:val="both"/>
        <w:rPr>
          <w:rFonts w:ascii="Times New Roman" w:hAnsi="Times New Roman"/>
          <w:color w:val="0070C0"/>
          <w:sz w:val="28"/>
          <w:szCs w:val="28"/>
        </w:rPr>
      </w:pPr>
      <w:r>
        <w:rPr>
          <w:rFonts w:ascii="Times New Roman" w:hAnsi="Times New Roman"/>
          <w:sz w:val="28"/>
          <w:szCs w:val="28"/>
        </w:rPr>
        <w:t xml:space="preserve">Quisiera también hacer referencia a ciertas estadísticas que demuestran la mejora en el sistema de privación de libertad de adolescentes, especialmente en lo que </w:t>
      </w:r>
      <w:r w:rsidR="002F208A">
        <w:rPr>
          <w:rFonts w:ascii="Times New Roman" w:hAnsi="Times New Roman"/>
          <w:sz w:val="28"/>
          <w:szCs w:val="28"/>
        </w:rPr>
        <w:t xml:space="preserve">a </w:t>
      </w:r>
      <w:r>
        <w:rPr>
          <w:rFonts w:ascii="Times New Roman" w:hAnsi="Times New Roman"/>
          <w:sz w:val="28"/>
          <w:szCs w:val="28"/>
        </w:rPr>
        <w:t xml:space="preserve">salud mental se refiere. Esto no quiere decir que estemos </w:t>
      </w:r>
      <w:r w:rsidR="00E60BB6">
        <w:rPr>
          <w:rFonts w:ascii="Times New Roman" w:hAnsi="Times New Roman"/>
          <w:sz w:val="28"/>
          <w:szCs w:val="28"/>
        </w:rPr>
        <w:t>satisfechos,</w:t>
      </w:r>
      <w:r>
        <w:rPr>
          <w:rFonts w:ascii="Times New Roman" w:hAnsi="Times New Roman"/>
          <w:sz w:val="28"/>
          <w:szCs w:val="28"/>
        </w:rPr>
        <w:t xml:space="preserve"> pero sí que consideramos que las medidas adoptadas están dando resultados: </w:t>
      </w:r>
      <w:r w:rsidRPr="00FF46BB">
        <w:rPr>
          <w:rFonts w:ascii="Times New Roman" w:hAnsi="Times New Roman"/>
          <w:sz w:val="28"/>
          <w:szCs w:val="28"/>
        </w:rPr>
        <w:t>l</w:t>
      </w:r>
      <w:r w:rsidR="001675C4" w:rsidRPr="00FF46BB">
        <w:rPr>
          <w:rFonts w:ascii="Times New Roman" w:hAnsi="Times New Roman"/>
          <w:sz w:val="28"/>
          <w:szCs w:val="28"/>
        </w:rPr>
        <w:t xml:space="preserve">os intentos de autoeliminación </w:t>
      </w:r>
      <w:r w:rsidR="00A91F1A">
        <w:rPr>
          <w:rFonts w:ascii="Times New Roman" w:hAnsi="Times New Roman"/>
          <w:sz w:val="28"/>
          <w:szCs w:val="28"/>
        </w:rPr>
        <w:t xml:space="preserve">disminuyeron </w:t>
      </w:r>
      <w:r w:rsidR="001675C4" w:rsidRPr="00FF46BB">
        <w:rPr>
          <w:rFonts w:ascii="Times New Roman" w:hAnsi="Times New Roman"/>
          <w:sz w:val="28"/>
          <w:szCs w:val="28"/>
        </w:rPr>
        <w:t>de 189 en 2019 a 21 en 2023</w:t>
      </w:r>
      <w:r w:rsidR="00EB69CD">
        <w:rPr>
          <w:rFonts w:ascii="Times New Roman" w:hAnsi="Times New Roman"/>
          <w:sz w:val="28"/>
          <w:szCs w:val="28"/>
        </w:rPr>
        <w:t>,</w:t>
      </w:r>
      <w:r w:rsidR="00A91F1A">
        <w:rPr>
          <w:rFonts w:ascii="Times New Roman" w:hAnsi="Times New Roman"/>
          <w:sz w:val="28"/>
          <w:szCs w:val="28"/>
        </w:rPr>
        <w:t xml:space="preserve"> al tiempo </w:t>
      </w:r>
      <w:r w:rsidR="00A91F1A" w:rsidRPr="00EB69CD">
        <w:rPr>
          <w:rFonts w:ascii="Times New Roman" w:hAnsi="Times New Roman"/>
          <w:sz w:val="28"/>
          <w:szCs w:val="28"/>
        </w:rPr>
        <w:t xml:space="preserve">que el consumo de </w:t>
      </w:r>
      <w:r w:rsidR="00EB69CD" w:rsidRPr="00EB69CD">
        <w:rPr>
          <w:rFonts w:ascii="Times New Roman" w:hAnsi="Times New Roman"/>
          <w:sz w:val="28"/>
          <w:szCs w:val="28"/>
        </w:rPr>
        <w:t>psicofármacos también continúa una tendencia a la baja.</w:t>
      </w:r>
      <w:r w:rsidR="00EB69CD" w:rsidRPr="00FF46BB">
        <w:rPr>
          <w:rFonts w:ascii="Times New Roman" w:hAnsi="Times New Roman"/>
          <w:color w:val="0070C0"/>
          <w:sz w:val="28"/>
          <w:szCs w:val="28"/>
        </w:rPr>
        <w:t xml:space="preserve"> </w:t>
      </w:r>
    </w:p>
    <w:p w14:paraId="5FF07B0D" w14:textId="77777777" w:rsidR="00D73DD3" w:rsidRDefault="00D73DD3" w:rsidP="00FA0284">
      <w:pPr>
        <w:spacing w:after="0" w:line="240" w:lineRule="auto"/>
        <w:jc w:val="both"/>
        <w:rPr>
          <w:rFonts w:ascii="Times New Roman" w:hAnsi="Times New Roman"/>
          <w:sz w:val="28"/>
          <w:szCs w:val="28"/>
        </w:rPr>
      </w:pPr>
    </w:p>
    <w:p w14:paraId="27AD88FA" w14:textId="61B6EEB8" w:rsidR="001714BC" w:rsidRPr="00330197" w:rsidRDefault="001714BC" w:rsidP="001714BC">
      <w:pPr>
        <w:spacing w:after="0" w:line="240" w:lineRule="auto"/>
        <w:jc w:val="both"/>
        <w:rPr>
          <w:rFonts w:ascii="Times New Roman" w:hAnsi="Times New Roman"/>
          <w:sz w:val="28"/>
          <w:szCs w:val="28"/>
        </w:rPr>
      </w:pPr>
      <w:bookmarkStart w:id="1" w:name="OLE_LINK1"/>
      <w:bookmarkStart w:id="2" w:name="OLE_LINK2"/>
      <w:r w:rsidRPr="00330197">
        <w:rPr>
          <w:rFonts w:ascii="Times New Roman" w:hAnsi="Times New Roman"/>
          <w:sz w:val="28"/>
          <w:szCs w:val="28"/>
        </w:rPr>
        <w:t>Un asunto</w:t>
      </w:r>
      <w:r w:rsidR="006E4C71" w:rsidRPr="00330197">
        <w:rPr>
          <w:rFonts w:ascii="Times New Roman" w:hAnsi="Times New Roman"/>
          <w:sz w:val="28"/>
          <w:szCs w:val="28"/>
        </w:rPr>
        <w:t xml:space="preserve"> importante desde el punto de vista social es </w:t>
      </w:r>
      <w:r w:rsidR="000E6D35" w:rsidRPr="00330197">
        <w:rPr>
          <w:rFonts w:ascii="Times New Roman" w:hAnsi="Times New Roman"/>
          <w:sz w:val="28"/>
          <w:szCs w:val="28"/>
        </w:rPr>
        <w:t>el de la espiral descendente</w:t>
      </w:r>
      <w:r w:rsidR="00E21809" w:rsidRPr="00330197">
        <w:rPr>
          <w:rFonts w:ascii="Times New Roman" w:hAnsi="Times New Roman"/>
          <w:sz w:val="28"/>
          <w:szCs w:val="28"/>
        </w:rPr>
        <w:t xml:space="preserve"> </w:t>
      </w:r>
      <w:r w:rsidRPr="00330197">
        <w:rPr>
          <w:rFonts w:ascii="Times New Roman" w:hAnsi="Times New Roman"/>
          <w:sz w:val="28"/>
          <w:szCs w:val="28"/>
        </w:rPr>
        <w:t xml:space="preserve">en el que caen personas con </w:t>
      </w:r>
      <w:r w:rsidR="006E4C71" w:rsidRPr="00330197">
        <w:rPr>
          <w:rFonts w:ascii="Times New Roman" w:hAnsi="Times New Roman"/>
          <w:sz w:val="28"/>
          <w:szCs w:val="28"/>
        </w:rPr>
        <w:t xml:space="preserve">consumo problemático de </w:t>
      </w:r>
      <w:r w:rsidR="006E4C71" w:rsidRPr="00330197">
        <w:rPr>
          <w:rFonts w:ascii="Times New Roman" w:hAnsi="Times New Roman"/>
          <w:sz w:val="28"/>
          <w:szCs w:val="28"/>
        </w:rPr>
        <w:lastRenderedPageBreak/>
        <w:t>sustancias</w:t>
      </w:r>
      <w:r w:rsidRPr="00330197">
        <w:rPr>
          <w:rFonts w:ascii="Times New Roman" w:hAnsi="Times New Roman"/>
          <w:sz w:val="28"/>
          <w:szCs w:val="28"/>
        </w:rPr>
        <w:t>, que incurren en violencia intrafamiliar o eventualmente delitos</w:t>
      </w:r>
      <w:r w:rsidR="006E4C71" w:rsidRPr="00330197">
        <w:rPr>
          <w:rFonts w:ascii="Times New Roman" w:hAnsi="Times New Roman"/>
          <w:sz w:val="28"/>
          <w:szCs w:val="28"/>
        </w:rPr>
        <w:t>, para</w:t>
      </w:r>
      <w:r w:rsidRPr="00330197">
        <w:rPr>
          <w:rFonts w:ascii="Times New Roman" w:hAnsi="Times New Roman"/>
          <w:sz w:val="28"/>
          <w:szCs w:val="28"/>
        </w:rPr>
        <w:t xml:space="preserve"> finalmente cae</w:t>
      </w:r>
      <w:r w:rsidR="006E4C71" w:rsidRPr="00330197">
        <w:rPr>
          <w:rFonts w:ascii="Times New Roman" w:hAnsi="Times New Roman"/>
          <w:sz w:val="28"/>
          <w:szCs w:val="28"/>
        </w:rPr>
        <w:t>r</w:t>
      </w:r>
      <w:r w:rsidRPr="00330197">
        <w:rPr>
          <w:rFonts w:ascii="Times New Roman" w:hAnsi="Times New Roman"/>
          <w:sz w:val="28"/>
          <w:szCs w:val="28"/>
        </w:rPr>
        <w:t xml:space="preserve"> en situación de calle. </w:t>
      </w:r>
      <w:r w:rsidR="006E4C71" w:rsidRPr="00330197">
        <w:rPr>
          <w:rFonts w:ascii="Times New Roman" w:hAnsi="Times New Roman"/>
          <w:sz w:val="28"/>
          <w:szCs w:val="28"/>
        </w:rPr>
        <w:t>Para atender esta situación, m</w:t>
      </w:r>
      <w:r w:rsidRPr="00330197">
        <w:rPr>
          <w:rFonts w:ascii="Times New Roman" w:hAnsi="Times New Roman"/>
          <w:sz w:val="28"/>
          <w:szCs w:val="28"/>
        </w:rPr>
        <w:t>ediante convenios con organizaciones especializadas de la soci</w:t>
      </w:r>
      <w:r w:rsidR="000E37E9">
        <w:rPr>
          <w:rFonts w:ascii="Times New Roman" w:hAnsi="Times New Roman"/>
          <w:sz w:val="28"/>
          <w:szCs w:val="28"/>
        </w:rPr>
        <w:t>e</w:t>
      </w:r>
      <w:r w:rsidRPr="00330197">
        <w:rPr>
          <w:rFonts w:ascii="Times New Roman" w:hAnsi="Times New Roman"/>
          <w:sz w:val="28"/>
          <w:szCs w:val="28"/>
        </w:rPr>
        <w:t xml:space="preserve">dad civil -organizaciones no gubernamentales, cooperativas de técnicos independientes, etc.- y </w:t>
      </w:r>
      <w:r w:rsidR="006E4C71" w:rsidRPr="00330197">
        <w:rPr>
          <w:rFonts w:ascii="Times New Roman" w:hAnsi="Times New Roman"/>
          <w:sz w:val="28"/>
          <w:szCs w:val="28"/>
        </w:rPr>
        <w:t xml:space="preserve">también con </w:t>
      </w:r>
      <w:r w:rsidRPr="00330197">
        <w:rPr>
          <w:rFonts w:ascii="Times New Roman" w:hAnsi="Times New Roman"/>
          <w:sz w:val="28"/>
          <w:szCs w:val="28"/>
        </w:rPr>
        <w:t>llamados abiertos a iniciativas de innovación social, se han abierto una variedad de dispositivos con varios cientos de cupos, que implican una mejora sustantiva para tratar estos casos.</w:t>
      </w:r>
    </w:p>
    <w:bookmarkEnd w:id="1"/>
    <w:bookmarkEnd w:id="2"/>
    <w:p w14:paraId="476C9DD6" w14:textId="77777777" w:rsidR="001714BC" w:rsidRDefault="001714BC" w:rsidP="00FA0284">
      <w:pPr>
        <w:spacing w:after="0" w:line="240" w:lineRule="auto"/>
        <w:jc w:val="both"/>
        <w:rPr>
          <w:rFonts w:ascii="Times New Roman" w:hAnsi="Times New Roman"/>
          <w:sz w:val="28"/>
          <w:szCs w:val="28"/>
        </w:rPr>
      </w:pPr>
    </w:p>
    <w:p w14:paraId="2CEFEB5E" w14:textId="77777777" w:rsidR="00B00F56" w:rsidRPr="00B00F56" w:rsidRDefault="005755BD" w:rsidP="00B00F56">
      <w:pPr>
        <w:spacing w:after="0" w:line="240" w:lineRule="auto"/>
        <w:jc w:val="both"/>
        <w:rPr>
          <w:rFonts w:ascii="Times New Roman" w:hAnsi="Times New Roman"/>
          <w:color w:val="000000"/>
          <w:sz w:val="28"/>
          <w:szCs w:val="28"/>
          <w:lang w:val="es-MX"/>
        </w:rPr>
      </w:pPr>
      <w:r>
        <w:rPr>
          <w:rFonts w:ascii="Times New Roman" w:hAnsi="Times New Roman"/>
          <w:color w:val="000000"/>
          <w:sz w:val="28"/>
          <w:szCs w:val="28"/>
        </w:rPr>
        <w:t>Otras dos áreas que quisiera hacer referencia son e</w:t>
      </w:r>
      <w:r w:rsidR="008C77D3" w:rsidRPr="00AC6825">
        <w:rPr>
          <w:rFonts w:ascii="Times New Roman" w:hAnsi="Times New Roman"/>
          <w:color w:val="000000"/>
          <w:sz w:val="28"/>
          <w:szCs w:val="28"/>
        </w:rPr>
        <w:t xml:space="preserve">l </w:t>
      </w:r>
      <w:bookmarkStart w:id="3" w:name="_Toc152765912"/>
      <w:r w:rsidR="00061391" w:rsidRPr="00AC6825">
        <w:rPr>
          <w:rFonts w:ascii="Times New Roman" w:hAnsi="Times New Roman"/>
          <w:color w:val="000000"/>
          <w:sz w:val="28"/>
          <w:szCs w:val="28"/>
        </w:rPr>
        <w:t>capítulo</w:t>
      </w:r>
      <w:r w:rsidR="008C77D3" w:rsidRPr="00AC6825">
        <w:rPr>
          <w:rStyle w:val="Heading2Char"/>
          <w:rFonts w:ascii="Times New Roman" w:eastAsia="Calibri" w:hAnsi="Times New Roman"/>
          <w:i w:val="0"/>
        </w:rPr>
        <w:t xml:space="preserve"> </w:t>
      </w:r>
      <w:r w:rsidR="008C77D3" w:rsidRPr="00594737">
        <w:rPr>
          <w:rStyle w:val="Heading2Char"/>
          <w:rFonts w:ascii="Times New Roman" w:eastAsia="Calibri" w:hAnsi="Times New Roman"/>
          <w:bCs w:val="0"/>
        </w:rPr>
        <w:t xml:space="preserve">Memoria, </w:t>
      </w:r>
      <w:proofErr w:type="spellStart"/>
      <w:r w:rsidR="008C77D3" w:rsidRPr="00594737">
        <w:rPr>
          <w:rStyle w:val="Heading2Char"/>
          <w:rFonts w:ascii="Times New Roman" w:eastAsia="Calibri" w:hAnsi="Times New Roman"/>
          <w:bCs w:val="0"/>
        </w:rPr>
        <w:t>Verdad</w:t>
      </w:r>
      <w:proofErr w:type="spellEnd"/>
      <w:r w:rsidR="008C77D3" w:rsidRPr="00594737">
        <w:rPr>
          <w:rStyle w:val="Heading2Char"/>
          <w:rFonts w:ascii="Times New Roman" w:eastAsia="Calibri" w:hAnsi="Times New Roman"/>
          <w:bCs w:val="0"/>
        </w:rPr>
        <w:t xml:space="preserve"> y Justicia</w:t>
      </w:r>
      <w:bookmarkEnd w:id="3"/>
      <w:r w:rsidR="00C32C22">
        <w:rPr>
          <w:rStyle w:val="Heading2Char"/>
          <w:rFonts w:ascii="Times New Roman" w:eastAsia="Calibri" w:hAnsi="Times New Roman"/>
          <w:b w:val="0"/>
        </w:rPr>
        <w:t xml:space="preserve">, y </w:t>
      </w:r>
      <w:r w:rsidR="00CB798A">
        <w:rPr>
          <w:rStyle w:val="Heading2Char"/>
          <w:rFonts w:ascii="Times New Roman" w:eastAsia="Calibri" w:hAnsi="Times New Roman"/>
          <w:b w:val="0"/>
        </w:rPr>
        <w:t>l</w:t>
      </w:r>
      <w:r w:rsidR="00C32C22">
        <w:rPr>
          <w:rStyle w:val="Heading2Char"/>
          <w:rFonts w:ascii="Times New Roman" w:eastAsia="Calibri" w:hAnsi="Times New Roman"/>
          <w:b w:val="0"/>
        </w:rPr>
        <w:t xml:space="preserve">ucha </w:t>
      </w:r>
      <w:r w:rsidR="00CB798A">
        <w:rPr>
          <w:rStyle w:val="Heading2Char"/>
          <w:rFonts w:ascii="Times New Roman" w:eastAsia="Calibri" w:hAnsi="Times New Roman"/>
          <w:b w:val="0"/>
        </w:rPr>
        <w:t>c</w:t>
      </w:r>
      <w:r w:rsidR="00C32C22">
        <w:rPr>
          <w:rStyle w:val="Heading2Char"/>
          <w:rFonts w:ascii="Times New Roman" w:eastAsia="Calibri" w:hAnsi="Times New Roman"/>
          <w:b w:val="0"/>
        </w:rPr>
        <w:t xml:space="preserve">ontra </w:t>
      </w:r>
      <w:proofErr w:type="spellStart"/>
      <w:r w:rsidR="00C32C22">
        <w:rPr>
          <w:rStyle w:val="Heading2Char"/>
          <w:rFonts w:ascii="Times New Roman" w:eastAsia="Calibri" w:hAnsi="Times New Roman"/>
          <w:b w:val="0"/>
        </w:rPr>
        <w:t>el</w:t>
      </w:r>
      <w:proofErr w:type="spellEnd"/>
      <w:r w:rsidR="00C32C22">
        <w:rPr>
          <w:rStyle w:val="Heading2Char"/>
          <w:rFonts w:ascii="Times New Roman" w:eastAsia="Calibri" w:hAnsi="Times New Roman"/>
          <w:b w:val="0"/>
        </w:rPr>
        <w:t xml:space="preserve"> </w:t>
      </w:r>
      <w:proofErr w:type="spellStart"/>
      <w:r w:rsidR="00CB798A">
        <w:rPr>
          <w:rStyle w:val="Heading2Char"/>
          <w:rFonts w:ascii="Times New Roman" w:eastAsia="Calibri" w:hAnsi="Times New Roman"/>
          <w:b w:val="0"/>
        </w:rPr>
        <w:t>r</w:t>
      </w:r>
      <w:r w:rsidR="00C32C22">
        <w:rPr>
          <w:rStyle w:val="Heading2Char"/>
          <w:rFonts w:ascii="Times New Roman" w:eastAsia="Calibri" w:hAnsi="Times New Roman"/>
          <w:b w:val="0"/>
        </w:rPr>
        <w:t>acismo</w:t>
      </w:r>
      <w:proofErr w:type="spellEnd"/>
      <w:r w:rsidR="00C32C22">
        <w:rPr>
          <w:rStyle w:val="Heading2Char"/>
          <w:rFonts w:ascii="Times New Roman" w:eastAsia="Calibri" w:hAnsi="Times New Roman"/>
          <w:b w:val="0"/>
        </w:rPr>
        <w:t xml:space="preserve"> y la </w:t>
      </w:r>
      <w:proofErr w:type="spellStart"/>
      <w:r w:rsidR="00CB798A">
        <w:rPr>
          <w:rStyle w:val="Heading2Char"/>
          <w:rFonts w:ascii="Times New Roman" w:eastAsia="Calibri" w:hAnsi="Times New Roman"/>
          <w:b w:val="0"/>
        </w:rPr>
        <w:t>d</w:t>
      </w:r>
      <w:r w:rsidR="00C32C22">
        <w:rPr>
          <w:rStyle w:val="Heading2Char"/>
          <w:rFonts w:ascii="Times New Roman" w:eastAsia="Calibri" w:hAnsi="Times New Roman"/>
          <w:b w:val="0"/>
        </w:rPr>
        <w:t>iscriminación</w:t>
      </w:r>
      <w:proofErr w:type="spellEnd"/>
      <w:r w:rsidR="00C32C22">
        <w:rPr>
          <w:rStyle w:val="Heading2Char"/>
          <w:rFonts w:ascii="Times New Roman" w:eastAsia="Calibri" w:hAnsi="Times New Roman"/>
          <w:b w:val="0"/>
        </w:rPr>
        <w:t xml:space="preserve"> </w:t>
      </w:r>
      <w:r w:rsidR="00CB798A">
        <w:rPr>
          <w:rStyle w:val="Heading2Char"/>
          <w:rFonts w:ascii="Times New Roman" w:eastAsia="Calibri" w:hAnsi="Times New Roman"/>
          <w:b w:val="0"/>
        </w:rPr>
        <w:t>r</w:t>
      </w:r>
      <w:r w:rsidR="00C32C22">
        <w:rPr>
          <w:rStyle w:val="Heading2Char"/>
          <w:rFonts w:ascii="Times New Roman" w:eastAsia="Calibri" w:hAnsi="Times New Roman"/>
          <w:b w:val="0"/>
        </w:rPr>
        <w:t>acial</w:t>
      </w:r>
      <w:r>
        <w:rPr>
          <w:rFonts w:ascii="Times New Roman" w:hAnsi="Times New Roman"/>
          <w:color w:val="000000"/>
          <w:sz w:val="28"/>
          <w:szCs w:val="28"/>
        </w:rPr>
        <w:t xml:space="preserve">. </w:t>
      </w:r>
      <w:r w:rsidR="00C32C22">
        <w:rPr>
          <w:rFonts w:ascii="Times New Roman" w:hAnsi="Times New Roman"/>
          <w:color w:val="000000"/>
          <w:sz w:val="28"/>
          <w:szCs w:val="28"/>
        </w:rPr>
        <w:t>Sobre el primero, e</w:t>
      </w:r>
      <w:r w:rsidR="008C77D3" w:rsidRPr="00AC6825">
        <w:rPr>
          <w:rFonts w:ascii="Times New Roman" w:hAnsi="Times New Roman"/>
          <w:color w:val="000000"/>
          <w:sz w:val="28"/>
          <w:szCs w:val="28"/>
        </w:rPr>
        <w:t xml:space="preserve">l país ha registrado </w:t>
      </w:r>
      <w:r>
        <w:rPr>
          <w:rFonts w:ascii="Times New Roman" w:hAnsi="Times New Roman"/>
          <w:color w:val="000000"/>
          <w:sz w:val="28"/>
          <w:szCs w:val="28"/>
        </w:rPr>
        <w:t>importantes avances en los últimos años.</w:t>
      </w:r>
      <w:r w:rsidR="001C054A">
        <w:rPr>
          <w:rFonts w:ascii="Times New Roman" w:hAnsi="Times New Roman"/>
          <w:color w:val="000000"/>
          <w:sz w:val="28"/>
          <w:szCs w:val="28"/>
        </w:rPr>
        <w:t xml:space="preserve"> Como titulares, simplemente, permítame resaltar que </w:t>
      </w:r>
      <w:r w:rsidR="00F85B88" w:rsidRPr="00AC6825">
        <w:rPr>
          <w:rFonts w:ascii="Times New Roman" w:hAnsi="Times New Roman"/>
          <w:color w:val="000000"/>
          <w:sz w:val="28"/>
          <w:szCs w:val="28"/>
        </w:rPr>
        <w:t xml:space="preserve">en los últimos años se han aumentado sensiblemente </w:t>
      </w:r>
      <w:r w:rsidR="001C054A" w:rsidRPr="00AC6825">
        <w:rPr>
          <w:rFonts w:ascii="Times New Roman" w:hAnsi="Times New Roman"/>
          <w:color w:val="000000"/>
          <w:sz w:val="28"/>
          <w:szCs w:val="28"/>
        </w:rPr>
        <w:t>las investigaciones, juzgamiento</w:t>
      </w:r>
      <w:r w:rsidR="001C054A">
        <w:rPr>
          <w:rFonts w:ascii="Times New Roman" w:hAnsi="Times New Roman"/>
          <w:color w:val="000000"/>
          <w:sz w:val="28"/>
          <w:szCs w:val="28"/>
        </w:rPr>
        <w:t>s</w:t>
      </w:r>
      <w:r w:rsidR="001C054A" w:rsidRPr="00AC6825">
        <w:rPr>
          <w:rFonts w:ascii="Times New Roman" w:hAnsi="Times New Roman"/>
          <w:color w:val="000000"/>
          <w:sz w:val="28"/>
          <w:szCs w:val="28"/>
        </w:rPr>
        <w:t xml:space="preserve"> y </w:t>
      </w:r>
      <w:r w:rsidR="001C054A">
        <w:rPr>
          <w:rFonts w:ascii="Times New Roman" w:hAnsi="Times New Roman"/>
          <w:color w:val="000000"/>
          <w:sz w:val="28"/>
          <w:szCs w:val="28"/>
        </w:rPr>
        <w:t>procesamientos</w:t>
      </w:r>
      <w:r w:rsidR="001C054A" w:rsidRPr="00AC6825">
        <w:rPr>
          <w:rFonts w:ascii="Times New Roman" w:hAnsi="Times New Roman"/>
          <w:color w:val="000000"/>
          <w:sz w:val="28"/>
          <w:szCs w:val="28"/>
        </w:rPr>
        <w:t xml:space="preserve"> </w:t>
      </w:r>
      <w:r w:rsidR="001C054A">
        <w:rPr>
          <w:rFonts w:ascii="Times New Roman" w:hAnsi="Times New Roman"/>
          <w:color w:val="000000"/>
          <w:sz w:val="28"/>
          <w:szCs w:val="28"/>
        </w:rPr>
        <w:t>por</w:t>
      </w:r>
      <w:r w:rsidR="001C054A" w:rsidRPr="00AC6825">
        <w:rPr>
          <w:rFonts w:ascii="Times New Roman" w:hAnsi="Times New Roman"/>
          <w:color w:val="000000"/>
          <w:sz w:val="28"/>
          <w:szCs w:val="28"/>
        </w:rPr>
        <w:t xml:space="preserve"> crímenes de </w:t>
      </w:r>
      <w:r w:rsidR="001C054A">
        <w:rPr>
          <w:rFonts w:ascii="Times New Roman" w:hAnsi="Times New Roman"/>
          <w:color w:val="000000"/>
          <w:sz w:val="28"/>
          <w:szCs w:val="28"/>
        </w:rPr>
        <w:t>L</w:t>
      </w:r>
      <w:r w:rsidR="001C054A" w:rsidRPr="00AC6825">
        <w:rPr>
          <w:rFonts w:ascii="Times New Roman" w:hAnsi="Times New Roman"/>
          <w:color w:val="000000"/>
          <w:sz w:val="28"/>
          <w:szCs w:val="28"/>
        </w:rPr>
        <w:t xml:space="preserve">esa </w:t>
      </w:r>
      <w:r w:rsidR="001C054A">
        <w:rPr>
          <w:rFonts w:ascii="Times New Roman" w:hAnsi="Times New Roman"/>
          <w:color w:val="000000"/>
          <w:sz w:val="28"/>
          <w:szCs w:val="28"/>
        </w:rPr>
        <w:t>H</w:t>
      </w:r>
      <w:r w:rsidR="001C054A" w:rsidRPr="00AC6825">
        <w:rPr>
          <w:rFonts w:ascii="Times New Roman" w:hAnsi="Times New Roman"/>
          <w:color w:val="000000"/>
          <w:sz w:val="28"/>
          <w:szCs w:val="28"/>
        </w:rPr>
        <w:t>umanidad</w:t>
      </w:r>
      <w:r w:rsidR="001C054A">
        <w:rPr>
          <w:rFonts w:ascii="Times New Roman" w:hAnsi="Times New Roman"/>
          <w:color w:val="000000"/>
          <w:sz w:val="28"/>
          <w:szCs w:val="28"/>
        </w:rPr>
        <w:t xml:space="preserve">. </w:t>
      </w:r>
      <w:r w:rsidR="002A33B4">
        <w:rPr>
          <w:rFonts w:ascii="Times New Roman" w:hAnsi="Times New Roman"/>
          <w:color w:val="000000"/>
          <w:sz w:val="28"/>
          <w:szCs w:val="28"/>
        </w:rPr>
        <w:t>Debo indicar que en esta materia es clara</w:t>
      </w:r>
      <w:r w:rsidR="00157257">
        <w:rPr>
          <w:rFonts w:ascii="Times New Roman" w:hAnsi="Times New Roman"/>
          <w:color w:val="000000"/>
          <w:sz w:val="28"/>
          <w:szCs w:val="28"/>
        </w:rPr>
        <w:t xml:space="preserve"> </w:t>
      </w:r>
      <w:r w:rsidR="002A33B4">
        <w:rPr>
          <w:rFonts w:ascii="Times New Roman" w:hAnsi="Times New Roman"/>
          <w:color w:val="000000"/>
          <w:sz w:val="28"/>
          <w:szCs w:val="28"/>
        </w:rPr>
        <w:t xml:space="preserve">la estricta separación de poderes de la República y las acciones </w:t>
      </w:r>
      <w:r w:rsidR="00D05474">
        <w:rPr>
          <w:rFonts w:ascii="Times New Roman" w:hAnsi="Times New Roman"/>
          <w:color w:val="000000"/>
          <w:sz w:val="28"/>
          <w:szCs w:val="28"/>
        </w:rPr>
        <w:t xml:space="preserve">sostenidas pero independientes </w:t>
      </w:r>
      <w:r w:rsidR="002A33B4">
        <w:rPr>
          <w:rFonts w:ascii="Times New Roman" w:hAnsi="Times New Roman"/>
          <w:color w:val="000000"/>
          <w:sz w:val="28"/>
          <w:szCs w:val="28"/>
        </w:rPr>
        <w:t>que cada Poder del Estado ha llevado adelante. A</w:t>
      </w:r>
      <w:r w:rsidR="001C054A">
        <w:rPr>
          <w:rFonts w:ascii="Times New Roman" w:hAnsi="Times New Roman"/>
          <w:color w:val="000000"/>
          <w:sz w:val="28"/>
          <w:szCs w:val="28"/>
        </w:rPr>
        <w:t xml:space="preserve"> impu</w:t>
      </w:r>
      <w:r w:rsidR="001C054A" w:rsidRPr="00AC6825">
        <w:rPr>
          <w:rFonts w:ascii="Times New Roman" w:hAnsi="Times New Roman"/>
          <w:color w:val="000000"/>
          <w:sz w:val="28"/>
          <w:szCs w:val="28"/>
        </w:rPr>
        <w:t>lso de la Fiscalía</w:t>
      </w:r>
      <w:r w:rsidR="001C054A">
        <w:rPr>
          <w:rFonts w:ascii="Times New Roman" w:hAnsi="Times New Roman"/>
          <w:color w:val="000000"/>
          <w:sz w:val="28"/>
          <w:szCs w:val="28"/>
        </w:rPr>
        <w:t xml:space="preserve"> especializada</w:t>
      </w:r>
      <w:r w:rsidR="001C054A" w:rsidRPr="00AC6825">
        <w:rPr>
          <w:rFonts w:ascii="Times New Roman" w:hAnsi="Times New Roman"/>
          <w:color w:val="000000"/>
          <w:sz w:val="28"/>
          <w:szCs w:val="28"/>
        </w:rPr>
        <w:t xml:space="preserve">, </w:t>
      </w:r>
      <w:r w:rsidR="002A33B4">
        <w:rPr>
          <w:rFonts w:ascii="Times New Roman" w:hAnsi="Times New Roman"/>
          <w:color w:val="000000"/>
          <w:sz w:val="28"/>
          <w:szCs w:val="28"/>
        </w:rPr>
        <w:t xml:space="preserve">el Poder Judicial ha dictado </w:t>
      </w:r>
      <w:r w:rsidR="001C054A" w:rsidRPr="00AC6825">
        <w:rPr>
          <w:rFonts w:ascii="Times New Roman" w:hAnsi="Times New Roman"/>
          <w:color w:val="000000"/>
          <w:sz w:val="28"/>
          <w:szCs w:val="28"/>
        </w:rPr>
        <w:t>sentencias de condena por desaparición forzada, tipificación que</w:t>
      </w:r>
      <w:r w:rsidR="001C054A">
        <w:rPr>
          <w:rFonts w:ascii="Times New Roman" w:hAnsi="Times New Roman"/>
          <w:color w:val="000000"/>
          <w:sz w:val="28"/>
          <w:szCs w:val="28"/>
        </w:rPr>
        <w:t>,</w:t>
      </w:r>
      <w:r w:rsidR="001C054A" w:rsidRPr="00AC6825">
        <w:rPr>
          <w:rFonts w:ascii="Times New Roman" w:hAnsi="Times New Roman"/>
          <w:color w:val="000000"/>
          <w:sz w:val="28"/>
          <w:szCs w:val="28"/>
        </w:rPr>
        <w:t xml:space="preserve"> </w:t>
      </w:r>
      <w:r w:rsidR="001C054A">
        <w:rPr>
          <w:rFonts w:ascii="Times New Roman" w:hAnsi="Times New Roman"/>
          <w:color w:val="000000"/>
          <w:sz w:val="28"/>
          <w:szCs w:val="28"/>
        </w:rPr>
        <w:t xml:space="preserve">hasta hace poco tiempo atrás, </w:t>
      </w:r>
      <w:r w:rsidR="001C054A" w:rsidRPr="00AC6825">
        <w:rPr>
          <w:rFonts w:ascii="Times New Roman" w:hAnsi="Times New Roman"/>
          <w:color w:val="000000"/>
          <w:sz w:val="28"/>
          <w:szCs w:val="28"/>
        </w:rPr>
        <w:t>no era admitida.</w:t>
      </w:r>
      <w:r w:rsidR="001C054A">
        <w:rPr>
          <w:rFonts w:ascii="Times New Roman" w:hAnsi="Times New Roman"/>
          <w:color w:val="000000"/>
          <w:sz w:val="28"/>
          <w:szCs w:val="28"/>
        </w:rPr>
        <w:t xml:space="preserve"> El </w:t>
      </w:r>
      <w:r w:rsidR="002A33B4">
        <w:rPr>
          <w:rFonts w:ascii="Times New Roman" w:hAnsi="Times New Roman"/>
          <w:color w:val="000000"/>
          <w:sz w:val="28"/>
          <w:szCs w:val="28"/>
        </w:rPr>
        <w:t xml:space="preserve">Poder Ejecutivo está </w:t>
      </w:r>
      <w:r w:rsidR="001C054A">
        <w:rPr>
          <w:rFonts w:ascii="Times New Roman" w:hAnsi="Times New Roman"/>
          <w:color w:val="000000"/>
          <w:sz w:val="28"/>
          <w:szCs w:val="28"/>
        </w:rPr>
        <w:t xml:space="preserve">implementando medidas concretas de cumplimiento de las </w:t>
      </w:r>
      <w:r w:rsidR="001C054A" w:rsidRPr="001C054A">
        <w:rPr>
          <w:rFonts w:ascii="Times New Roman" w:hAnsi="Times New Roman"/>
          <w:sz w:val="28"/>
          <w:szCs w:val="28"/>
        </w:rPr>
        <w:t>s</w:t>
      </w:r>
      <w:r w:rsidR="001C054A">
        <w:rPr>
          <w:rFonts w:ascii="Times New Roman" w:hAnsi="Times New Roman"/>
          <w:color w:val="000000"/>
          <w:sz w:val="28"/>
          <w:szCs w:val="28"/>
        </w:rPr>
        <w:t>entencias de la Corte</w:t>
      </w:r>
      <w:r w:rsidR="00D05474">
        <w:rPr>
          <w:rFonts w:ascii="Times New Roman" w:hAnsi="Times New Roman"/>
          <w:color w:val="000000"/>
          <w:sz w:val="28"/>
          <w:szCs w:val="28"/>
        </w:rPr>
        <w:t xml:space="preserve"> </w:t>
      </w:r>
      <w:r w:rsidR="001C054A">
        <w:rPr>
          <w:rFonts w:ascii="Times New Roman" w:hAnsi="Times New Roman"/>
          <w:color w:val="000000"/>
          <w:sz w:val="28"/>
          <w:szCs w:val="28"/>
        </w:rPr>
        <w:t xml:space="preserve">Interamericana de Derechos Humanos, </w:t>
      </w:r>
      <w:r w:rsidR="00D05474">
        <w:rPr>
          <w:rFonts w:ascii="Times New Roman" w:hAnsi="Times New Roman"/>
          <w:color w:val="000000"/>
          <w:sz w:val="28"/>
          <w:szCs w:val="28"/>
        </w:rPr>
        <w:t xml:space="preserve">al tiempo que el Poder Legislativo tiene a estudio un proyecto de ley </w:t>
      </w:r>
      <w:r w:rsidR="00D05474" w:rsidRPr="00D05474">
        <w:rPr>
          <w:rFonts w:ascii="Times New Roman" w:hAnsi="Times New Roman"/>
          <w:color w:val="000000"/>
          <w:sz w:val="28"/>
          <w:szCs w:val="28"/>
        </w:rPr>
        <w:t>mediante el cual se crea en el Archivo General de la Nación una sección destinada a la reunión, organización y conservación de documentos</w:t>
      </w:r>
      <w:r w:rsidR="00B00F56">
        <w:rPr>
          <w:rFonts w:ascii="Times New Roman" w:hAnsi="Times New Roman"/>
          <w:color w:val="000000"/>
          <w:sz w:val="28"/>
          <w:szCs w:val="28"/>
        </w:rPr>
        <w:t xml:space="preserve"> </w:t>
      </w:r>
      <w:r w:rsidR="00D05474" w:rsidRPr="00D05474">
        <w:rPr>
          <w:rFonts w:ascii="Times New Roman" w:hAnsi="Times New Roman"/>
          <w:color w:val="000000"/>
          <w:sz w:val="28"/>
          <w:szCs w:val="28"/>
        </w:rPr>
        <w:t xml:space="preserve">relativos al pasado reciente, </w:t>
      </w:r>
      <w:r w:rsidR="00B00F56" w:rsidRPr="00B00F56">
        <w:rPr>
          <w:rFonts w:ascii="Times New Roman" w:hAnsi="Times New Roman"/>
          <w:color w:val="000000"/>
          <w:sz w:val="28"/>
          <w:szCs w:val="28"/>
          <w:lang w:val="es-MX"/>
        </w:rPr>
        <w:t xml:space="preserve"> </w:t>
      </w:r>
      <w:r w:rsidR="001B1E27">
        <w:rPr>
          <w:rFonts w:ascii="Times New Roman" w:hAnsi="Times New Roman"/>
          <w:color w:val="000000"/>
          <w:sz w:val="28"/>
          <w:szCs w:val="28"/>
          <w:lang w:val="es-MX"/>
        </w:rPr>
        <w:t>donde se administrará el acceso</w:t>
      </w:r>
      <w:r w:rsidR="00CF2916">
        <w:rPr>
          <w:rFonts w:ascii="Times New Roman" w:hAnsi="Times New Roman"/>
          <w:color w:val="000000"/>
          <w:sz w:val="28"/>
          <w:szCs w:val="28"/>
          <w:lang w:val="es-MX"/>
        </w:rPr>
        <w:t xml:space="preserve"> </w:t>
      </w:r>
      <w:r w:rsidR="008E3AAB">
        <w:rPr>
          <w:rFonts w:ascii="Times New Roman" w:hAnsi="Times New Roman"/>
          <w:color w:val="000000"/>
          <w:sz w:val="28"/>
          <w:szCs w:val="28"/>
          <w:lang w:val="es-MX"/>
        </w:rPr>
        <w:t>respetando aquellos aspectos que vulnerarían la intimidad de las personas</w:t>
      </w:r>
      <w:r w:rsidR="001B1E27">
        <w:rPr>
          <w:rFonts w:ascii="Times New Roman" w:hAnsi="Times New Roman"/>
          <w:color w:val="000000"/>
          <w:sz w:val="28"/>
          <w:szCs w:val="28"/>
          <w:lang w:val="es-MX"/>
        </w:rPr>
        <w:t>, con un objetivo de</w:t>
      </w:r>
      <w:r w:rsidR="008E3AAB">
        <w:rPr>
          <w:rFonts w:ascii="Times New Roman" w:hAnsi="Times New Roman"/>
          <w:color w:val="000000"/>
          <w:sz w:val="28"/>
          <w:szCs w:val="28"/>
          <w:lang w:val="es-MX"/>
        </w:rPr>
        <w:t xml:space="preserve"> </w:t>
      </w:r>
      <w:r w:rsidR="001B1E27">
        <w:rPr>
          <w:rFonts w:ascii="Times New Roman" w:hAnsi="Times New Roman"/>
          <w:color w:val="000000"/>
          <w:sz w:val="28"/>
          <w:szCs w:val="28"/>
          <w:lang w:val="es-MX"/>
        </w:rPr>
        <w:t xml:space="preserve">promover la verdad histórica y </w:t>
      </w:r>
      <w:r w:rsidR="00B00F56" w:rsidRPr="00B00F56">
        <w:rPr>
          <w:rFonts w:ascii="Times New Roman" w:hAnsi="Times New Roman"/>
          <w:color w:val="000000"/>
          <w:sz w:val="28"/>
          <w:szCs w:val="28"/>
          <w:lang w:val="es-MX"/>
        </w:rPr>
        <w:t>la transparencia</w:t>
      </w:r>
      <w:r w:rsidR="00330197">
        <w:rPr>
          <w:rFonts w:ascii="Times New Roman" w:hAnsi="Times New Roman"/>
          <w:color w:val="000000"/>
          <w:sz w:val="28"/>
          <w:szCs w:val="28"/>
          <w:lang w:val="es-MX"/>
        </w:rPr>
        <w:t xml:space="preserve">, algo que entendemos es importante para </w:t>
      </w:r>
      <w:r w:rsidR="00B00F56" w:rsidRPr="00B00F56">
        <w:rPr>
          <w:rFonts w:ascii="Times New Roman" w:hAnsi="Times New Roman"/>
          <w:color w:val="000000"/>
          <w:sz w:val="28"/>
          <w:szCs w:val="28"/>
          <w:lang w:val="es-MX"/>
        </w:rPr>
        <w:t>la cultura democrática uruguaya.</w:t>
      </w:r>
    </w:p>
    <w:p w14:paraId="0B2539B6" w14:textId="77777777" w:rsidR="008C77D3" w:rsidRPr="00B00F56" w:rsidRDefault="008C77D3" w:rsidP="00FA0284">
      <w:pPr>
        <w:spacing w:after="0" w:line="240" w:lineRule="auto"/>
        <w:jc w:val="both"/>
        <w:rPr>
          <w:rFonts w:ascii="Times New Roman" w:hAnsi="Times New Roman"/>
          <w:color w:val="000000"/>
          <w:sz w:val="28"/>
          <w:szCs w:val="28"/>
          <w:lang w:val="es-MX"/>
        </w:rPr>
      </w:pPr>
    </w:p>
    <w:p w14:paraId="2E23B650" w14:textId="41F0E60E" w:rsidR="00A70195" w:rsidRPr="00AC6825" w:rsidRDefault="00A70195" w:rsidP="00FA0284">
      <w:pPr>
        <w:spacing w:after="0" w:line="240" w:lineRule="auto"/>
        <w:jc w:val="both"/>
        <w:rPr>
          <w:rFonts w:ascii="Times New Roman" w:eastAsia="Times New Roman" w:hAnsi="Times New Roman"/>
          <w:sz w:val="28"/>
          <w:szCs w:val="28"/>
          <w:lang w:eastAsia="es-UY"/>
        </w:rPr>
      </w:pPr>
      <w:r w:rsidRPr="00AC6825">
        <w:rPr>
          <w:rFonts w:ascii="Times New Roman" w:hAnsi="Times New Roman"/>
          <w:color w:val="000000"/>
          <w:sz w:val="28"/>
          <w:szCs w:val="28"/>
        </w:rPr>
        <w:t>En lo que refiere a la</w:t>
      </w:r>
      <w:r w:rsidRPr="00AC6825">
        <w:rPr>
          <w:rFonts w:ascii="Times New Roman" w:hAnsi="Times New Roman"/>
          <w:i/>
          <w:color w:val="000000"/>
          <w:sz w:val="28"/>
          <w:szCs w:val="28"/>
        </w:rPr>
        <w:t xml:space="preserve"> </w:t>
      </w:r>
      <w:r w:rsidRPr="00CB798A">
        <w:rPr>
          <w:rFonts w:ascii="Times New Roman" w:hAnsi="Times New Roman"/>
          <w:b/>
          <w:bCs/>
          <w:i/>
          <w:color w:val="000000"/>
          <w:sz w:val="28"/>
          <w:szCs w:val="28"/>
        </w:rPr>
        <w:t>lucha contra el racismo y la discriminación</w:t>
      </w:r>
      <w:r w:rsidR="00CB798A">
        <w:rPr>
          <w:rFonts w:ascii="Times New Roman" w:hAnsi="Times New Roman"/>
          <w:b/>
          <w:bCs/>
          <w:i/>
          <w:color w:val="000000"/>
          <w:sz w:val="28"/>
          <w:szCs w:val="28"/>
        </w:rPr>
        <w:t xml:space="preserve"> racial</w:t>
      </w:r>
      <w:r w:rsidR="007C33FB">
        <w:rPr>
          <w:rFonts w:ascii="Times New Roman" w:hAnsi="Times New Roman"/>
          <w:i/>
          <w:color w:val="000000"/>
          <w:sz w:val="28"/>
          <w:szCs w:val="28"/>
        </w:rPr>
        <w:t xml:space="preserve">, </w:t>
      </w:r>
      <w:r w:rsidR="007C33FB">
        <w:rPr>
          <w:rFonts w:ascii="Times New Roman" w:hAnsi="Times New Roman"/>
          <w:iCs/>
          <w:color w:val="000000"/>
          <w:sz w:val="28"/>
          <w:szCs w:val="28"/>
        </w:rPr>
        <w:t>debo indicar que el país ha</w:t>
      </w:r>
      <w:r w:rsidR="007C33FB" w:rsidRPr="00CB798A">
        <w:rPr>
          <w:rFonts w:ascii="Times New Roman" w:hAnsi="Times New Roman"/>
          <w:iCs/>
          <w:sz w:val="28"/>
          <w:szCs w:val="28"/>
        </w:rPr>
        <w:t xml:space="preserve"> </w:t>
      </w:r>
      <w:r w:rsidR="00CB798A" w:rsidRPr="00CB798A">
        <w:rPr>
          <w:rFonts w:ascii="Times New Roman" w:hAnsi="Times New Roman"/>
          <w:iCs/>
          <w:sz w:val="28"/>
          <w:szCs w:val="28"/>
        </w:rPr>
        <w:t>confirmado</w:t>
      </w:r>
      <w:r w:rsidR="007C33FB">
        <w:rPr>
          <w:rFonts w:ascii="Times New Roman" w:hAnsi="Times New Roman"/>
          <w:iCs/>
          <w:color w:val="000000"/>
          <w:sz w:val="28"/>
          <w:szCs w:val="28"/>
        </w:rPr>
        <w:t xml:space="preserve"> </w:t>
      </w:r>
      <w:r w:rsidR="00616067">
        <w:rPr>
          <w:rFonts w:ascii="Times New Roman" w:hAnsi="Times New Roman"/>
          <w:iCs/>
          <w:color w:val="000000"/>
          <w:sz w:val="28"/>
          <w:szCs w:val="28"/>
        </w:rPr>
        <w:t xml:space="preserve">que </w:t>
      </w:r>
      <w:r w:rsidR="007C33FB">
        <w:rPr>
          <w:rFonts w:ascii="Times New Roman" w:hAnsi="Times New Roman"/>
          <w:iCs/>
          <w:color w:val="000000"/>
          <w:sz w:val="28"/>
          <w:szCs w:val="28"/>
        </w:rPr>
        <w:t>las acciones afirmativas en materia de educación y trabajo para la población afro</w:t>
      </w:r>
      <w:r w:rsidR="000E37E9">
        <w:rPr>
          <w:rFonts w:ascii="Times New Roman" w:hAnsi="Times New Roman"/>
          <w:iCs/>
          <w:color w:val="000000"/>
          <w:sz w:val="28"/>
          <w:szCs w:val="28"/>
        </w:rPr>
        <w:t xml:space="preserve"> </w:t>
      </w:r>
      <w:r w:rsidR="007C33FB">
        <w:rPr>
          <w:rFonts w:ascii="Times New Roman" w:hAnsi="Times New Roman"/>
          <w:iCs/>
          <w:color w:val="000000"/>
          <w:sz w:val="28"/>
          <w:szCs w:val="28"/>
        </w:rPr>
        <w:t>uruguaya</w:t>
      </w:r>
      <w:r w:rsidR="00CB798A">
        <w:rPr>
          <w:rFonts w:ascii="Times New Roman" w:hAnsi="Times New Roman"/>
          <w:iCs/>
          <w:color w:val="000000"/>
          <w:sz w:val="28"/>
          <w:szCs w:val="28"/>
        </w:rPr>
        <w:t>,</w:t>
      </w:r>
      <w:r w:rsidR="007C33FB">
        <w:rPr>
          <w:rFonts w:ascii="Times New Roman" w:hAnsi="Times New Roman"/>
          <w:iCs/>
          <w:color w:val="000000"/>
          <w:sz w:val="28"/>
          <w:szCs w:val="28"/>
        </w:rPr>
        <w:t xml:space="preserve"> que se adoptaron en 2013</w:t>
      </w:r>
      <w:r w:rsidR="00616067">
        <w:rPr>
          <w:rFonts w:ascii="Times New Roman" w:eastAsia="Times New Roman" w:hAnsi="Times New Roman"/>
          <w:sz w:val="28"/>
          <w:szCs w:val="28"/>
          <w:lang w:eastAsia="es-UY"/>
        </w:rPr>
        <w:t>, son las correctas, si bien los resultados han sido más lentos de lo esperado. Por ello</w:t>
      </w:r>
      <w:r w:rsidR="00CB798A">
        <w:rPr>
          <w:rFonts w:ascii="Times New Roman" w:eastAsia="Times New Roman" w:hAnsi="Times New Roman"/>
          <w:sz w:val="28"/>
          <w:szCs w:val="28"/>
          <w:lang w:eastAsia="es-UY"/>
        </w:rPr>
        <w:t>,</w:t>
      </w:r>
      <w:r w:rsidR="00616067">
        <w:rPr>
          <w:rFonts w:ascii="Times New Roman" w:eastAsia="Times New Roman" w:hAnsi="Times New Roman"/>
          <w:sz w:val="28"/>
          <w:szCs w:val="28"/>
          <w:lang w:eastAsia="es-UY"/>
        </w:rPr>
        <w:t xml:space="preserve"> </w:t>
      </w:r>
      <w:r w:rsidR="006E4C71">
        <w:rPr>
          <w:rFonts w:ascii="Times New Roman" w:eastAsia="Times New Roman" w:hAnsi="Times New Roman"/>
          <w:sz w:val="28"/>
          <w:szCs w:val="28"/>
          <w:lang w:eastAsia="es-UY"/>
        </w:rPr>
        <w:t>mediante ley de</w:t>
      </w:r>
      <w:r w:rsidR="007C33FB">
        <w:rPr>
          <w:rFonts w:ascii="Times New Roman" w:hAnsi="Times New Roman"/>
          <w:iCs/>
          <w:color w:val="000000"/>
          <w:sz w:val="28"/>
          <w:szCs w:val="28"/>
        </w:rPr>
        <w:t xml:space="preserve"> 2022, se extendi</w:t>
      </w:r>
      <w:r w:rsidR="00CB798A">
        <w:rPr>
          <w:rFonts w:ascii="Times New Roman" w:hAnsi="Times New Roman"/>
          <w:iCs/>
          <w:color w:val="000000"/>
          <w:sz w:val="28"/>
          <w:szCs w:val="28"/>
        </w:rPr>
        <w:t>eron</w:t>
      </w:r>
      <w:r w:rsidR="007C33FB">
        <w:rPr>
          <w:rFonts w:ascii="Times New Roman" w:hAnsi="Times New Roman"/>
          <w:iCs/>
          <w:color w:val="000000"/>
          <w:sz w:val="28"/>
          <w:szCs w:val="28"/>
        </w:rPr>
        <w:t xml:space="preserve"> quince años </w:t>
      </w:r>
      <w:r w:rsidR="00616067">
        <w:rPr>
          <w:rFonts w:ascii="Times New Roman" w:hAnsi="Times New Roman"/>
          <w:iCs/>
          <w:color w:val="000000"/>
          <w:sz w:val="28"/>
          <w:szCs w:val="28"/>
        </w:rPr>
        <w:t>esta</w:t>
      </w:r>
      <w:r w:rsidR="007C33FB">
        <w:rPr>
          <w:rFonts w:ascii="Times New Roman" w:hAnsi="Times New Roman"/>
          <w:iCs/>
          <w:color w:val="000000"/>
          <w:sz w:val="28"/>
          <w:szCs w:val="28"/>
        </w:rPr>
        <w:t>s acciones afirmativas</w:t>
      </w:r>
      <w:r w:rsidR="00616067">
        <w:rPr>
          <w:rFonts w:ascii="Times New Roman" w:hAnsi="Times New Roman"/>
          <w:iCs/>
          <w:color w:val="000000"/>
          <w:sz w:val="28"/>
          <w:szCs w:val="28"/>
        </w:rPr>
        <w:t xml:space="preserve"> dando continuidad a políticas que buscan impulsar el ejercicio de todos derechos en igualdad de condiciones para una </w:t>
      </w:r>
      <w:r w:rsidRPr="00AC6825">
        <w:rPr>
          <w:rFonts w:ascii="Times New Roman" w:eastAsia="Times New Roman" w:hAnsi="Times New Roman"/>
          <w:sz w:val="28"/>
          <w:szCs w:val="28"/>
          <w:lang w:eastAsia="es-UY"/>
        </w:rPr>
        <w:t xml:space="preserve">población </w:t>
      </w:r>
      <w:r w:rsidR="00616067">
        <w:rPr>
          <w:rFonts w:ascii="Times New Roman" w:eastAsia="Times New Roman" w:hAnsi="Times New Roman"/>
          <w:sz w:val="28"/>
          <w:szCs w:val="28"/>
          <w:lang w:eastAsia="es-UY"/>
        </w:rPr>
        <w:t xml:space="preserve">que, como reconoce la propia Ley, </w:t>
      </w:r>
      <w:r w:rsidRPr="00AC6825">
        <w:rPr>
          <w:rFonts w:ascii="Times New Roman" w:eastAsia="Times New Roman" w:hAnsi="Times New Roman"/>
          <w:sz w:val="28"/>
          <w:szCs w:val="28"/>
          <w:lang w:eastAsia="es-UY"/>
        </w:rPr>
        <w:t xml:space="preserve">ha sido históricamente víctima del racismo, discriminación y estigmatización. </w:t>
      </w:r>
    </w:p>
    <w:p w14:paraId="2B15E192" w14:textId="77777777" w:rsidR="00A70195" w:rsidRPr="00AC6825" w:rsidRDefault="00A70195" w:rsidP="00FA0284">
      <w:pPr>
        <w:spacing w:after="0" w:line="240" w:lineRule="auto"/>
        <w:jc w:val="both"/>
        <w:rPr>
          <w:rFonts w:ascii="Times New Roman" w:eastAsia="Times New Roman" w:hAnsi="Times New Roman"/>
          <w:sz w:val="28"/>
          <w:szCs w:val="28"/>
          <w:lang w:eastAsia="es-UY"/>
        </w:rPr>
      </w:pPr>
    </w:p>
    <w:p w14:paraId="017B74F6" w14:textId="51B67F6D" w:rsidR="00BE3045" w:rsidRPr="00BE3045" w:rsidRDefault="008D706C" w:rsidP="00BE3045">
      <w:pPr>
        <w:spacing w:after="0" w:line="240" w:lineRule="auto"/>
        <w:jc w:val="both"/>
        <w:rPr>
          <w:sz w:val="28"/>
          <w:szCs w:val="28"/>
        </w:rPr>
      </w:pPr>
      <w:r>
        <w:rPr>
          <w:rFonts w:ascii="Times New Roman" w:eastAsia="Times New Roman" w:hAnsi="Times New Roman"/>
          <w:sz w:val="28"/>
          <w:szCs w:val="28"/>
          <w:lang w:eastAsia="es-UY"/>
        </w:rPr>
        <w:t>De la misma forma, t</w:t>
      </w:r>
      <w:r w:rsidR="005C671A">
        <w:rPr>
          <w:rFonts w:ascii="Times New Roman" w:eastAsia="Times New Roman" w:hAnsi="Times New Roman"/>
          <w:sz w:val="28"/>
          <w:szCs w:val="28"/>
          <w:lang w:eastAsia="es-UY"/>
        </w:rPr>
        <w:t xml:space="preserve">enemos muy en cuenta las recomendaciones recibidas del Comité para la Eliminación de la Discriminación Racial en 2023 y se </w:t>
      </w:r>
      <w:r w:rsidR="005C671A">
        <w:rPr>
          <w:rFonts w:ascii="Times New Roman" w:eastAsia="Times New Roman" w:hAnsi="Times New Roman"/>
          <w:sz w:val="28"/>
          <w:szCs w:val="28"/>
          <w:lang w:eastAsia="es-UY"/>
        </w:rPr>
        <w:lastRenderedPageBreak/>
        <w:t xml:space="preserve">continúan los esfuerzos para cumplir con que el </w:t>
      </w:r>
      <w:r w:rsidR="00A70195" w:rsidRPr="00AC6825">
        <w:rPr>
          <w:rFonts w:ascii="Times New Roman" w:eastAsia="Times New Roman" w:hAnsi="Times New Roman"/>
          <w:sz w:val="28"/>
          <w:szCs w:val="28"/>
          <w:lang w:eastAsia="es-UY"/>
        </w:rPr>
        <w:t>8% de l</w:t>
      </w:r>
      <w:r w:rsidR="005C671A">
        <w:rPr>
          <w:rFonts w:ascii="Times New Roman" w:eastAsia="Times New Roman" w:hAnsi="Times New Roman"/>
          <w:sz w:val="28"/>
          <w:szCs w:val="28"/>
          <w:lang w:eastAsia="es-UY"/>
        </w:rPr>
        <w:t>as vacantes anuales en el sector público sean cubiertos por afro</w:t>
      </w:r>
      <w:r w:rsidR="000E37E9">
        <w:rPr>
          <w:rFonts w:ascii="Times New Roman" w:eastAsia="Times New Roman" w:hAnsi="Times New Roman"/>
          <w:sz w:val="28"/>
          <w:szCs w:val="28"/>
          <w:lang w:eastAsia="es-UY"/>
        </w:rPr>
        <w:t xml:space="preserve"> </w:t>
      </w:r>
      <w:r w:rsidR="005C671A">
        <w:rPr>
          <w:rFonts w:ascii="Times New Roman" w:eastAsia="Times New Roman" w:hAnsi="Times New Roman"/>
          <w:sz w:val="28"/>
          <w:szCs w:val="28"/>
          <w:lang w:eastAsia="es-UY"/>
        </w:rPr>
        <w:t>uruguayos</w:t>
      </w:r>
      <w:r w:rsidR="00330197">
        <w:rPr>
          <w:rFonts w:ascii="Times New Roman" w:eastAsia="Times New Roman" w:hAnsi="Times New Roman"/>
          <w:strike/>
          <w:sz w:val="28"/>
          <w:szCs w:val="28"/>
          <w:lang w:eastAsia="es-UY"/>
        </w:rPr>
        <w:t>.</w:t>
      </w:r>
    </w:p>
    <w:p w14:paraId="7842A973" w14:textId="77777777" w:rsidR="00BE3045" w:rsidRPr="00BE3045" w:rsidRDefault="00BE3045" w:rsidP="00FA0284">
      <w:pPr>
        <w:spacing w:after="0" w:line="240" w:lineRule="auto"/>
        <w:jc w:val="both"/>
        <w:rPr>
          <w:rFonts w:ascii="Times New Roman" w:hAnsi="Times New Roman"/>
          <w:sz w:val="28"/>
          <w:szCs w:val="28"/>
          <w:shd w:val="clear" w:color="auto" w:fill="FFFFFF"/>
          <w:lang w:val="es-MX"/>
        </w:rPr>
      </w:pPr>
    </w:p>
    <w:p w14:paraId="306BA7CD" w14:textId="1A2D9E1A" w:rsidR="005C2178" w:rsidRDefault="00D737A0" w:rsidP="00FA0284">
      <w:pPr>
        <w:spacing w:after="0" w:line="240" w:lineRule="auto"/>
        <w:jc w:val="both"/>
        <w:rPr>
          <w:rFonts w:ascii="Times New Roman" w:hAnsi="Times New Roman"/>
          <w:sz w:val="28"/>
          <w:szCs w:val="28"/>
        </w:rPr>
      </w:pPr>
      <w:r w:rsidRPr="00AC6825">
        <w:rPr>
          <w:rFonts w:ascii="Times New Roman" w:hAnsi="Times New Roman"/>
          <w:sz w:val="28"/>
          <w:szCs w:val="28"/>
        </w:rPr>
        <w:t xml:space="preserve">Señor </w:t>
      </w:r>
      <w:proofErr w:type="gramStart"/>
      <w:r w:rsidR="000E7101">
        <w:rPr>
          <w:rFonts w:ascii="Times New Roman" w:hAnsi="Times New Roman"/>
          <w:sz w:val="28"/>
          <w:szCs w:val="28"/>
        </w:rPr>
        <w:t>Vicep</w:t>
      </w:r>
      <w:r w:rsidR="002B5328">
        <w:rPr>
          <w:rFonts w:ascii="Times New Roman" w:hAnsi="Times New Roman"/>
          <w:sz w:val="28"/>
          <w:szCs w:val="28"/>
        </w:rPr>
        <w:t>residente</w:t>
      </w:r>
      <w:proofErr w:type="gramEnd"/>
      <w:r w:rsidR="002B5328">
        <w:rPr>
          <w:rFonts w:ascii="Times New Roman" w:hAnsi="Times New Roman"/>
          <w:sz w:val="28"/>
          <w:szCs w:val="28"/>
        </w:rPr>
        <w:t>,</w:t>
      </w:r>
      <w:r w:rsidR="008D706C">
        <w:rPr>
          <w:rFonts w:ascii="Times New Roman" w:hAnsi="Times New Roman"/>
          <w:sz w:val="28"/>
          <w:szCs w:val="28"/>
        </w:rPr>
        <w:t xml:space="preserve"> el</w:t>
      </w:r>
      <w:r w:rsidR="004969EB" w:rsidRPr="00AC6825">
        <w:rPr>
          <w:rFonts w:ascii="Times New Roman" w:hAnsi="Times New Roman"/>
          <w:sz w:val="28"/>
          <w:szCs w:val="28"/>
        </w:rPr>
        <w:t xml:space="preserve"> Informe </w:t>
      </w:r>
      <w:r w:rsidR="008D706C">
        <w:rPr>
          <w:rFonts w:ascii="Times New Roman" w:hAnsi="Times New Roman"/>
          <w:sz w:val="28"/>
          <w:szCs w:val="28"/>
        </w:rPr>
        <w:t xml:space="preserve">nacional </w:t>
      </w:r>
      <w:r w:rsidR="004969EB" w:rsidRPr="00AC6825">
        <w:rPr>
          <w:rFonts w:ascii="Times New Roman" w:hAnsi="Times New Roman"/>
          <w:sz w:val="28"/>
          <w:szCs w:val="28"/>
        </w:rPr>
        <w:t xml:space="preserve">aborda </w:t>
      </w:r>
      <w:r w:rsidR="008D706C">
        <w:rPr>
          <w:rFonts w:ascii="Times New Roman" w:hAnsi="Times New Roman"/>
          <w:sz w:val="28"/>
          <w:szCs w:val="28"/>
        </w:rPr>
        <w:t xml:space="preserve">otras </w:t>
      </w:r>
      <w:r w:rsidR="004969EB" w:rsidRPr="00AC6825">
        <w:rPr>
          <w:rFonts w:ascii="Times New Roman" w:hAnsi="Times New Roman"/>
          <w:sz w:val="28"/>
          <w:szCs w:val="28"/>
        </w:rPr>
        <w:t>temáticas</w:t>
      </w:r>
      <w:r w:rsidR="008D706C">
        <w:rPr>
          <w:rFonts w:ascii="Times New Roman" w:hAnsi="Times New Roman"/>
          <w:sz w:val="28"/>
          <w:szCs w:val="28"/>
        </w:rPr>
        <w:t xml:space="preserve"> que no quiero dejar de, al menos, hacer una breve referencia</w:t>
      </w:r>
      <w:r w:rsidR="00425006">
        <w:rPr>
          <w:rFonts w:ascii="Times New Roman" w:hAnsi="Times New Roman"/>
          <w:sz w:val="28"/>
          <w:szCs w:val="28"/>
        </w:rPr>
        <w:t xml:space="preserve"> que podrá ser ampliada de presentarse recomendaciones</w:t>
      </w:r>
      <w:r w:rsidR="008D706C">
        <w:rPr>
          <w:rFonts w:ascii="Times New Roman" w:hAnsi="Times New Roman"/>
          <w:sz w:val="28"/>
          <w:szCs w:val="28"/>
        </w:rPr>
        <w:t xml:space="preserve">. </w:t>
      </w:r>
    </w:p>
    <w:p w14:paraId="2D112EA1" w14:textId="77777777" w:rsidR="00FB6AEA" w:rsidRDefault="00FB6AEA" w:rsidP="00FA0284">
      <w:pPr>
        <w:spacing w:after="0" w:line="240" w:lineRule="auto"/>
        <w:jc w:val="both"/>
        <w:rPr>
          <w:rFonts w:ascii="Times New Roman" w:hAnsi="Times New Roman"/>
          <w:sz w:val="28"/>
          <w:szCs w:val="28"/>
        </w:rPr>
      </w:pPr>
    </w:p>
    <w:p w14:paraId="07369116" w14:textId="77777777" w:rsidR="00FB6AEA" w:rsidRPr="00AC6825" w:rsidRDefault="00FB6AEA" w:rsidP="00FA0284">
      <w:pPr>
        <w:tabs>
          <w:tab w:val="right" w:pos="851"/>
          <w:tab w:val="left" w:pos="1134"/>
        </w:tabs>
        <w:spacing w:after="0" w:line="240" w:lineRule="auto"/>
        <w:ind w:right="-1"/>
        <w:jc w:val="both"/>
        <w:rPr>
          <w:rFonts w:ascii="Times New Roman" w:eastAsia="Times New Roman" w:hAnsi="Times New Roman"/>
          <w:snapToGrid w:val="0"/>
          <w:sz w:val="28"/>
          <w:szCs w:val="28"/>
          <w:lang w:val="es-ES" w:eastAsia="es-ES"/>
        </w:rPr>
      </w:pPr>
      <w:r w:rsidRPr="005313EB">
        <w:rPr>
          <w:rFonts w:ascii="Times New Roman" w:eastAsia="Times New Roman" w:hAnsi="Times New Roman"/>
          <w:iCs/>
          <w:snapToGrid w:val="0"/>
          <w:sz w:val="28"/>
          <w:szCs w:val="28"/>
          <w:lang w:val="es-ES" w:eastAsia="es-ES"/>
        </w:rPr>
        <w:t xml:space="preserve">El </w:t>
      </w:r>
      <w:r w:rsidRPr="00FB6AEA">
        <w:rPr>
          <w:rFonts w:ascii="Times New Roman" w:eastAsia="Times New Roman" w:hAnsi="Times New Roman"/>
          <w:b/>
          <w:bCs/>
          <w:i/>
          <w:snapToGrid w:val="0"/>
          <w:sz w:val="28"/>
          <w:szCs w:val="28"/>
          <w:lang w:val="es-ES" w:eastAsia="es-ES"/>
        </w:rPr>
        <w:t>combate a la trata y tráfico de personas</w:t>
      </w:r>
      <w:r w:rsidRPr="00FB6AEA">
        <w:rPr>
          <w:rFonts w:ascii="Times New Roman" w:eastAsia="Times New Roman" w:hAnsi="Times New Roman"/>
          <w:iCs/>
          <w:snapToGrid w:val="0"/>
          <w:sz w:val="28"/>
          <w:szCs w:val="28"/>
          <w:lang w:val="es-ES" w:eastAsia="es-ES"/>
        </w:rPr>
        <w:t xml:space="preserve"> continúa siendo una prioridad para el país. Al tiempo que se consolida</w:t>
      </w:r>
      <w:r>
        <w:rPr>
          <w:rFonts w:ascii="Times New Roman" w:eastAsia="Times New Roman" w:hAnsi="Times New Roman"/>
          <w:i/>
          <w:snapToGrid w:val="0"/>
          <w:sz w:val="28"/>
          <w:szCs w:val="28"/>
          <w:lang w:val="es-ES" w:eastAsia="es-ES"/>
        </w:rPr>
        <w:t xml:space="preserve"> </w:t>
      </w:r>
      <w:r w:rsidRPr="00AC6825">
        <w:rPr>
          <w:rFonts w:ascii="Times New Roman" w:hAnsi="Times New Roman"/>
          <w:sz w:val="28"/>
          <w:szCs w:val="28"/>
        </w:rPr>
        <w:t xml:space="preserve">la efectiva articulación y derivación entre actores </w:t>
      </w:r>
      <w:r>
        <w:rPr>
          <w:rFonts w:ascii="Times New Roman" w:hAnsi="Times New Roman"/>
          <w:sz w:val="28"/>
          <w:szCs w:val="28"/>
        </w:rPr>
        <w:t xml:space="preserve">e instituciones nacionales </w:t>
      </w:r>
      <w:r w:rsidRPr="00AC6825">
        <w:rPr>
          <w:rFonts w:ascii="Times New Roman" w:hAnsi="Times New Roman"/>
          <w:sz w:val="28"/>
          <w:szCs w:val="28"/>
        </w:rPr>
        <w:t xml:space="preserve">intervinientes </w:t>
      </w:r>
      <w:r>
        <w:rPr>
          <w:rFonts w:ascii="Times New Roman" w:hAnsi="Times New Roman"/>
          <w:sz w:val="28"/>
          <w:szCs w:val="28"/>
        </w:rPr>
        <w:t>ante</w:t>
      </w:r>
      <w:r w:rsidRPr="00AC6825">
        <w:rPr>
          <w:rFonts w:ascii="Times New Roman" w:hAnsi="Times New Roman"/>
          <w:sz w:val="28"/>
          <w:szCs w:val="28"/>
        </w:rPr>
        <w:t xml:space="preserve"> la detección e identificación de posibles situaciones de trata y/o explotación de personas</w:t>
      </w:r>
      <w:r>
        <w:rPr>
          <w:rFonts w:ascii="Times New Roman" w:hAnsi="Times New Roman"/>
          <w:sz w:val="28"/>
          <w:szCs w:val="28"/>
        </w:rPr>
        <w:t xml:space="preserve">, la cooperación regional en el ámbito del Mercosur en este sentido se ha instalado como un elemento clave para atacar </w:t>
      </w:r>
      <w:r w:rsidR="00330197">
        <w:rPr>
          <w:rFonts w:ascii="Times New Roman" w:hAnsi="Times New Roman"/>
          <w:sz w:val="28"/>
          <w:szCs w:val="28"/>
        </w:rPr>
        <w:t>estos</w:t>
      </w:r>
      <w:r>
        <w:rPr>
          <w:rFonts w:ascii="Times New Roman" w:hAnsi="Times New Roman"/>
          <w:sz w:val="28"/>
          <w:szCs w:val="28"/>
        </w:rPr>
        <w:t xml:space="preserve"> delito</w:t>
      </w:r>
      <w:r w:rsidR="00330197">
        <w:rPr>
          <w:rFonts w:ascii="Times New Roman" w:hAnsi="Times New Roman"/>
          <w:sz w:val="28"/>
          <w:szCs w:val="28"/>
        </w:rPr>
        <w:t>s</w:t>
      </w:r>
      <w:r>
        <w:rPr>
          <w:rFonts w:ascii="Times New Roman" w:eastAsia="Times New Roman" w:hAnsi="Times New Roman"/>
          <w:i/>
          <w:sz w:val="28"/>
          <w:szCs w:val="28"/>
          <w:lang w:eastAsia="es-UY"/>
        </w:rPr>
        <w:t>.</w:t>
      </w:r>
      <w:r w:rsidRPr="00FB6AEA">
        <w:rPr>
          <w:rFonts w:ascii="Times New Roman" w:eastAsia="Times New Roman" w:hAnsi="Times New Roman"/>
          <w:iCs/>
          <w:sz w:val="28"/>
          <w:szCs w:val="28"/>
          <w:lang w:eastAsia="es-UY"/>
        </w:rPr>
        <w:t xml:space="preserve"> Sobre este aspecto, l</w:t>
      </w:r>
      <w:r w:rsidRPr="00FB6AEA">
        <w:rPr>
          <w:rFonts w:ascii="Times New Roman" w:eastAsia="Times New Roman" w:hAnsi="Times New Roman"/>
          <w:iCs/>
          <w:snapToGrid w:val="0"/>
          <w:sz w:val="28"/>
          <w:szCs w:val="28"/>
          <w:lang w:val="es-ES" w:eastAsia="es-ES"/>
        </w:rPr>
        <w:t>a</w:t>
      </w:r>
      <w:r w:rsidRPr="00AC6825">
        <w:rPr>
          <w:rFonts w:ascii="Times New Roman" w:eastAsia="Times New Roman" w:hAnsi="Times New Roman"/>
          <w:snapToGrid w:val="0"/>
          <w:sz w:val="28"/>
          <w:szCs w:val="28"/>
          <w:lang w:val="es-ES" w:eastAsia="es-ES"/>
        </w:rPr>
        <w:t xml:space="preserve"> política migratoria nacional busca implementar y ajustar mecanismos e instrumentos para promover una migración y movilidad segura, ordenada y regular.</w:t>
      </w:r>
    </w:p>
    <w:p w14:paraId="5368AE1E" w14:textId="77777777" w:rsidR="00FB6AEA" w:rsidRPr="00AC6825" w:rsidRDefault="00FB6AEA" w:rsidP="00FA0284">
      <w:pPr>
        <w:tabs>
          <w:tab w:val="right" w:pos="851"/>
          <w:tab w:val="left" w:pos="1134"/>
        </w:tabs>
        <w:spacing w:after="0" w:line="240" w:lineRule="auto"/>
        <w:ind w:right="-1"/>
        <w:jc w:val="both"/>
        <w:rPr>
          <w:rFonts w:ascii="Times New Roman" w:eastAsia="Times New Roman" w:hAnsi="Times New Roman"/>
          <w:snapToGrid w:val="0"/>
          <w:sz w:val="28"/>
          <w:szCs w:val="28"/>
          <w:lang w:val="es-ES" w:eastAsia="es-ES"/>
        </w:rPr>
      </w:pPr>
    </w:p>
    <w:p w14:paraId="71EC866B" w14:textId="77777777" w:rsidR="00FB6AEA" w:rsidRPr="00AC6825" w:rsidRDefault="00FB6AEA" w:rsidP="00FA0284">
      <w:pPr>
        <w:tabs>
          <w:tab w:val="right" w:pos="851"/>
          <w:tab w:val="left" w:pos="1134"/>
        </w:tabs>
        <w:spacing w:after="0" w:line="240" w:lineRule="auto"/>
        <w:ind w:right="-1"/>
        <w:jc w:val="both"/>
        <w:rPr>
          <w:rFonts w:ascii="Times New Roman" w:eastAsia="Times New Roman" w:hAnsi="Times New Roman"/>
          <w:snapToGrid w:val="0"/>
          <w:sz w:val="28"/>
          <w:szCs w:val="28"/>
          <w:lang w:val="es-ES" w:eastAsia="es-ES"/>
        </w:rPr>
      </w:pPr>
      <w:r w:rsidRPr="00AC6825">
        <w:rPr>
          <w:rFonts w:ascii="Times New Roman" w:eastAsia="Times New Roman" w:hAnsi="Times New Roman"/>
          <w:snapToGrid w:val="0"/>
          <w:sz w:val="28"/>
          <w:szCs w:val="28"/>
          <w:lang w:val="es-ES" w:eastAsia="es-ES"/>
        </w:rPr>
        <w:t xml:space="preserve">Esta política tiene </w:t>
      </w:r>
      <w:r>
        <w:rPr>
          <w:rFonts w:ascii="Times New Roman" w:eastAsia="Times New Roman" w:hAnsi="Times New Roman"/>
          <w:snapToGrid w:val="0"/>
          <w:sz w:val="28"/>
          <w:szCs w:val="28"/>
          <w:lang w:val="es-ES" w:eastAsia="es-ES"/>
        </w:rPr>
        <w:t>una sólida</w:t>
      </w:r>
      <w:r w:rsidRPr="00AC6825">
        <w:rPr>
          <w:rFonts w:ascii="Times New Roman" w:eastAsia="Times New Roman" w:hAnsi="Times New Roman"/>
          <w:snapToGrid w:val="0"/>
          <w:sz w:val="28"/>
          <w:szCs w:val="28"/>
          <w:lang w:val="es-ES" w:eastAsia="es-ES"/>
        </w:rPr>
        <w:t xml:space="preserve"> base en </w:t>
      </w:r>
      <w:r>
        <w:rPr>
          <w:rFonts w:ascii="Times New Roman" w:eastAsia="Times New Roman" w:hAnsi="Times New Roman"/>
          <w:snapToGrid w:val="0"/>
          <w:sz w:val="28"/>
          <w:szCs w:val="28"/>
          <w:lang w:val="es-ES" w:eastAsia="es-ES"/>
        </w:rPr>
        <w:t>los principios de no discriminación, la i</w:t>
      </w:r>
      <w:r w:rsidRPr="00AC6825">
        <w:rPr>
          <w:rFonts w:ascii="Times New Roman" w:eastAsia="Times New Roman" w:hAnsi="Times New Roman"/>
          <w:snapToGrid w:val="0"/>
          <w:sz w:val="28"/>
          <w:szCs w:val="28"/>
          <w:lang w:val="es-ES" w:eastAsia="es-ES"/>
        </w:rPr>
        <w:t>gualdad de trato y goce de derechos entre nacionales y extranjeros</w:t>
      </w:r>
      <w:r>
        <w:rPr>
          <w:rFonts w:ascii="Times New Roman" w:eastAsia="Times New Roman" w:hAnsi="Times New Roman"/>
          <w:snapToGrid w:val="0"/>
          <w:sz w:val="28"/>
          <w:szCs w:val="28"/>
          <w:lang w:val="es-ES" w:eastAsia="es-ES"/>
        </w:rPr>
        <w:t>,</w:t>
      </w:r>
      <w:r w:rsidRPr="00AC6825">
        <w:rPr>
          <w:rFonts w:ascii="Times New Roman" w:eastAsia="Times New Roman" w:hAnsi="Times New Roman"/>
          <w:snapToGrid w:val="0"/>
          <w:sz w:val="28"/>
          <w:szCs w:val="28"/>
          <w:lang w:val="es-ES" w:eastAsia="es-ES"/>
        </w:rPr>
        <w:t xml:space="preserve"> </w:t>
      </w:r>
      <w:r>
        <w:rPr>
          <w:rFonts w:ascii="Times New Roman" w:eastAsia="Times New Roman" w:hAnsi="Times New Roman"/>
          <w:snapToGrid w:val="0"/>
          <w:sz w:val="28"/>
          <w:szCs w:val="28"/>
          <w:lang w:val="es-ES" w:eastAsia="es-ES"/>
        </w:rPr>
        <w:t>la</w:t>
      </w:r>
      <w:r w:rsidRPr="00AC6825">
        <w:rPr>
          <w:rFonts w:ascii="Times New Roman" w:eastAsia="Times New Roman" w:hAnsi="Times New Roman"/>
          <w:snapToGrid w:val="0"/>
          <w:sz w:val="28"/>
          <w:szCs w:val="28"/>
          <w:lang w:val="es-ES" w:eastAsia="es-ES"/>
        </w:rPr>
        <w:t xml:space="preserve"> </w:t>
      </w:r>
      <w:r>
        <w:rPr>
          <w:rFonts w:ascii="Times New Roman" w:eastAsia="Times New Roman" w:hAnsi="Times New Roman"/>
          <w:snapToGrid w:val="0"/>
          <w:sz w:val="28"/>
          <w:szCs w:val="28"/>
          <w:lang w:val="es-ES" w:eastAsia="es-ES"/>
        </w:rPr>
        <w:t>i</w:t>
      </w:r>
      <w:r w:rsidRPr="00AC6825">
        <w:rPr>
          <w:rFonts w:ascii="Times New Roman" w:eastAsia="Times New Roman" w:hAnsi="Times New Roman"/>
          <w:snapToGrid w:val="0"/>
          <w:sz w:val="28"/>
          <w:szCs w:val="28"/>
          <w:lang w:val="es-ES" w:eastAsia="es-ES"/>
        </w:rPr>
        <w:t>ntegración sociocultural</w:t>
      </w:r>
      <w:r>
        <w:rPr>
          <w:rFonts w:ascii="Times New Roman" w:eastAsia="Times New Roman" w:hAnsi="Times New Roman"/>
          <w:snapToGrid w:val="0"/>
          <w:sz w:val="28"/>
          <w:szCs w:val="28"/>
          <w:lang w:val="es-ES" w:eastAsia="es-ES"/>
        </w:rPr>
        <w:t>, el r</w:t>
      </w:r>
      <w:r w:rsidRPr="00AC6825">
        <w:rPr>
          <w:rFonts w:ascii="Times New Roman" w:eastAsia="Times New Roman" w:hAnsi="Times New Roman"/>
          <w:snapToGrid w:val="0"/>
          <w:sz w:val="28"/>
          <w:szCs w:val="28"/>
          <w:lang w:val="es-ES" w:eastAsia="es-ES"/>
        </w:rPr>
        <w:t>espeto a la diversidad e identidad cultural</w:t>
      </w:r>
      <w:r>
        <w:rPr>
          <w:rFonts w:ascii="Times New Roman" w:eastAsia="Times New Roman" w:hAnsi="Times New Roman"/>
          <w:snapToGrid w:val="0"/>
          <w:sz w:val="28"/>
          <w:szCs w:val="28"/>
          <w:lang w:val="es-ES" w:eastAsia="es-ES"/>
        </w:rPr>
        <w:t>, y la p</w:t>
      </w:r>
      <w:r w:rsidRPr="00AC6825">
        <w:rPr>
          <w:rFonts w:ascii="Times New Roman" w:eastAsia="Times New Roman" w:hAnsi="Times New Roman"/>
          <w:snapToGrid w:val="0"/>
          <w:sz w:val="28"/>
          <w:szCs w:val="28"/>
          <w:lang w:val="es-ES" w:eastAsia="es-ES"/>
        </w:rPr>
        <w:t>rotección integral a los grupos de migrantes en situación más vulnerable.</w:t>
      </w:r>
      <w:r>
        <w:rPr>
          <w:rFonts w:ascii="Times New Roman" w:eastAsia="Times New Roman" w:hAnsi="Times New Roman"/>
          <w:snapToGrid w:val="0"/>
          <w:sz w:val="28"/>
          <w:szCs w:val="28"/>
          <w:lang w:val="es-ES" w:eastAsia="es-ES"/>
        </w:rPr>
        <w:t xml:space="preserve"> El </w:t>
      </w:r>
      <w:r w:rsidRPr="00AC6825">
        <w:rPr>
          <w:rFonts w:ascii="Times New Roman" w:eastAsia="Times New Roman" w:hAnsi="Times New Roman"/>
          <w:snapToGrid w:val="0"/>
          <w:sz w:val="28"/>
          <w:szCs w:val="28"/>
          <w:lang w:val="es-ES" w:eastAsia="es-ES"/>
        </w:rPr>
        <w:t>primer Plan Nacional de Integración para personas migrantes, solicitantes de refugio y refugiadas</w:t>
      </w:r>
      <w:r>
        <w:rPr>
          <w:rFonts w:ascii="Times New Roman" w:eastAsia="Times New Roman" w:hAnsi="Times New Roman"/>
          <w:snapToGrid w:val="0"/>
          <w:sz w:val="28"/>
          <w:szCs w:val="28"/>
          <w:lang w:val="es-ES" w:eastAsia="es-ES"/>
        </w:rPr>
        <w:t xml:space="preserve"> </w:t>
      </w:r>
      <w:r w:rsidRPr="00AC6825">
        <w:rPr>
          <w:rFonts w:ascii="Times New Roman" w:eastAsia="Times New Roman" w:hAnsi="Times New Roman"/>
          <w:snapToGrid w:val="0"/>
          <w:sz w:val="28"/>
          <w:szCs w:val="28"/>
          <w:lang w:val="es-ES" w:eastAsia="es-ES"/>
        </w:rPr>
        <w:t xml:space="preserve">se </w:t>
      </w:r>
      <w:r>
        <w:rPr>
          <w:rFonts w:ascii="Times New Roman" w:eastAsia="Times New Roman" w:hAnsi="Times New Roman"/>
          <w:snapToGrid w:val="0"/>
          <w:sz w:val="28"/>
          <w:szCs w:val="28"/>
          <w:lang w:val="es-ES" w:eastAsia="es-ES"/>
        </w:rPr>
        <w:t>encuentra en ejecución y establece medidas para g</w:t>
      </w:r>
      <w:r w:rsidRPr="00AC6825">
        <w:rPr>
          <w:rFonts w:ascii="Times New Roman" w:eastAsia="Times New Roman" w:hAnsi="Times New Roman"/>
          <w:snapToGrid w:val="0"/>
          <w:sz w:val="28"/>
          <w:szCs w:val="28"/>
          <w:lang w:val="es-ES" w:eastAsia="es-ES"/>
        </w:rPr>
        <w:t xml:space="preserve">arantizar la integración de </w:t>
      </w:r>
      <w:r>
        <w:rPr>
          <w:rFonts w:ascii="Times New Roman" w:eastAsia="Times New Roman" w:hAnsi="Times New Roman"/>
          <w:snapToGrid w:val="0"/>
          <w:sz w:val="28"/>
          <w:szCs w:val="28"/>
          <w:lang w:val="es-ES" w:eastAsia="es-ES"/>
        </w:rPr>
        <w:t>estos grupos y</w:t>
      </w:r>
      <w:r w:rsidRPr="00AC6825">
        <w:rPr>
          <w:rFonts w:ascii="Times New Roman" w:eastAsia="Times New Roman" w:hAnsi="Times New Roman"/>
          <w:snapToGrid w:val="0"/>
          <w:sz w:val="28"/>
          <w:szCs w:val="28"/>
          <w:lang w:val="es-ES" w:eastAsia="es-ES"/>
        </w:rPr>
        <w:t xml:space="preserve"> promover su contribución al desarrollo del país, en </w:t>
      </w:r>
      <w:r>
        <w:rPr>
          <w:rFonts w:ascii="Times New Roman" w:eastAsia="Times New Roman" w:hAnsi="Times New Roman"/>
          <w:snapToGrid w:val="0"/>
          <w:sz w:val="28"/>
          <w:szCs w:val="28"/>
          <w:lang w:val="es-ES" w:eastAsia="es-ES"/>
        </w:rPr>
        <w:t>el</w:t>
      </w:r>
      <w:r w:rsidRPr="00AC6825">
        <w:rPr>
          <w:rFonts w:ascii="Times New Roman" w:eastAsia="Times New Roman" w:hAnsi="Times New Roman"/>
          <w:snapToGrid w:val="0"/>
          <w:sz w:val="28"/>
          <w:szCs w:val="28"/>
          <w:lang w:val="es-ES" w:eastAsia="es-ES"/>
        </w:rPr>
        <w:t xml:space="preserve"> marco del enfoque de derechos humanos de las políticas nacionales de migración y refugio. </w:t>
      </w:r>
    </w:p>
    <w:p w14:paraId="19EDA8B1" w14:textId="77777777" w:rsidR="005C2178" w:rsidRDefault="005C2178" w:rsidP="00FA0284">
      <w:pPr>
        <w:spacing w:after="0" w:line="240" w:lineRule="auto"/>
        <w:jc w:val="both"/>
        <w:rPr>
          <w:rFonts w:ascii="Times New Roman" w:hAnsi="Times New Roman"/>
          <w:sz w:val="28"/>
          <w:szCs w:val="28"/>
        </w:rPr>
      </w:pPr>
    </w:p>
    <w:p w14:paraId="4D6D3E7B" w14:textId="20D7A42D" w:rsidR="004969EB" w:rsidRDefault="004969EB" w:rsidP="00FA0284">
      <w:pPr>
        <w:spacing w:after="0" w:line="240" w:lineRule="auto"/>
        <w:jc w:val="both"/>
        <w:rPr>
          <w:rFonts w:ascii="Times New Roman" w:hAnsi="Times New Roman"/>
          <w:sz w:val="28"/>
          <w:szCs w:val="28"/>
        </w:rPr>
      </w:pPr>
      <w:r w:rsidRPr="00AC18E5">
        <w:rPr>
          <w:rFonts w:ascii="Times New Roman" w:hAnsi="Times New Roman"/>
          <w:iCs/>
          <w:sz w:val="28"/>
          <w:szCs w:val="28"/>
        </w:rPr>
        <w:t>Respecto a</w:t>
      </w:r>
      <w:r w:rsidR="00425006" w:rsidRPr="00AC18E5">
        <w:rPr>
          <w:rFonts w:ascii="Times New Roman" w:hAnsi="Times New Roman"/>
          <w:iCs/>
          <w:sz w:val="28"/>
          <w:szCs w:val="28"/>
        </w:rPr>
        <w:t xml:space="preserve"> </w:t>
      </w:r>
      <w:r w:rsidR="00425006" w:rsidRPr="00AC18E5">
        <w:rPr>
          <w:rFonts w:ascii="Times New Roman" w:hAnsi="Times New Roman"/>
          <w:i/>
          <w:sz w:val="28"/>
          <w:szCs w:val="28"/>
        </w:rPr>
        <w:t xml:space="preserve">los </w:t>
      </w:r>
      <w:r w:rsidR="00425006" w:rsidRPr="00AC18E5">
        <w:rPr>
          <w:rFonts w:ascii="Times New Roman" w:hAnsi="Times New Roman"/>
          <w:b/>
          <w:bCs/>
          <w:i/>
          <w:sz w:val="28"/>
          <w:szCs w:val="28"/>
        </w:rPr>
        <w:t>derechos de las personas con</w:t>
      </w:r>
      <w:r w:rsidRPr="00AC18E5">
        <w:rPr>
          <w:rFonts w:ascii="Times New Roman" w:hAnsi="Times New Roman"/>
          <w:b/>
          <w:bCs/>
          <w:i/>
          <w:sz w:val="28"/>
          <w:szCs w:val="28"/>
        </w:rPr>
        <w:t xml:space="preserve"> discapacidad</w:t>
      </w:r>
      <w:r w:rsidR="00425006" w:rsidRPr="00AC18E5">
        <w:rPr>
          <w:rFonts w:ascii="Times New Roman" w:hAnsi="Times New Roman"/>
          <w:iCs/>
          <w:sz w:val="28"/>
          <w:szCs w:val="28"/>
        </w:rPr>
        <w:t>,</w:t>
      </w:r>
      <w:r w:rsidR="00C431F7" w:rsidRPr="00AC18E5">
        <w:rPr>
          <w:rFonts w:ascii="Times New Roman" w:hAnsi="Times New Roman"/>
          <w:iCs/>
          <w:sz w:val="28"/>
          <w:szCs w:val="28"/>
        </w:rPr>
        <w:t xml:space="preserve"> desde 2022 distintas instituciones del Estado trabajan en coordinación con otros actores para implementar distintas iniciativas estratégicas</w:t>
      </w:r>
      <w:r w:rsidR="00AC18E5" w:rsidRPr="00AC18E5">
        <w:rPr>
          <w:rFonts w:ascii="Times New Roman" w:hAnsi="Times New Roman"/>
          <w:iCs/>
          <w:sz w:val="28"/>
          <w:szCs w:val="28"/>
        </w:rPr>
        <w:t xml:space="preserve"> que se encuentran en ejecución. Entre ellas,</w:t>
      </w:r>
      <w:r w:rsidR="00C431F7" w:rsidRPr="00AC18E5">
        <w:rPr>
          <w:rFonts w:ascii="Times New Roman" w:hAnsi="Times New Roman"/>
          <w:iCs/>
          <w:sz w:val="28"/>
          <w:szCs w:val="28"/>
        </w:rPr>
        <w:t xml:space="preserve"> la promoción de proyectos de vida independiente; la construcción e implementación de un baremo único de valoración de discapacidad</w:t>
      </w:r>
      <w:r w:rsidR="00AC18E5" w:rsidRPr="00AC18E5">
        <w:rPr>
          <w:rFonts w:ascii="Times New Roman" w:hAnsi="Times New Roman"/>
          <w:iCs/>
          <w:sz w:val="28"/>
          <w:szCs w:val="28"/>
        </w:rPr>
        <w:t>;</w:t>
      </w:r>
      <w:r w:rsidR="00C431F7" w:rsidRPr="00AC18E5">
        <w:rPr>
          <w:rFonts w:ascii="Times New Roman" w:hAnsi="Times New Roman"/>
          <w:iCs/>
          <w:sz w:val="28"/>
          <w:szCs w:val="28"/>
        </w:rPr>
        <w:t xml:space="preserve"> la reforma del régimen de capaci</w:t>
      </w:r>
      <w:r w:rsidR="00C431F7" w:rsidRPr="00AC18E5">
        <w:rPr>
          <w:rFonts w:ascii="Times New Roman" w:hAnsi="Times New Roman"/>
          <w:sz w:val="28"/>
          <w:szCs w:val="28"/>
        </w:rPr>
        <w:t xml:space="preserve">dad jurídica y </w:t>
      </w:r>
      <w:r w:rsidR="00AC18E5" w:rsidRPr="00AC18E5">
        <w:rPr>
          <w:rFonts w:ascii="Times New Roman" w:hAnsi="Times New Roman"/>
          <w:sz w:val="28"/>
          <w:szCs w:val="28"/>
        </w:rPr>
        <w:t xml:space="preserve">el </w:t>
      </w:r>
      <w:r w:rsidR="00C431F7" w:rsidRPr="00AC18E5">
        <w:rPr>
          <w:rFonts w:ascii="Times New Roman" w:hAnsi="Times New Roman"/>
          <w:sz w:val="28"/>
          <w:szCs w:val="28"/>
        </w:rPr>
        <w:t>acceso a la justicia de las personas con discapacidad, y la creación del Mecanismo de Vigilancia y Seguimiento del Cumplimiento de la Convención sobre los Derechos de las Personas con Discapacidad.</w:t>
      </w:r>
      <w:r w:rsidR="00207275">
        <w:rPr>
          <w:rFonts w:ascii="Times New Roman" w:hAnsi="Times New Roman"/>
          <w:sz w:val="28"/>
          <w:szCs w:val="28"/>
        </w:rPr>
        <w:t xml:space="preserve"> Cabe resaltar que desde 2021 se incorporó un subsidio a aquellas empresas que contraten personas con </w:t>
      </w:r>
      <w:r w:rsidR="000E37E9">
        <w:rPr>
          <w:rFonts w:ascii="Times New Roman" w:hAnsi="Times New Roman"/>
          <w:sz w:val="28"/>
          <w:szCs w:val="28"/>
        </w:rPr>
        <w:t>discapacidad</w:t>
      </w:r>
      <w:r w:rsidR="00207275">
        <w:rPr>
          <w:rFonts w:ascii="Times New Roman" w:hAnsi="Times New Roman"/>
          <w:sz w:val="28"/>
          <w:szCs w:val="28"/>
        </w:rPr>
        <w:t xml:space="preserve">. </w:t>
      </w:r>
      <w:r w:rsidR="00AC18E5" w:rsidRPr="00AC18E5">
        <w:rPr>
          <w:rFonts w:ascii="Times New Roman" w:hAnsi="Times New Roman"/>
          <w:sz w:val="28"/>
          <w:szCs w:val="28"/>
        </w:rPr>
        <w:t xml:space="preserve">Por otro lado, </w:t>
      </w:r>
      <w:r w:rsidR="005C2178" w:rsidRPr="00AC18E5">
        <w:rPr>
          <w:rFonts w:ascii="Times New Roman" w:hAnsi="Times New Roman"/>
          <w:sz w:val="28"/>
          <w:szCs w:val="28"/>
        </w:rPr>
        <w:t>se instauraron cursos de lengua de señas y cursos con intérprete de</w:t>
      </w:r>
      <w:r w:rsidR="005C2178" w:rsidRPr="00AC6825">
        <w:rPr>
          <w:rFonts w:ascii="Times New Roman" w:hAnsi="Times New Roman"/>
          <w:sz w:val="28"/>
          <w:szCs w:val="28"/>
        </w:rPr>
        <w:t xml:space="preserve"> lengua de señas</w:t>
      </w:r>
      <w:r w:rsidRPr="00AC6825">
        <w:rPr>
          <w:rFonts w:ascii="Times New Roman" w:hAnsi="Times New Roman"/>
          <w:sz w:val="28"/>
          <w:szCs w:val="28"/>
        </w:rPr>
        <w:t xml:space="preserve"> </w:t>
      </w:r>
      <w:r w:rsidR="005C2178">
        <w:rPr>
          <w:rFonts w:ascii="Times New Roman" w:hAnsi="Times New Roman"/>
          <w:sz w:val="28"/>
          <w:szCs w:val="28"/>
        </w:rPr>
        <w:t xml:space="preserve">en la oficina </w:t>
      </w:r>
      <w:r w:rsidRPr="00AC6825">
        <w:rPr>
          <w:rFonts w:ascii="Times New Roman" w:hAnsi="Times New Roman"/>
          <w:sz w:val="28"/>
          <w:szCs w:val="28"/>
        </w:rPr>
        <w:t xml:space="preserve">encargada de la formación </w:t>
      </w:r>
      <w:r w:rsidR="00BE3045">
        <w:rPr>
          <w:rFonts w:ascii="Times New Roman" w:hAnsi="Times New Roman"/>
          <w:sz w:val="28"/>
          <w:szCs w:val="28"/>
        </w:rPr>
        <w:t>de</w:t>
      </w:r>
      <w:r w:rsidRPr="00AC6825">
        <w:rPr>
          <w:rFonts w:ascii="Times New Roman" w:hAnsi="Times New Roman"/>
          <w:sz w:val="28"/>
          <w:szCs w:val="28"/>
        </w:rPr>
        <w:t xml:space="preserve"> l</w:t>
      </w:r>
      <w:r w:rsidR="005C2178">
        <w:rPr>
          <w:rFonts w:ascii="Times New Roman" w:hAnsi="Times New Roman"/>
          <w:sz w:val="28"/>
          <w:szCs w:val="28"/>
        </w:rPr>
        <w:t>os funcionarios de l</w:t>
      </w:r>
      <w:r w:rsidRPr="00AC6825">
        <w:rPr>
          <w:rFonts w:ascii="Times New Roman" w:hAnsi="Times New Roman"/>
          <w:sz w:val="28"/>
          <w:szCs w:val="28"/>
        </w:rPr>
        <w:t>a administración pública</w:t>
      </w:r>
      <w:r w:rsidR="00AC18E5">
        <w:rPr>
          <w:rFonts w:ascii="Times New Roman" w:hAnsi="Times New Roman"/>
          <w:sz w:val="28"/>
          <w:szCs w:val="28"/>
        </w:rPr>
        <w:t xml:space="preserve">, y </w:t>
      </w:r>
      <w:r w:rsidR="00FB6AEA">
        <w:rPr>
          <w:rFonts w:ascii="Times New Roman" w:hAnsi="Times New Roman"/>
          <w:sz w:val="28"/>
          <w:szCs w:val="28"/>
        </w:rPr>
        <w:t xml:space="preserve">se incluyó </w:t>
      </w:r>
      <w:r w:rsidR="00FB6AEA" w:rsidRPr="00AC6825">
        <w:rPr>
          <w:rFonts w:ascii="Times New Roman" w:hAnsi="Times New Roman"/>
          <w:sz w:val="28"/>
          <w:szCs w:val="28"/>
        </w:rPr>
        <w:t>en el CV digital para postular a trabajos en el Estado</w:t>
      </w:r>
      <w:r w:rsidR="00FB6AEA">
        <w:rPr>
          <w:rFonts w:ascii="Times New Roman" w:hAnsi="Times New Roman"/>
          <w:sz w:val="28"/>
          <w:szCs w:val="28"/>
        </w:rPr>
        <w:t xml:space="preserve"> </w:t>
      </w:r>
      <w:r w:rsidR="005C2178">
        <w:rPr>
          <w:rFonts w:ascii="Times New Roman" w:hAnsi="Times New Roman"/>
          <w:sz w:val="28"/>
          <w:szCs w:val="28"/>
        </w:rPr>
        <w:t xml:space="preserve">una sección sobre </w:t>
      </w:r>
      <w:r w:rsidRPr="00AC6825">
        <w:rPr>
          <w:rFonts w:ascii="Times New Roman" w:hAnsi="Times New Roman"/>
          <w:sz w:val="28"/>
          <w:szCs w:val="28"/>
        </w:rPr>
        <w:t xml:space="preserve">las necesidades de apoyo </w:t>
      </w:r>
      <w:r w:rsidR="00FB6AEA">
        <w:rPr>
          <w:rFonts w:ascii="Times New Roman" w:hAnsi="Times New Roman"/>
          <w:sz w:val="28"/>
          <w:szCs w:val="28"/>
        </w:rPr>
        <w:t>que el postulante puede requerir</w:t>
      </w:r>
      <w:r w:rsidR="00FB6AEA" w:rsidRPr="00AC6825">
        <w:rPr>
          <w:rFonts w:ascii="Times New Roman" w:hAnsi="Times New Roman"/>
          <w:sz w:val="28"/>
          <w:szCs w:val="28"/>
        </w:rPr>
        <w:t xml:space="preserve"> </w:t>
      </w:r>
      <w:r w:rsidRPr="00AC6825">
        <w:rPr>
          <w:rFonts w:ascii="Times New Roman" w:hAnsi="Times New Roman"/>
          <w:sz w:val="28"/>
          <w:szCs w:val="28"/>
        </w:rPr>
        <w:t>para el empleo</w:t>
      </w:r>
      <w:r w:rsidR="005C2178">
        <w:rPr>
          <w:rFonts w:ascii="Times New Roman" w:hAnsi="Times New Roman"/>
          <w:sz w:val="28"/>
          <w:szCs w:val="28"/>
        </w:rPr>
        <w:t xml:space="preserve">, de forma </w:t>
      </w:r>
      <w:r w:rsidR="00FB6AEA">
        <w:rPr>
          <w:rFonts w:ascii="Times New Roman" w:hAnsi="Times New Roman"/>
          <w:sz w:val="28"/>
          <w:szCs w:val="28"/>
        </w:rPr>
        <w:t xml:space="preserve">tal </w:t>
      </w:r>
      <w:r w:rsidR="005C2178">
        <w:rPr>
          <w:rFonts w:ascii="Times New Roman" w:hAnsi="Times New Roman"/>
          <w:sz w:val="28"/>
          <w:szCs w:val="28"/>
        </w:rPr>
        <w:t>de</w:t>
      </w:r>
      <w:r w:rsidRPr="00AC6825">
        <w:rPr>
          <w:rFonts w:ascii="Times New Roman" w:hAnsi="Times New Roman"/>
          <w:sz w:val="28"/>
          <w:szCs w:val="28"/>
        </w:rPr>
        <w:t xml:space="preserve"> </w:t>
      </w:r>
      <w:r w:rsidRPr="00AC6825">
        <w:rPr>
          <w:rFonts w:ascii="Times New Roman" w:hAnsi="Times New Roman"/>
          <w:sz w:val="28"/>
          <w:szCs w:val="28"/>
        </w:rPr>
        <w:lastRenderedPageBreak/>
        <w:t>facilita</w:t>
      </w:r>
      <w:r w:rsidR="005C2178">
        <w:rPr>
          <w:rFonts w:ascii="Times New Roman" w:hAnsi="Times New Roman"/>
          <w:sz w:val="28"/>
          <w:szCs w:val="28"/>
        </w:rPr>
        <w:t>r</w:t>
      </w:r>
      <w:r w:rsidRPr="00AC6825">
        <w:rPr>
          <w:rFonts w:ascii="Times New Roman" w:hAnsi="Times New Roman"/>
          <w:sz w:val="28"/>
          <w:szCs w:val="28"/>
        </w:rPr>
        <w:t xml:space="preserve"> la etapa de preparación del concurso y la inducción de las personas con discapacidad en los puestos de trabajo.</w:t>
      </w:r>
    </w:p>
    <w:p w14:paraId="7302C6A7" w14:textId="77777777" w:rsidR="00FB6AEA" w:rsidRPr="00AC6825" w:rsidRDefault="00FB6AEA" w:rsidP="00FA0284">
      <w:pPr>
        <w:spacing w:after="0" w:line="240" w:lineRule="auto"/>
        <w:jc w:val="both"/>
        <w:rPr>
          <w:rFonts w:ascii="Times New Roman" w:hAnsi="Times New Roman"/>
          <w:i/>
          <w:sz w:val="28"/>
          <w:szCs w:val="28"/>
        </w:rPr>
      </w:pPr>
    </w:p>
    <w:p w14:paraId="4C8BE9EE" w14:textId="77777777" w:rsidR="00E02A5A" w:rsidRPr="00FB4F97" w:rsidRDefault="00FB6AEA" w:rsidP="00FA0284">
      <w:pPr>
        <w:pStyle w:val="HTMLPreformatted"/>
        <w:shd w:val="clear" w:color="auto" w:fill="FFFFFF"/>
        <w:spacing w:after="150"/>
        <w:jc w:val="both"/>
        <w:rPr>
          <w:rFonts w:ascii="Times New Roman" w:eastAsia="Calibri" w:hAnsi="Times New Roman" w:cs="Times New Roman"/>
          <w:sz w:val="28"/>
          <w:szCs w:val="28"/>
          <w:lang w:val="es-UY" w:eastAsia="en-US"/>
        </w:rPr>
      </w:pPr>
      <w:r>
        <w:rPr>
          <w:rFonts w:ascii="Times New Roman" w:eastAsia="Calibri" w:hAnsi="Times New Roman" w:cs="Times New Roman"/>
          <w:sz w:val="28"/>
          <w:szCs w:val="28"/>
          <w:lang w:val="es-UY" w:eastAsia="en-US"/>
        </w:rPr>
        <w:t>E</w:t>
      </w:r>
      <w:r w:rsidR="005C2178" w:rsidRPr="00FB4F97">
        <w:rPr>
          <w:rFonts w:ascii="Times New Roman" w:eastAsia="Calibri" w:hAnsi="Times New Roman" w:cs="Times New Roman"/>
          <w:sz w:val="28"/>
          <w:szCs w:val="28"/>
          <w:lang w:val="es-UY" w:eastAsia="en-US"/>
        </w:rPr>
        <w:t xml:space="preserve">n materia de </w:t>
      </w:r>
      <w:r w:rsidR="005C2178" w:rsidRPr="00FB6AEA">
        <w:rPr>
          <w:rFonts w:ascii="Times New Roman" w:eastAsia="Calibri" w:hAnsi="Times New Roman" w:cs="Times New Roman"/>
          <w:b/>
          <w:bCs/>
          <w:i/>
          <w:iCs/>
          <w:sz w:val="28"/>
          <w:szCs w:val="28"/>
          <w:lang w:val="es-UY" w:eastAsia="en-US"/>
        </w:rPr>
        <w:t>s</w:t>
      </w:r>
      <w:r w:rsidR="00971BBB" w:rsidRPr="00FB6AEA">
        <w:rPr>
          <w:rFonts w:ascii="Times New Roman" w:eastAsia="Calibri" w:hAnsi="Times New Roman" w:cs="Times New Roman"/>
          <w:b/>
          <w:bCs/>
          <w:i/>
          <w:iCs/>
          <w:sz w:val="28"/>
          <w:szCs w:val="28"/>
          <w:lang w:val="es-UY" w:eastAsia="en-US"/>
        </w:rPr>
        <w:t>alud sexual y reproductiva</w:t>
      </w:r>
      <w:r w:rsidR="005C2178" w:rsidRPr="00FB4F97">
        <w:rPr>
          <w:rFonts w:ascii="Times New Roman" w:eastAsia="Calibri" w:hAnsi="Times New Roman" w:cs="Times New Roman"/>
          <w:sz w:val="28"/>
          <w:szCs w:val="28"/>
          <w:lang w:val="es-UY" w:eastAsia="en-US"/>
        </w:rPr>
        <w:t xml:space="preserve">, Uruguay cuenta con </w:t>
      </w:r>
      <w:r w:rsidR="00B9568E" w:rsidRPr="00FB4F97">
        <w:rPr>
          <w:rFonts w:ascii="Times New Roman" w:eastAsia="Calibri" w:hAnsi="Times New Roman" w:cs="Times New Roman"/>
          <w:sz w:val="28"/>
          <w:szCs w:val="28"/>
          <w:lang w:val="es-UY" w:eastAsia="en-US"/>
        </w:rPr>
        <w:t xml:space="preserve">un marco legal vigente desde 2008 que garantiza el </w:t>
      </w:r>
      <w:r w:rsidR="00B9568E" w:rsidRPr="00B9568E">
        <w:rPr>
          <w:rFonts w:ascii="Times New Roman" w:eastAsia="Calibri" w:hAnsi="Times New Roman" w:cs="Times New Roman"/>
          <w:sz w:val="28"/>
          <w:szCs w:val="28"/>
          <w:lang w:val="es-UY" w:eastAsia="en-US"/>
        </w:rPr>
        <w:t>ejercicio pleno de los derechos sexuales y reproductivos de toda la</w:t>
      </w:r>
      <w:r w:rsidR="00B9568E" w:rsidRPr="00FB4F97">
        <w:rPr>
          <w:rFonts w:ascii="Times New Roman" w:eastAsia="Calibri" w:hAnsi="Times New Roman" w:cs="Times New Roman"/>
          <w:sz w:val="28"/>
          <w:szCs w:val="28"/>
          <w:lang w:val="es-UY" w:eastAsia="en-US"/>
        </w:rPr>
        <w:t xml:space="preserve"> </w:t>
      </w:r>
      <w:r w:rsidR="00B9568E" w:rsidRPr="00B9568E">
        <w:rPr>
          <w:rFonts w:ascii="Times New Roman" w:eastAsia="Calibri" w:hAnsi="Times New Roman" w:cs="Times New Roman"/>
          <w:sz w:val="28"/>
          <w:szCs w:val="28"/>
          <w:lang w:val="es-UY" w:eastAsia="en-US"/>
        </w:rPr>
        <w:t>població</w:t>
      </w:r>
      <w:r w:rsidR="00B9568E" w:rsidRPr="00FB4F97">
        <w:rPr>
          <w:rFonts w:ascii="Times New Roman" w:eastAsia="Calibri" w:hAnsi="Times New Roman" w:cs="Times New Roman"/>
          <w:sz w:val="28"/>
          <w:szCs w:val="28"/>
          <w:lang w:val="es-UY" w:eastAsia="en-US"/>
        </w:rPr>
        <w:t xml:space="preserve">n. Desde entonces se han </w:t>
      </w:r>
      <w:r w:rsidR="00E02A5A" w:rsidRPr="00FB4F97">
        <w:rPr>
          <w:rFonts w:ascii="Times New Roman" w:eastAsia="Calibri" w:hAnsi="Times New Roman" w:cs="Times New Roman"/>
          <w:sz w:val="28"/>
          <w:szCs w:val="28"/>
          <w:lang w:val="es-UY" w:eastAsia="en-US"/>
        </w:rPr>
        <w:t>desarrolla</w:t>
      </w:r>
      <w:r w:rsidR="00B9568E" w:rsidRPr="00FB4F97">
        <w:rPr>
          <w:rFonts w:ascii="Times New Roman" w:eastAsia="Calibri" w:hAnsi="Times New Roman" w:cs="Times New Roman"/>
          <w:sz w:val="28"/>
          <w:szCs w:val="28"/>
          <w:lang w:val="es-UY" w:eastAsia="en-US"/>
        </w:rPr>
        <w:t>do</w:t>
      </w:r>
      <w:r w:rsidR="00E02A5A" w:rsidRPr="00FB4F97">
        <w:rPr>
          <w:rFonts w:ascii="Times New Roman" w:eastAsia="Calibri" w:hAnsi="Times New Roman" w:cs="Times New Roman"/>
          <w:sz w:val="28"/>
          <w:szCs w:val="28"/>
          <w:lang w:val="es-UY" w:eastAsia="en-US"/>
        </w:rPr>
        <w:t xml:space="preserve"> políticas dirigidas a garantizar el acceso universal a métodos anticonceptivos seguros y confiables</w:t>
      </w:r>
      <w:r w:rsidR="00B9568E" w:rsidRPr="00FB4F97">
        <w:rPr>
          <w:rFonts w:ascii="Times New Roman" w:eastAsia="Calibri" w:hAnsi="Times New Roman" w:cs="Times New Roman"/>
          <w:sz w:val="28"/>
          <w:szCs w:val="28"/>
          <w:lang w:val="es-UY" w:eastAsia="en-US"/>
        </w:rPr>
        <w:t>, al tiempo que la regulación de la interrupción voluntaria del embarazo data del año 2012.</w:t>
      </w:r>
      <w:r w:rsidR="008F5F89">
        <w:rPr>
          <w:rFonts w:ascii="Times New Roman" w:eastAsia="Calibri" w:hAnsi="Times New Roman" w:cs="Times New Roman"/>
          <w:sz w:val="28"/>
          <w:szCs w:val="28"/>
          <w:lang w:val="es-UY" w:eastAsia="en-US"/>
        </w:rPr>
        <w:t xml:space="preserve"> Como dato ilustrativo, respecto de la problemática del embarazo adolescente, cabe destacar que en 2015 el prestador público (ASSE) atendió 137 casos de embarazos en menores de 15 años, mientras que en 2022 fueron 62.</w:t>
      </w:r>
      <w:r w:rsidR="00B9568E" w:rsidRPr="00FB4F97">
        <w:rPr>
          <w:rFonts w:ascii="Times New Roman" w:eastAsia="Calibri" w:hAnsi="Times New Roman" w:cs="Times New Roman"/>
          <w:sz w:val="28"/>
          <w:szCs w:val="28"/>
          <w:lang w:val="es-UY" w:eastAsia="en-US"/>
        </w:rPr>
        <w:t xml:space="preserve"> </w:t>
      </w:r>
    </w:p>
    <w:p w14:paraId="2E9A33A4" w14:textId="77777777" w:rsidR="00EB66A4" w:rsidRDefault="00EB66A4" w:rsidP="00FA0284">
      <w:pPr>
        <w:pStyle w:val="NormalWeb"/>
        <w:spacing w:after="0" w:line="240" w:lineRule="auto"/>
        <w:jc w:val="both"/>
        <w:rPr>
          <w:sz w:val="28"/>
          <w:szCs w:val="28"/>
        </w:rPr>
      </w:pPr>
    </w:p>
    <w:p w14:paraId="6CBBEECC" w14:textId="77777777" w:rsidR="00D36226" w:rsidRPr="00631245" w:rsidRDefault="00D36226" w:rsidP="00D36226">
      <w:pPr>
        <w:pStyle w:val="NormalWeb"/>
        <w:spacing w:after="0" w:line="240" w:lineRule="auto"/>
        <w:jc w:val="both"/>
        <w:rPr>
          <w:strike/>
          <w:sz w:val="28"/>
          <w:szCs w:val="28"/>
          <w:shd w:val="clear" w:color="auto" w:fill="FFFFFF"/>
        </w:rPr>
      </w:pPr>
      <w:r w:rsidRPr="00631245">
        <w:rPr>
          <w:sz w:val="28"/>
          <w:szCs w:val="28"/>
        </w:rPr>
        <w:t xml:space="preserve">Por último, en materia de población </w:t>
      </w:r>
      <w:r w:rsidRPr="00631245">
        <w:rPr>
          <w:b/>
          <w:bCs/>
          <w:sz w:val="28"/>
          <w:szCs w:val="28"/>
        </w:rPr>
        <w:t>LGBTI+</w:t>
      </w:r>
      <w:r w:rsidRPr="00631245">
        <w:rPr>
          <w:sz w:val="28"/>
          <w:szCs w:val="28"/>
        </w:rPr>
        <w:t xml:space="preserve">, quisiera destacar el ingreso de </w:t>
      </w:r>
      <w:r w:rsidRPr="00631245">
        <w:rPr>
          <w:iCs/>
          <w:sz w:val="28"/>
          <w:szCs w:val="28"/>
          <w:shd w:val="clear" w:color="auto" w:fill="FFFFFF"/>
        </w:rPr>
        <w:t>personas</w:t>
      </w:r>
      <w:r w:rsidRPr="00631245">
        <w:rPr>
          <w:sz w:val="28"/>
          <w:szCs w:val="28"/>
        </w:rPr>
        <w:t xml:space="preserve"> trans a puestos de trabajo públicos. Si bien no se ha logrado aún llenar la cuota laboral prevista por la </w:t>
      </w:r>
      <w:r w:rsidRPr="00631245">
        <w:rPr>
          <w:sz w:val="28"/>
          <w:szCs w:val="28"/>
          <w:shd w:val="clear" w:color="auto" w:fill="FFFFFF"/>
        </w:rPr>
        <w:t xml:space="preserve">Ley Integral para Personas Trans, el aumento de los ingresos a la administración pública puede considerarse sostenido. </w:t>
      </w:r>
    </w:p>
    <w:p w14:paraId="00C4E83F" w14:textId="77777777" w:rsidR="00626490" w:rsidRPr="00626490" w:rsidRDefault="00626490" w:rsidP="00626490">
      <w:pPr>
        <w:pStyle w:val="NormalWeb"/>
        <w:spacing w:after="0" w:line="240" w:lineRule="auto"/>
        <w:jc w:val="both"/>
        <w:rPr>
          <w:sz w:val="28"/>
          <w:szCs w:val="28"/>
        </w:rPr>
      </w:pPr>
    </w:p>
    <w:p w14:paraId="1D0E6E2A" w14:textId="7731859E" w:rsidR="002A0357" w:rsidRPr="005B01E0" w:rsidRDefault="00075D2D" w:rsidP="005B01E0">
      <w:pPr>
        <w:spacing w:line="240" w:lineRule="auto"/>
        <w:jc w:val="both"/>
        <w:rPr>
          <w:rFonts w:ascii="Times New Roman" w:eastAsia="MS Mincho" w:hAnsi="Times New Roman"/>
          <w:sz w:val="24"/>
          <w:szCs w:val="24"/>
        </w:rPr>
      </w:pPr>
      <w:r w:rsidRPr="00AC6825">
        <w:rPr>
          <w:rFonts w:ascii="Times New Roman" w:eastAsia="Times New Roman" w:hAnsi="Times New Roman"/>
          <w:snapToGrid w:val="0"/>
          <w:sz w:val="28"/>
          <w:szCs w:val="28"/>
          <w:lang w:val="es-ES" w:eastAsia="es-ES"/>
        </w:rPr>
        <w:t>Señor</w:t>
      </w:r>
      <w:r w:rsidR="00971BBB" w:rsidRPr="00AC6825">
        <w:rPr>
          <w:rFonts w:ascii="Times New Roman" w:eastAsia="Times New Roman" w:hAnsi="Times New Roman"/>
          <w:snapToGrid w:val="0"/>
          <w:sz w:val="28"/>
          <w:szCs w:val="28"/>
          <w:lang w:val="es-ES" w:eastAsia="es-ES"/>
        </w:rPr>
        <w:t xml:space="preserve"> </w:t>
      </w:r>
      <w:proofErr w:type="gramStart"/>
      <w:r w:rsidR="00E01F6E">
        <w:rPr>
          <w:rFonts w:ascii="Times New Roman" w:eastAsia="Times New Roman" w:hAnsi="Times New Roman"/>
          <w:snapToGrid w:val="0"/>
          <w:sz w:val="28"/>
          <w:szCs w:val="28"/>
          <w:lang w:val="es-ES" w:eastAsia="es-ES"/>
        </w:rPr>
        <w:t>V</w:t>
      </w:r>
      <w:r w:rsidR="000E7101">
        <w:rPr>
          <w:rFonts w:ascii="Times New Roman" w:eastAsia="Times New Roman" w:hAnsi="Times New Roman"/>
          <w:snapToGrid w:val="0"/>
          <w:sz w:val="28"/>
          <w:szCs w:val="28"/>
          <w:lang w:val="es-ES" w:eastAsia="es-ES"/>
        </w:rPr>
        <w:t>icep</w:t>
      </w:r>
      <w:r w:rsidR="006E6EE8">
        <w:rPr>
          <w:rFonts w:ascii="Times New Roman" w:eastAsia="Times New Roman" w:hAnsi="Times New Roman"/>
          <w:snapToGrid w:val="0"/>
          <w:sz w:val="28"/>
          <w:szCs w:val="28"/>
          <w:lang w:val="es-ES" w:eastAsia="es-ES"/>
        </w:rPr>
        <w:t>residente</w:t>
      </w:r>
      <w:proofErr w:type="gramEnd"/>
      <w:r w:rsidR="00971BBB" w:rsidRPr="00AC6825">
        <w:rPr>
          <w:rFonts w:ascii="Times New Roman" w:eastAsia="Times New Roman" w:hAnsi="Times New Roman"/>
          <w:snapToGrid w:val="0"/>
          <w:sz w:val="28"/>
          <w:szCs w:val="28"/>
          <w:lang w:val="es-ES" w:eastAsia="es-ES"/>
        </w:rPr>
        <w:t>,</w:t>
      </w:r>
      <w:r w:rsidR="00B26A8C">
        <w:rPr>
          <w:rFonts w:ascii="Times New Roman" w:eastAsia="Times New Roman" w:hAnsi="Times New Roman"/>
          <w:snapToGrid w:val="0"/>
          <w:sz w:val="28"/>
          <w:szCs w:val="28"/>
          <w:lang w:val="es-ES" w:eastAsia="es-ES"/>
        </w:rPr>
        <w:t xml:space="preserve"> voy a finalizar esta intervención inicial </w:t>
      </w:r>
      <w:r w:rsidR="00153F38">
        <w:rPr>
          <w:rFonts w:ascii="Times New Roman" w:eastAsia="Times New Roman" w:hAnsi="Times New Roman"/>
          <w:snapToGrid w:val="0"/>
          <w:sz w:val="28"/>
          <w:szCs w:val="28"/>
          <w:lang w:val="es-ES" w:eastAsia="es-ES"/>
        </w:rPr>
        <w:t xml:space="preserve">recordando que Uruguay </w:t>
      </w:r>
      <w:r w:rsidR="00153F38" w:rsidRPr="00AC6825">
        <w:rPr>
          <w:rFonts w:ascii="Times New Roman" w:hAnsi="Times New Roman"/>
          <w:color w:val="000000"/>
          <w:sz w:val="28"/>
          <w:szCs w:val="28"/>
        </w:rPr>
        <w:t xml:space="preserve">tiene </w:t>
      </w:r>
      <w:r w:rsidR="00153F38">
        <w:rPr>
          <w:rFonts w:ascii="Times New Roman" w:hAnsi="Times New Roman"/>
          <w:color w:val="000000"/>
          <w:sz w:val="28"/>
          <w:szCs w:val="28"/>
        </w:rPr>
        <w:t>l</w:t>
      </w:r>
      <w:r w:rsidR="00153F38" w:rsidRPr="00AC6825">
        <w:rPr>
          <w:rFonts w:ascii="Times New Roman" w:hAnsi="Times New Roman"/>
          <w:color w:val="000000"/>
          <w:sz w:val="28"/>
          <w:szCs w:val="28"/>
        </w:rPr>
        <w:t xml:space="preserve">a práctica histórica de </w:t>
      </w:r>
      <w:r w:rsidR="00153F38">
        <w:rPr>
          <w:rFonts w:ascii="Times New Roman" w:hAnsi="Times New Roman"/>
          <w:color w:val="000000"/>
          <w:sz w:val="28"/>
          <w:szCs w:val="28"/>
        </w:rPr>
        <w:t>aceptar las recomendaciones que se realizan en el marco del EPU. E</w:t>
      </w:r>
      <w:r w:rsidR="009460AC" w:rsidRPr="00AC6825">
        <w:rPr>
          <w:rFonts w:ascii="Times New Roman" w:eastAsia="Times New Roman" w:hAnsi="Times New Roman"/>
          <w:snapToGrid w:val="0"/>
          <w:sz w:val="28"/>
          <w:szCs w:val="28"/>
          <w:lang w:val="es-ES" w:eastAsia="es-ES"/>
        </w:rPr>
        <w:t xml:space="preserve">l Informe </w:t>
      </w:r>
      <w:r w:rsidR="00B26A8C">
        <w:rPr>
          <w:rFonts w:ascii="Times New Roman" w:eastAsia="Times New Roman" w:hAnsi="Times New Roman"/>
          <w:snapToGrid w:val="0"/>
          <w:sz w:val="28"/>
          <w:szCs w:val="28"/>
          <w:lang w:val="es-ES" w:eastAsia="es-ES"/>
        </w:rPr>
        <w:t>n</w:t>
      </w:r>
      <w:r w:rsidR="009460AC" w:rsidRPr="00AC6825">
        <w:rPr>
          <w:rFonts w:ascii="Times New Roman" w:eastAsia="Times New Roman" w:hAnsi="Times New Roman"/>
          <w:snapToGrid w:val="0"/>
          <w:sz w:val="28"/>
          <w:szCs w:val="28"/>
          <w:lang w:val="es-ES" w:eastAsia="es-ES"/>
        </w:rPr>
        <w:t xml:space="preserve">acional </w:t>
      </w:r>
      <w:r w:rsidR="00B26A8C">
        <w:rPr>
          <w:rFonts w:ascii="Times New Roman" w:eastAsia="Times New Roman" w:hAnsi="Times New Roman"/>
          <w:snapToGrid w:val="0"/>
          <w:sz w:val="28"/>
          <w:szCs w:val="28"/>
          <w:lang w:val="es-ES" w:eastAsia="es-ES"/>
        </w:rPr>
        <w:t>que da lugar a la instancia del día de hoy</w:t>
      </w:r>
      <w:r w:rsidR="00067B57" w:rsidRPr="00AC6825">
        <w:rPr>
          <w:rFonts w:ascii="Times New Roman" w:eastAsia="Times New Roman" w:hAnsi="Times New Roman"/>
          <w:snapToGrid w:val="0"/>
          <w:sz w:val="28"/>
          <w:szCs w:val="28"/>
          <w:lang w:val="es-ES" w:eastAsia="es-ES"/>
        </w:rPr>
        <w:t>,</w:t>
      </w:r>
      <w:r w:rsidR="009460AC" w:rsidRPr="00AC6825">
        <w:rPr>
          <w:rFonts w:ascii="Times New Roman" w:eastAsia="Times New Roman" w:hAnsi="Times New Roman"/>
          <w:snapToGrid w:val="0"/>
          <w:sz w:val="28"/>
          <w:szCs w:val="28"/>
          <w:lang w:val="es-ES" w:eastAsia="es-ES"/>
        </w:rPr>
        <w:t xml:space="preserve"> re</w:t>
      </w:r>
      <w:r w:rsidR="00067B57" w:rsidRPr="00AC6825">
        <w:rPr>
          <w:rFonts w:ascii="Times New Roman" w:eastAsia="Times New Roman" w:hAnsi="Times New Roman"/>
          <w:snapToGrid w:val="0"/>
          <w:sz w:val="28"/>
          <w:szCs w:val="28"/>
          <w:lang w:val="es-ES" w:eastAsia="es-ES"/>
        </w:rPr>
        <w:t>fleja el</w:t>
      </w:r>
      <w:r w:rsidR="00B26A8C">
        <w:rPr>
          <w:rFonts w:ascii="Times New Roman" w:eastAsia="Times New Roman" w:hAnsi="Times New Roman"/>
          <w:snapToGrid w:val="0"/>
          <w:sz w:val="28"/>
          <w:szCs w:val="28"/>
          <w:lang w:val="es-ES" w:eastAsia="es-ES"/>
        </w:rPr>
        <w:t xml:space="preserve"> </w:t>
      </w:r>
      <w:r w:rsidR="00067B57" w:rsidRPr="00AC6825">
        <w:rPr>
          <w:rFonts w:ascii="Times New Roman" w:eastAsia="Times New Roman" w:hAnsi="Times New Roman"/>
          <w:snapToGrid w:val="0"/>
          <w:sz w:val="28"/>
          <w:szCs w:val="28"/>
          <w:lang w:val="es-ES" w:eastAsia="es-ES"/>
        </w:rPr>
        <w:t xml:space="preserve">trabajo </w:t>
      </w:r>
      <w:r w:rsidR="00B26A8C">
        <w:rPr>
          <w:rFonts w:ascii="Times New Roman" w:eastAsia="Times New Roman" w:hAnsi="Times New Roman"/>
          <w:snapToGrid w:val="0"/>
          <w:sz w:val="28"/>
          <w:szCs w:val="28"/>
          <w:lang w:val="es-ES" w:eastAsia="es-ES"/>
        </w:rPr>
        <w:t>realizado</w:t>
      </w:r>
      <w:r w:rsidR="00336F9E">
        <w:rPr>
          <w:rFonts w:ascii="Times New Roman" w:eastAsia="Times New Roman" w:hAnsi="Times New Roman"/>
          <w:snapToGrid w:val="0"/>
          <w:sz w:val="28"/>
          <w:szCs w:val="28"/>
          <w:lang w:val="es-ES" w:eastAsia="es-ES"/>
        </w:rPr>
        <w:t xml:space="preserve"> </w:t>
      </w:r>
      <w:r w:rsidR="00B26A8C">
        <w:rPr>
          <w:rFonts w:ascii="Times New Roman" w:eastAsia="Times New Roman" w:hAnsi="Times New Roman"/>
          <w:snapToGrid w:val="0"/>
          <w:sz w:val="28"/>
          <w:szCs w:val="28"/>
          <w:lang w:val="es-ES" w:eastAsia="es-ES"/>
        </w:rPr>
        <w:t xml:space="preserve">hasta </w:t>
      </w:r>
      <w:r w:rsidR="00336F9E">
        <w:rPr>
          <w:rFonts w:ascii="Times New Roman" w:eastAsia="Times New Roman" w:hAnsi="Times New Roman"/>
          <w:snapToGrid w:val="0"/>
          <w:sz w:val="28"/>
          <w:szCs w:val="28"/>
          <w:lang w:val="es-ES" w:eastAsia="es-ES"/>
        </w:rPr>
        <w:t>fines del año pasado</w:t>
      </w:r>
      <w:r w:rsidR="00B26A8C">
        <w:rPr>
          <w:rFonts w:ascii="Times New Roman" w:eastAsia="Times New Roman" w:hAnsi="Times New Roman"/>
          <w:snapToGrid w:val="0"/>
          <w:sz w:val="28"/>
          <w:szCs w:val="28"/>
          <w:lang w:val="es-ES" w:eastAsia="es-ES"/>
        </w:rPr>
        <w:t xml:space="preserve"> por el país</w:t>
      </w:r>
      <w:r w:rsidR="00153F38">
        <w:rPr>
          <w:rFonts w:ascii="Times New Roman" w:eastAsia="Times New Roman" w:hAnsi="Times New Roman"/>
          <w:snapToGrid w:val="0"/>
          <w:sz w:val="28"/>
          <w:szCs w:val="28"/>
          <w:lang w:val="es-ES" w:eastAsia="es-ES"/>
        </w:rPr>
        <w:t xml:space="preserve"> para implementar tanto las recomendaciones de los tres ciclos anteriores, como</w:t>
      </w:r>
      <w:r w:rsidR="009460AC" w:rsidRPr="00AC6825">
        <w:rPr>
          <w:rFonts w:ascii="Times New Roman" w:eastAsia="Times New Roman" w:hAnsi="Times New Roman"/>
          <w:snapToGrid w:val="0"/>
          <w:sz w:val="28"/>
          <w:szCs w:val="28"/>
          <w:lang w:val="es-ES" w:eastAsia="es-ES"/>
        </w:rPr>
        <w:t xml:space="preserve"> los </w:t>
      </w:r>
      <w:r w:rsidR="00067B57" w:rsidRPr="00AC6825">
        <w:rPr>
          <w:rFonts w:ascii="Times New Roman" w:eastAsia="Times New Roman" w:hAnsi="Times New Roman"/>
          <w:snapToGrid w:val="0"/>
          <w:sz w:val="28"/>
          <w:szCs w:val="28"/>
          <w:lang w:val="es-ES" w:eastAsia="es-ES"/>
        </w:rPr>
        <w:t>compromisos</w:t>
      </w:r>
      <w:r w:rsidR="00153F38">
        <w:rPr>
          <w:rFonts w:ascii="Times New Roman" w:eastAsia="Times New Roman" w:hAnsi="Times New Roman"/>
          <w:snapToGrid w:val="0"/>
          <w:sz w:val="28"/>
          <w:szCs w:val="28"/>
          <w:lang w:val="es-ES" w:eastAsia="es-ES"/>
        </w:rPr>
        <w:t xml:space="preserve"> que el país adoptó voluntariamen</w:t>
      </w:r>
      <w:r w:rsidR="00153F38" w:rsidRPr="00EB69CD">
        <w:rPr>
          <w:rFonts w:ascii="Times New Roman" w:eastAsia="Times New Roman" w:hAnsi="Times New Roman"/>
          <w:snapToGrid w:val="0"/>
          <w:sz w:val="28"/>
          <w:szCs w:val="28"/>
          <w:lang w:val="es-ES" w:eastAsia="es-ES"/>
        </w:rPr>
        <w:t xml:space="preserve">te. </w:t>
      </w:r>
      <w:r w:rsidR="00336F9E" w:rsidRPr="00EB69CD">
        <w:rPr>
          <w:rFonts w:ascii="Times New Roman" w:eastAsia="Times New Roman" w:hAnsi="Times New Roman"/>
          <w:snapToGrid w:val="0"/>
          <w:sz w:val="28"/>
          <w:szCs w:val="28"/>
          <w:lang w:val="es-ES" w:eastAsia="es-ES"/>
        </w:rPr>
        <w:t xml:space="preserve">Muchas de estas recomendaciones y compromisos, además, coinciden con observaciones recibidas de los órganos de los tratados y de los procedimientos especiales de este Consejo de Derechos Humanos. </w:t>
      </w:r>
      <w:r w:rsidR="00B26A8C" w:rsidRPr="00EB69CD">
        <w:rPr>
          <w:rFonts w:ascii="Times New Roman" w:eastAsia="Times New Roman" w:hAnsi="Times New Roman"/>
          <w:snapToGrid w:val="0"/>
          <w:sz w:val="28"/>
          <w:szCs w:val="28"/>
          <w:lang w:val="es-ES" w:eastAsia="es-ES"/>
        </w:rPr>
        <w:t xml:space="preserve">Su estado de implementación varía, pero en su mayoría se </w:t>
      </w:r>
      <w:r w:rsidR="009460AC" w:rsidRPr="00EB69CD">
        <w:rPr>
          <w:rFonts w:ascii="Times New Roman" w:eastAsia="Times New Roman" w:hAnsi="Times New Roman"/>
          <w:snapToGrid w:val="0"/>
          <w:sz w:val="28"/>
          <w:szCs w:val="28"/>
          <w:lang w:val="es-ES" w:eastAsia="es-ES"/>
        </w:rPr>
        <w:t>encuentran en proceso</w:t>
      </w:r>
      <w:r w:rsidR="00336F9E" w:rsidRPr="00EB69CD">
        <w:rPr>
          <w:rFonts w:ascii="Times New Roman" w:eastAsia="Times New Roman" w:hAnsi="Times New Roman"/>
          <w:snapToGrid w:val="0"/>
          <w:sz w:val="28"/>
          <w:szCs w:val="28"/>
          <w:lang w:val="es-ES" w:eastAsia="es-ES"/>
        </w:rPr>
        <w:t xml:space="preserve"> y </w:t>
      </w:r>
      <w:r w:rsidR="00153F38" w:rsidRPr="00EB69CD">
        <w:rPr>
          <w:rFonts w:ascii="Times New Roman" w:eastAsia="Times New Roman" w:hAnsi="Times New Roman"/>
          <w:snapToGrid w:val="0"/>
          <w:sz w:val="28"/>
          <w:szCs w:val="28"/>
          <w:lang w:val="es-ES" w:eastAsia="es-ES"/>
        </w:rPr>
        <w:t>con</w:t>
      </w:r>
      <w:r w:rsidR="00336F9E" w:rsidRPr="00EB69CD">
        <w:rPr>
          <w:rFonts w:ascii="Times New Roman" w:eastAsia="Times New Roman" w:hAnsi="Times New Roman"/>
          <w:snapToGrid w:val="0"/>
          <w:sz w:val="28"/>
          <w:szCs w:val="28"/>
          <w:lang w:val="es-ES" w:eastAsia="es-ES"/>
        </w:rPr>
        <w:t xml:space="preserve">firmo la voluntad de Uruguay </w:t>
      </w:r>
      <w:r w:rsidR="00153F38" w:rsidRPr="00EB69CD">
        <w:rPr>
          <w:rFonts w:ascii="Times New Roman" w:eastAsia="Times New Roman" w:hAnsi="Times New Roman"/>
          <w:snapToGrid w:val="0"/>
          <w:sz w:val="28"/>
          <w:szCs w:val="28"/>
          <w:lang w:val="es-ES" w:eastAsia="es-ES"/>
        </w:rPr>
        <w:t xml:space="preserve">en </w:t>
      </w:r>
      <w:r w:rsidR="00336F9E" w:rsidRPr="00EB69CD">
        <w:rPr>
          <w:rFonts w:ascii="Times New Roman" w:eastAsia="Times New Roman" w:hAnsi="Times New Roman"/>
          <w:snapToGrid w:val="0"/>
          <w:sz w:val="28"/>
          <w:szCs w:val="28"/>
          <w:lang w:val="es-ES" w:eastAsia="es-ES"/>
        </w:rPr>
        <w:t>su implementación</w:t>
      </w:r>
      <w:r w:rsidR="009460AC" w:rsidRPr="00EB69CD">
        <w:rPr>
          <w:rFonts w:ascii="Times New Roman" w:eastAsia="Times New Roman" w:hAnsi="Times New Roman"/>
          <w:snapToGrid w:val="0"/>
          <w:sz w:val="28"/>
          <w:szCs w:val="28"/>
          <w:lang w:val="es-ES" w:eastAsia="es-ES"/>
        </w:rPr>
        <w:t>.</w:t>
      </w:r>
      <w:r w:rsidR="00B26A8C" w:rsidRPr="00EB69CD">
        <w:rPr>
          <w:rFonts w:ascii="Times New Roman" w:eastAsia="Times New Roman" w:hAnsi="Times New Roman"/>
          <w:snapToGrid w:val="0"/>
          <w:sz w:val="28"/>
          <w:szCs w:val="28"/>
          <w:lang w:val="es-ES" w:eastAsia="es-ES"/>
        </w:rPr>
        <w:t xml:space="preserve"> </w:t>
      </w:r>
    </w:p>
    <w:p w14:paraId="4DA4FA5B" w14:textId="77777777" w:rsidR="002A0357" w:rsidRPr="00AC6825" w:rsidRDefault="002A0357" w:rsidP="00FA0284">
      <w:pPr>
        <w:autoSpaceDE w:val="0"/>
        <w:autoSpaceDN w:val="0"/>
        <w:adjustRightInd w:val="0"/>
        <w:spacing w:after="0" w:line="240" w:lineRule="auto"/>
        <w:jc w:val="both"/>
        <w:rPr>
          <w:rFonts w:ascii="Times New Roman" w:hAnsi="Times New Roman"/>
          <w:sz w:val="28"/>
          <w:szCs w:val="28"/>
        </w:rPr>
      </w:pPr>
      <w:r w:rsidRPr="00AC6825">
        <w:rPr>
          <w:rFonts w:ascii="Times New Roman" w:hAnsi="Times New Roman"/>
          <w:sz w:val="28"/>
          <w:szCs w:val="28"/>
        </w:rPr>
        <w:t xml:space="preserve">Señor </w:t>
      </w:r>
      <w:proofErr w:type="gramStart"/>
      <w:r w:rsidR="002B5328">
        <w:rPr>
          <w:rFonts w:ascii="Times New Roman" w:hAnsi="Times New Roman"/>
          <w:sz w:val="28"/>
          <w:szCs w:val="28"/>
        </w:rPr>
        <w:t>Presiden</w:t>
      </w:r>
      <w:r w:rsidRPr="00AC6825">
        <w:rPr>
          <w:rFonts w:ascii="Times New Roman" w:hAnsi="Times New Roman"/>
          <w:sz w:val="28"/>
          <w:szCs w:val="28"/>
        </w:rPr>
        <w:t>te</w:t>
      </w:r>
      <w:proofErr w:type="gramEnd"/>
      <w:r w:rsidR="00153F38">
        <w:rPr>
          <w:rFonts w:ascii="Times New Roman" w:hAnsi="Times New Roman"/>
          <w:sz w:val="28"/>
          <w:szCs w:val="28"/>
        </w:rPr>
        <w:t xml:space="preserve">, </w:t>
      </w:r>
      <w:r w:rsidRPr="00AC6825">
        <w:rPr>
          <w:rFonts w:ascii="Times New Roman" w:hAnsi="Times New Roman"/>
          <w:sz w:val="28"/>
          <w:szCs w:val="28"/>
        </w:rPr>
        <w:t>agrade</w:t>
      </w:r>
      <w:r w:rsidR="00153F38">
        <w:rPr>
          <w:rFonts w:ascii="Times New Roman" w:hAnsi="Times New Roman"/>
          <w:sz w:val="28"/>
          <w:szCs w:val="28"/>
        </w:rPr>
        <w:t>zco</w:t>
      </w:r>
      <w:r w:rsidRPr="00AC6825">
        <w:rPr>
          <w:rFonts w:ascii="Times New Roman" w:hAnsi="Times New Roman"/>
          <w:sz w:val="28"/>
          <w:szCs w:val="28"/>
        </w:rPr>
        <w:t xml:space="preserve"> a usted y a los presentes la atenta escucha,</w:t>
      </w:r>
      <w:r w:rsidR="00153F38">
        <w:rPr>
          <w:rFonts w:ascii="Times New Roman" w:hAnsi="Times New Roman"/>
          <w:sz w:val="28"/>
          <w:szCs w:val="28"/>
        </w:rPr>
        <w:t xml:space="preserve"> y </w:t>
      </w:r>
      <w:proofErr w:type="spellStart"/>
      <w:r w:rsidR="00153F38">
        <w:rPr>
          <w:rFonts w:ascii="Times New Roman" w:hAnsi="Times New Roman"/>
          <w:sz w:val="28"/>
          <w:szCs w:val="28"/>
        </w:rPr>
        <w:t>reitero</w:t>
      </w:r>
      <w:proofErr w:type="spellEnd"/>
      <w:r w:rsidR="00153F38">
        <w:rPr>
          <w:rFonts w:ascii="Times New Roman" w:hAnsi="Times New Roman"/>
          <w:sz w:val="28"/>
          <w:szCs w:val="28"/>
        </w:rPr>
        <w:t xml:space="preserve"> la disposición de mi delegación para mantener un </w:t>
      </w:r>
      <w:r w:rsidRPr="00AC6825">
        <w:rPr>
          <w:rFonts w:ascii="Times New Roman" w:hAnsi="Times New Roman"/>
          <w:sz w:val="28"/>
          <w:szCs w:val="28"/>
        </w:rPr>
        <w:t>diálogo constructivo</w:t>
      </w:r>
      <w:r w:rsidR="00153F38">
        <w:rPr>
          <w:rFonts w:ascii="Times New Roman" w:hAnsi="Times New Roman"/>
          <w:sz w:val="28"/>
          <w:szCs w:val="28"/>
        </w:rPr>
        <w:t>, abierto y sincero</w:t>
      </w:r>
      <w:r w:rsidR="00D37468">
        <w:rPr>
          <w:rFonts w:ascii="Times New Roman" w:hAnsi="Times New Roman"/>
          <w:sz w:val="28"/>
          <w:szCs w:val="28"/>
        </w:rPr>
        <w:t xml:space="preserve"> y reiterar </w:t>
      </w:r>
      <w:r w:rsidRPr="00AC6825">
        <w:rPr>
          <w:rFonts w:ascii="Times New Roman" w:hAnsi="Times New Roman"/>
          <w:sz w:val="28"/>
          <w:szCs w:val="28"/>
        </w:rPr>
        <w:t>el compromiso inalienable</w:t>
      </w:r>
      <w:r w:rsidR="00412253" w:rsidRPr="00AC6825">
        <w:rPr>
          <w:rFonts w:ascii="Times New Roman" w:hAnsi="Times New Roman"/>
          <w:sz w:val="28"/>
          <w:szCs w:val="28"/>
        </w:rPr>
        <w:t xml:space="preserve"> de Uruguay</w:t>
      </w:r>
      <w:r w:rsidRPr="00AC6825">
        <w:rPr>
          <w:rFonts w:ascii="Times New Roman" w:hAnsi="Times New Roman"/>
          <w:sz w:val="28"/>
          <w:szCs w:val="28"/>
        </w:rPr>
        <w:t xml:space="preserve"> con los derechos humanos desde un enfoque que tome en cuenta su universalidad, interdependencia e indivisibilidad. </w:t>
      </w:r>
    </w:p>
    <w:p w14:paraId="4D2543C5" w14:textId="77777777" w:rsidR="002A0357" w:rsidRDefault="002A0357" w:rsidP="00FA0284">
      <w:pPr>
        <w:autoSpaceDE w:val="0"/>
        <w:autoSpaceDN w:val="0"/>
        <w:adjustRightInd w:val="0"/>
        <w:spacing w:after="0" w:line="240" w:lineRule="auto"/>
        <w:jc w:val="center"/>
        <w:rPr>
          <w:rFonts w:ascii="Times New Roman" w:hAnsi="Times New Roman"/>
          <w:sz w:val="28"/>
          <w:szCs w:val="28"/>
        </w:rPr>
      </w:pPr>
    </w:p>
    <w:p w14:paraId="29A5C278" w14:textId="77777777" w:rsidR="0049032A" w:rsidRPr="009D32F6" w:rsidRDefault="002A0357" w:rsidP="009D32F6">
      <w:pPr>
        <w:autoSpaceDE w:val="0"/>
        <w:autoSpaceDN w:val="0"/>
        <w:adjustRightInd w:val="0"/>
        <w:spacing w:after="0" w:line="240" w:lineRule="auto"/>
        <w:jc w:val="center"/>
        <w:rPr>
          <w:rFonts w:ascii="Times New Roman" w:eastAsia="MS Mincho" w:hAnsi="Times New Roman"/>
          <w:sz w:val="28"/>
          <w:szCs w:val="28"/>
        </w:rPr>
      </w:pPr>
      <w:r>
        <w:rPr>
          <w:rFonts w:ascii="Times New Roman" w:hAnsi="Times New Roman"/>
          <w:sz w:val="28"/>
          <w:szCs w:val="28"/>
        </w:rPr>
        <w:t>***</w:t>
      </w:r>
    </w:p>
    <w:sectPr w:rsidR="0049032A" w:rsidRPr="009D32F6">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15554" w14:textId="77777777" w:rsidR="00BF29E9" w:rsidRDefault="00BF29E9" w:rsidP="0071153E">
      <w:pPr>
        <w:spacing w:after="0" w:line="240" w:lineRule="auto"/>
      </w:pPr>
      <w:r>
        <w:separator/>
      </w:r>
    </w:p>
  </w:endnote>
  <w:endnote w:type="continuationSeparator" w:id="0">
    <w:p w14:paraId="5DE99202" w14:textId="77777777" w:rsidR="00BF29E9" w:rsidRDefault="00BF29E9" w:rsidP="00711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swiss"/>
    <w:pitch w:val="variable"/>
    <w:sig w:usb0="00000003" w:usb1="0200FDEE" w:usb2="0304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2D81E" w14:textId="77777777" w:rsidR="004F0307" w:rsidRDefault="004F0307">
    <w:pPr>
      <w:pStyle w:val="Footer"/>
      <w:jc w:val="right"/>
    </w:pPr>
    <w:r>
      <w:fldChar w:fldCharType="begin"/>
    </w:r>
    <w:r>
      <w:instrText>PAGE   \* MERGEFORMAT</w:instrText>
    </w:r>
    <w:r>
      <w:fldChar w:fldCharType="separate"/>
    </w:r>
    <w:r w:rsidR="00790595" w:rsidRPr="00790595">
      <w:rPr>
        <w:noProof/>
        <w:lang w:val="es-ES"/>
      </w:rPr>
      <w:t>9</w:t>
    </w:r>
    <w:r>
      <w:fldChar w:fldCharType="end"/>
    </w:r>
  </w:p>
  <w:p w14:paraId="4439CB45" w14:textId="77777777" w:rsidR="004F0307" w:rsidRDefault="004F0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2CCAC" w14:textId="77777777" w:rsidR="00BF29E9" w:rsidRDefault="00BF29E9" w:rsidP="0071153E">
      <w:pPr>
        <w:spacing w:after="0" w:line="240" w:lineRule="auto"/>
      </w:pPr>
      <w:r>
        <w:separator/>
      </w:r>
    </w:p>
  </w:footnote>
  <w:footnote w:type="continuationSeparator" w:id="0">
    <w:p w14:paraId="63833CD7" w14:textId="77777777" w:rsidR="00BF29E9" w:rsidRDefault="00BF29E9" w:rsidP="007115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3C83"/>
    <w:multiLevelType w:val="hybridMultilevel"/>
    <w:tmpl w:val="4AB090D8"/>
    <w:lvl w:ilvl="0" w:tplc="380A0019">
      <w:start w:val="1"/>
      <w:numFmt w:val="lowerLetter"/>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15:restartNumberingAfterBreak="0">
    <w:nsid w:val="114F3C20"/>
    <w:multiLevelType w:val="multilevel"/>
    <w:tmpl w:val="915C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4367D5"/>
    <w:multiLevelType w:val="multilevel"/>
    <w:tmpl w:val="6230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2C3279"/>
    <w:multiLevelType w:val="multilevel"/>
    <w:tmpl w:val="AC862110"/>
    <w:lvl w:ilvl="0">
      <w:start w:val="1"/>
      <w:numFmt w:val="decimal"/>
      <w:lvlText w:val="%1."/>
      <w:lvlJc w:val="left"/>
      <w:pPr>
        <w:ind w:left="720" w:hanging="360"/>
      </w:pPr>
      <w:rPr>
        <w:rFonts w:ascii="Calibri" w:eastAsia="Calibri" w:hAnsi="Calibri" w:cs="Calibri"/>
        <w:b w:val="0"/>
      </w:rPr>
    </w:lvl>
    <w:lvl w:ilvl="1">
      <w:start w:val="1"/>
      <w:numFmt w:val="bullet"/>
      <w:lvlText w:val="●"/>
      <w:lvlJc w:val="left"/>
      <w:pPr>
        <w:ind w:left="1440" w:hanging="360"/>
      </w:pPr>
      <w:rPr>
        <w:rFonts w:ascii="Courier New" w:eastAsia="Courier New" w:hAnsi="Courier New" w:cs="Courier New"/>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7431E42"/>
    <w:multiLevelType w:val="multilevel"/>
    <w:tmpl w:val="1D26A512"/>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8825954"/>
    <w:multiLevelType w:val="hybridMultilevel"/>
    <w:tmpl w:val="0C3A4BD6"/>
    <w:lvl w:ilvl="0" w:tplc="37C260DA">
      <w:start w:val="1"/>
      <w:numFmt w:val="upperLetter"/>
      <w:lvlText w:val="%1."/>
      <w:lvlJc w:val="left"/>
      <w:pPr>
        <w:ind w:left="886" w:hanging="460"/>
      </w:pPr>
      <w:rPr>
        <w:rFonts w:ascii="Times New Roman" w:hAnsi="Times New Roman" w:cs="Times New Roman" w:hint="default"/>
        <w:b/>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27242603">
    <w:abstractNumId w:val="5"/>
  </w:num>
  <w:num w:numId="2" w16cid:durableId="1169710319">
    <w:abstractNumId w:val="2"/>
  </w:num>
  <w:num w:numId="3" w16cid:durableId="62416366">
    <w:abstractNumId w:val="1"/>
  </w:num>
  <w:num w:numId="4" w16cid:durableId="358968421">
    <w:abstractNumId w:val="0"/>
  </w:num>
  <w:num w:numId="5" w16cid:durableId="718476705">
    <w:abstractNumId w:val="3"/>
  </w:num>
  <w:num w:numId="6" w16cid:durableId="907834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2B4"/>
    <w:rsid w:val="00006FB0"/>
    <w:rsid w:val="000072B4"/>
    <w:rsid w:val="00026975"/>
    <w:rsid w:val="0003247A"/>
    <w:rsid w:val="00032DB6"/>
    <w:rsid w:val="000530A4"/>
    <w:rsid w:val="0005625C"/>
    <w:rsid w:val="00061391"/>
    <w:rsid w:val="00062AE9"/>
    <w:rsid w:val="00064E59"/>
    <w:rsid w:val="00065F19"/>
    <w:rsid w:val="00067B57"/>
    <w:rsid w:val="0007466D"/>
    <w:rsid w:val="00075D2D"/>
    <w:rsid w:val="00085C2A"/>
    <w:rsid w:val="000A1DCB"/>
    <w:rsid w:val="000A772A"/>
    <w:rsid w:val="000A7A00"/>
    <w:rsid w:val="000B1A47"/>
    <w:rsid w:val="000B4797"/>
    <w:rsid w:val="000B6908"/>
    <w:rsid w:val="000C0FB7"/>
    <w:rsid w:val="000C305B"/>
    <w:rsid w:val="000E37E9"/>
    <w:rsid w:val="000E539A"/>
    <w:rsid w:val="000E6D35"/>
    <w:rsid w:val="000E7101"/>
    <w:rsid w:val="000F0C14"/>
    <w:rsid w:val="00102689"/>
    <w:rsid w:val="0011433C"/>
    <w:rsid w:val="00122BE4"/>
    <w:rsid w:val="0012334D"/>
    <w:rsid w:val="00124CD7"/>
    <w:rsid w:val="00146828"/>
    <w:rsid w:val="00153F38"/>
    <w:rsid w:val="00157257"/>
    <w:rsid w:val="001661DB"/>
    <w:rsid w:val="001675C4"/>
    <w:rsid w:val="001714BC"/>
    <w:rsid w:val="00182A20"/>
    <w:rsid w:val="0018629B"/>
    <w:rsid w:val="00190C4B"/>
    <w:rsid w:val="001B1E27"/>
    <w:rsid w:val="001C054A"/>
    <w:rsid w:val="001C0F1D"/>
    <w:rsid w:val="001C4CBF"/>
    <w:rsid w:val="001F28CF"/>
    <w:rsid w:val="001F7369"/>
    <w:rsid w:val="001F7461"/>
    <w:rsid w:val="002014C4"/>
    <w:rsid w:val="00203A45"/>
    <w:rsid w:val="00203FF7"/>
    <w:rsid w:val="00206176"/>
    <w:rsid w:val="00207275"/>
    <w:rsid w:val="002165B9"/>
    <w:rsid w:val="0024260C"/>
    <w:rsid w:val="00242A11"/>
    <w:rsid w:val="00251479"/>
    <w:rsid w:val="00282246"/>
    <w:rsid w:val="00283A6E"/>
    <w:rsid w:val="00287D88"/>
    <w:rsid w:val="00291B88"/>
    <w:rsid w:val="002925ED"/>
    <w:rsid w:val="00297468"/>
    <w:rsid w:val="002A0357"/>
    <w:rsid w:val="002A33B4"/>
    <w:rsid w:val="002B5328"/>
    <w:rsid w:val="002B7698"/>
    <w:rsid w:val="002C0027"/>
    <w:rsid w:val="002F208A"/>
    <w:rsid w:val="002F41FC"/>
    <w:rsid w:val="00311CBB"/>
    <w:rsid w:val="003148FA"/>
    <w:rsid w:val="00324ADF"/>
    <w:rsid w:val="003259D4"/>
    <w:rsid w:val="00330197"/>
    <w:rsid w:val="0033592C"/>
    <w:rsid w:val="00336F9E"/>
    <w:rsid w:val="00341B8D"/>
    <w:rsid w:val="00344DBB"/>
    <w:rsid w:val="003518A5"/>
    <w:rsid w:val="003633C1"/>
    <w:rsid w:val="00377DB6"/>
    <w:rsid w:val="003935EE"/>
    <w:rsid w:val="003C1F39"/>
    <w:rsid w:val="003C2EF5"/>
    <w:rsid w:val="003C48E9"/>
    <w:rsid w:val="003C5DAC"/>
    <w:rsid w:val="003E6820"/>
    <w:rsid w:val="00412253"/>
    <w:rsid w:val="00412B4A"/>
    <w:rsid w:val="00422A88"/>
    <w:rsid w:val="00425006"/>
    <w:rsid w:val="00426A61"/>
    <w:rsid w:val="00437176"/>
    <w:rsid w:val="00450A5F"/>
    <w:rsid w:val="00460029"/>
    <w:rsid w:val="00466C0D"/>
    <w:rsid w:val="0047518E"/>
    <w:rsid w:val="00476DC7"/>
    <w:rsid w:val="004840FB"/>
    <w:rsid w:val="00487942"/>
    <w:rsid w:val="0049032A"/>
    <w:rsid w:val="004969EB"/>
    <w:rsid w:val="004A20FF"/>
    <w:rsid w:val="004B49D5"/>
    <w:rsid w:val="004B58CF"/>
    <w:rsid w:val="004C679E"/>
    <w:rsid w:val="004D397E"/>
    <w:rsid w:val="004E60CD"/>
    <w:rsid w:val="004F0307"/>
    <w:rsid w:val="00503D5D"/>
    <w:rsid w:val="00510C25"/>
    <w:rsid w:val="00512043"/>
    <w:rsid w:val="005313EB"/>
    <w:rsid w:val="00534F47"/>
    <w:rsid w:val="005353C9"/>
    <w:rsid w:val="00535C47"/>
    <w:rsid w:val="00545397"/>
    <w:rsid w:val="0055348B"/>
    <w:rsid w:val="0057305F"/>
    <w:rsid w:val="005755BD"/>
    <w:rsid w:val="00594737"/>
    <w:rsid w:val="00596344"/>
    <w:rsid w:val="0059675A"/>
    <w:rsid w:val="005B01E0"/>
    <w:rsid w:val="005C2178"/>
    <w:rsid w:val="005C341B"/>
    <w:rsid w:val="005C43AD"/>
    <w:rsid w:val="005C671A"/>
    <w:rsid w:val="005D5747"/>
    <w:rsid w:val="005F4ADD"/>
    <w:rsid w:val="00600E1F"/>
    <w:rsid w:val="00605B4F"/>
    <w:rsid w:val="00616067"/>
    <w:rsid w:val="0062124E"/>
    <w:rsid w:val="00626490"/>
    <w:rsid w:val="006267A9"/>
    <w:rsid w:val="00627660"/>
    <w:rsid w:val="0063398B"/>
    <w:rsid w:val="0064037C"/>
    <w:rsid w:val="0064187D"/>
    <w:rsid w:val="00644CD4"/>
    <w:rsid w:val="00645976"/>
    <w:rsid w:val="00667413"/>
    <w:rsid w:val="00667C1A"/>
    <w:rsid w:val="00671C77"/>
    <w:rsid w:val="0069481F"/>
    <w:rsid w:val="00694D93"/>
    <w:rsid w:val="006A01A4"/>
    <w:rsid w:val="006A372C"/>
    <w:rsid w:val="006C311F"/>
    <w:rsid w:val="006C3C79"/>
    <w:rsid w:val="006E4C71"/>
    <w:rsid w:val="006E6EE8"/>
    <w:rsid w:val="006F4E56"/>
    <w:rsid w:val="006F651A"/>
    <w:rsid w:val="0070193F"/>
    <w:rsid w:val="0070460E"/>
    <w:rsid w:val="00707B82"/>
    <w:rsid w:val="0071153E"/>
    <w:rsid w:val="0071449E"/>
    <w:rsid w:val="0071705C"/>
    <w:rsid w:val="00722C4E"/>
    <w:rsid w:val="007251B8"/>
    <w:rsid w:val="007438E2"/>
    <w:rsid w:val="00756E32"/>
    <w:rsid w:val="0076269A"/>
    <w:rsid w:val="00766F62"/>
    <w:rsid w:val="00790595"/>
    <w:rsid w:val="007957CB"/>
    <w:rsid w:val="007B43F5"/>
    <w:rsid w:val="007B5AB4"/>
    <w:rsid w:val="007C33FB"/>
    <w:rsid w:val="007F0FB2"/>
    <w:rsid w:val="007F7762"/>
    <w:rsid w:val="00800AA5"/>
    <w:rsid w:val="00804A04"/>
    <w:rsid w:val="00826663"/>
    <w:rsid w:val="0083621F"/>
    <w:rsid w:val="00836F24"/>
    <w:rsid w:val="00843FE4"/>
    <w:rsid w:val="0086226D"/>
    <w:rsid w:val="00862F11"/>
    <w:rsid w:val="0087237B"/>
    <w:rsid w:val="00880772"/>
    <w:rsid w:val="0088108E"/>
    <w:rsid w:val="00886A40"/>
    <w:rsid w:val="0089296B"/>
    <w:rsid w:val="008B696F"/>
    <w:rsid w:val="008C3842"/>
    <w:rsid w:val="008C77D3"/>
    <w:rsid w:val="008D48DB"/>
    <w:rsid w:val="008D706C"/>
    <w:rsid w:val="008E3AAB"/>
    <w:rsid w:val="008F15A1"/>
    <w:rsid w:val="008F5F89"/>
    <w:rsid w:val="0091146A"/>
    <w:rsid w:val="00911847"/>
    <w:rsid w:val="0091440F"/>
    <w:rsid w:val="009168F3"/>
    <w:rsid w:val="00925E47"/>
    <w:rsid w:val="00933980"/>
    <w:rsid w:val="00940DCB"/>
    <w:rsid w:val="009438F1"/>
    <w:rsid w:val="009460AC"/>
    <w:rsid w:val="00950ABF"/>
    <w:rsid w:val="009561E7"/>
    <w:rsid w:val="00961E76"/>
    <w:rsid w:val="00964AC0"/>
    <w:rsid w:val="00965776"/>
    <w:rsid w:val="00971BBB"/>
    <w:rsid w:val="00973E6C"/>
    <w:rsid w:val="00996F74"/>
    <w:rsid w:val="009C5B47"/>
    <w:rsid w:val="009C7FD3"/>
    <w:rsid w:val="009D32F6"/>
    <w:rsid w:val="009D6B61"/>
    <w:rsid w:val="009D6DCB"/>
    <w:rsid w:val="009E7896"/>
    <w:rsid w:val="00A04E74"/>
    <w:rsid w:val="00A11A70"/>
    <w:rsid w:val="00A126CF"/>
    <w:rsid w:val="00A15E99"/>
    <w:rsid w:val="00A16753"/>
    <w:rsid w:val="00A169F3"/>
    <w:rsid w:val="00A23192"/>
    <w:rsid w:val="00A600FA"/>
    <w:rsid w:val="00A70195"/>
    <w:rsid w:val="00A86166"/>
    <w:rsid w:val="00A91F1A"/>
    <w:rsid w:val="00A939ED"/>
    <w:rsid w:val="00AA0A0E"/>
    <w:rsid w:val="00AC14DB"/>
    <w:rsid w:val="00AC18E5"/>
    <w:rsid w:val="00AC6825"/>
    <w:rsid w:val="00AE387C"/>
    <w:rsid w:val="00B00F56"/>
    <w:rsid w:val="00B14DA8"/>
    <w:rsid w:val="00B20028"/>
    <w:rsid w:val="00B26A8C"/>
    <w:rsid w:val="00B3017F"/>
    <w:rsid w:val="00B35504"/>
    <w:rsid w:val="00B41D82"/>
    <w:rsid w:val="00B52267"/>
    <w:rsid w:val="00B64E52"/>
    <w:rsid w:val="00B7234D"/>
    <w:rsid w:val="00B77FCB"/>
    <w:rsid w:val="00B927AE"/>
    <w:rsid w:val="00B9568E"/>
    <w:rsid w:val="00BB28EC"/>
    <w:rsid w:val="00BE3045"/>
    <w:rsid w:val="00BF1838"/>
    <w:rsid w:val="00BF27F2"/>
    <w:rsid w:val="00BF29E9"/>
    <w:rsid w:val="00BF2BF6"/>
    <w:rsid w:val="00C01C08"/>
    <w:rsid w:val="00C13440"/>
    <w:rsid w:val="00C15545"/>
    <w:rsid w:val="00C32C22"/>
    <w:rsid w:val="00C431F7"/>
    <w:rsid w:val="00C44A62"/>
    <w:rsid w:val="00C653A0"/>
    <w:rsid w:val="00C7444E"/>
    <w:rsid w:val="00C74EB1"/>
    <w:rsid w:val="00C82C28"/>
    <w:rsid w:val="00C900C7"/>
    <w:rsid w:val="00CA2308"/>
    <w:rsid w:val="00CA739A"/>
    <w:rsid w:val="00CB47BC"/>
    <w:rsid w:val="00CB798A"/>
    <w:rsid w:val="00CC20D9"/>
    <w:rsid w:val="00CE00B7"/>
    <w:rsid w:val="00CF2916"/>
    <w:rsid w:val="00D035CD"/>
    <w:rsid w:val="00D05474"/>
    <w:rsid w:val="00D06CF6"/>
    <w:rsid w:val="00D101B6"/>
    <w:rsid w:val="00D1215D"/>
    <w:rsid w:val="00D31378"/>
    <w:rsid w:val="00D36226"/>
    <w:rsid w:val="00D37468"/>
    <w:rsid w:val="00D5525A"/>
    <w:rsid w:val="00D737A0"/>
    <w:rsid w:val="00D73DD3"/>
    <w:rsid w:val="00D9438E"/>
    <w:rsid w:val="00DA0796"/>
    <w:rsid w:val="00DB2EC8"/>
    <w:rsid w:val="00DC5BD2"/>
    <w:rsid w:val="00DD02CB"/>
    <w:rsid w:val="00E01F6E"/>
    <w:rsid w:val="00E02A5A"/>
    <w:rsid w:val="00E206D8"/>
    <w:rsid w:val="00E21809"/>
    <w:rsid w:val="00E23A96"/>
    <w:rsid w:val="00E36FA6"/>
    <w:rsid w:val="00E4077C"/>
    <w:rsid w:val="00E45CC7"/>
    <w:rsid w:val="00E460C5"/>
    <w:rsid w:val="00E60BB6"/>
    <w:rsid w:val="00E637E1"/>
    <w:rsid w:val="00E835A1"/>
    <w:rsid w:val="00E95EF9"/>
    <w:rsid w:val="00EA56BC"/>
    <w:rsid w:val="00EB66A4"/>
    <w:rsid w:val="00EB68A5"/>
    <w:rsid w:val="00EB69CD"/>
    <w:rsid w:val="00EC579F"/>
    <w:rsid w:val="00ED2548"/>
    <w:rsid w:val="00ED4D09"/>
    <w:rsid w:val="00F27808"/>
    <w:rsid w:val="00F3187C"/>
    <w:rsid w:val="00F35A79"/>
    <w:rsid w:val="00F50025"/>
    <w:rsid w:val="00F655A3"/>
    <w:rsid w:val="00F67EEE"/>
    <w:rsid w:val="00F71518"/>
    <w:rsid w:val="00F71F39"/>
    <w:rsid w:val="00F849E3"/>
    <w:rsid w:val="00F85B88"/>
    <w:rsid w:val="00F8631F"/>
    <w:rsid w:val="00F86D23"/>
    <w:rsid w:val="00FA0284"/>
    <w:rsid w:val="00FB4F97"/>
    <w:rsid w:val="00FB6AEA"/>
    <w:rsid w:val="00FC2668"/>
    <w:rsid w:val="00FF259C"/>
    <w:rsid w:val="00FF46BB"/>
    <w:rsid w:val="00FF7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5A0F"/>
  <w15:chartTrackingRefBased/>
  <w15:docId w15:val="{86AAF839-5BCF-BB40-8EAB-7DFD0E56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UY"/>
    </w:rPr>
  </w:style>
  <w:style w:type="paragraph" w:styleId="Heading2">
    <w:name w:val="heading 2"/>
    <w:basedOn w:val="Normal"/>
    <w:next w:val="Normal"/>
    <w:link w:val="Heading2Char"/>
    <w:uiPriority w:val="9"/>
    <w:unhideWhenUsed/>
    <w:qFormat/>
    <w:rsid w:val="008C77D3"/>
    <w:pPr>
      <w:keepNext/>
      <w:spacing w:before="240" w:after="60"/>
      <w:outlineLvl w:val="1"/>
    </w:pPr>
    <w:rPr>
      <w:rFonts w:ascii="Cambria" w:eastAsia="Times New Roman" w:hAnsi="Cambria"/>
      <w:b/>
      <w:bCs/>
      <w:i/>
      <w:iCs/>
      <w:sz w:val="28"/>
      <w:szCs w:val="28"/>
      <w:lang w:val="x-none"/>
    </w:rPr>
  </w:style>
  <w:style w:type="paragraph" w:styleId="Heading3">
    <w:name w:val="heading 3"/>
    <w:basedOn w:val="Normal"/>
    <w:next w:val="Normal"/>
    <w:link w:val="Heading3Char"/>
    <w:uiPriority w:val="9"/>
    <w:semiHidden/>
    <w:unhideWhenUsed/>
    <w:qFormat/>
    <w:rsid w:val="0057305F"/>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Testo nota a piè di pagina (ingles),Footnote Text Char Char Char Char Char,Footnote Text Char Char Char Char,Footnote reference,FA Fu,Footnote Text Char Char Char,Footnote Text Cha,FA Fußnotentext,FA Fuﬂnotentext,Footnote Text Char Char,5"/>
    <w:basedOn w:val="Normal"/>
    <w:link w:val="FootnoteTextChar"/>
    <w:uiPriority w:val="99"/>
    <w:unhideWhenUsed/>
    <w:qFormat/>
    <w:rsid w:val="0071153E"/>
    <w:rPr>
      <w:sz w:val="20"/>
      <w:szCs w:val="20"/>
      <w:lang w:val="x-none"/>
    </w:rPr>
  </w:style>
  <w:style w:type="character" w:customStyle="1" w:styleId="FootnoteTextChar">
    <w:name w:val="Footnote Text Char"/>
    <w:aliases w:val="Testo nota a piè di pagina (ingles) Char,Footnote Text Char Char Char Char Char Char,Footnote Text Char Char Char Char Char1,Footnote reference Char,FA Fu Char,Footnote Text Char Char Char Char1,Footnote Text Cha Char,5 Char"/>
    <w:link w:val="FootnoteText"/>
    <w:uiPriority w:val="99"/>
    <w:rsid w:val="0071153E"/>
    <w:rPr>
      <w:lang w:val="x-none" w:eastAsia="en-US"/>
    </w:rPr>
  </w:style>
  <w:style w:type="character" w:styleId="FootnoteReference">
    <w:name w:val="footnote reference"/>
    <w:aliases w:val="4_G,BVI fnr,Texto de nota al pie,Appel note de bas de page,Footnotes refss,f,Footnote number,referencia nota al pie,16 Point,Superscript 6 Point,Texto nota al pie,Footnote Reference Char3,Footnote Reference Char1 Char"/>
    <w:unhideWhenUsed/>
    <w:qFormat/>
    <w:rsid w:val="0071153E"/>
    <w:rPr>
      <w:vertAlign w:val="superscript"/>
    </w:rPr>
  </w:style>
  <w:style w:type="paragraph" w:styleId="Header">
    <w:name w:val="header"/>
    <w:basedOn w:val="Normal"/>
    <w:link w:val="HeaderChar"/>
    <w:uiPriority w:val="99"/>
    <w:unhideWhenUsed/>
    <w:rsid w:val="004F0307"/>
    <w:pPr>
      <w:tabs>
        <w:tab w:val="center" w:pos="4252"/>
        <w:tab w:val="right" w:pos="8504"/>
      </w:tabs>
    </w:pPr>
  </w:style>
  <w:style w:type="character" w:customStyle="1" w:styleId="HeaderChar">
    <w:name w:val="Header Char"/>
    <w:link w:val="Header"/>
    <w:uiPriority w:val="99"/>
    <w:rsid w:val="004F0307"/>
    <w:rPr>
      <w:sz w:val="22"/>
      <w:szCs w:val="22"/>
      <w:lang w:eastAsia="en-US"/>
    </w:rPr>
  </w:style>
  <w:style w:type="paragraph" w:styleId="Footer">
    <w:name w:val="footer"/>
    <w:basedOn w:val="Normal"/>
    <w:link w:val="FooterChar"/>
    <w:uiPriority w:val="99"/>
    <w:unhideWhenUsed/>
    <w:rsid w:val="004F0307"/>
    <w:pPr>
      <w:tabs>
        <w:tab w:val="center" w:pos="4252"/>
        <w:tab w:val="right" w:pos="8504"/>
      </w:tabs>
    </w:pPr>
  </w:style>
  <w:style w:type="character" w:customStyle="1" w:styleId="FooterChar">
    <w:name w:val="Footer Char"/>
    <w:link w:val="Footer"/>
    <w:uiPriority w:val="99"/>
    <w:rsid w:val="004F0307"/>
    <w:rPr>
      <w:sz w:val="22"/>
      <w:szCs w:val="22"/>
      <w:lang w:eastAsia="en-US"/>
    </w:rPr>
  </w:style>
  <w:style w:type="character" w:styleId="Hyperlink">
    <w:name w:val="Hyperlink"/>
    <w:uiPriority w:val="99"/>
    <w:unhideWhenUsed/>
    <w:rsid w:val="008C77D3"/>
    <w:rPr>
      <w:color w:val="0000FF"/>
      <w:u w:val="single"/>
    </w:rPr>
  </w:style>
  <w:style w:type="paragraph" w:styleId="NoSpacing">
    <w:name w:val="No Spacing"/>
    <w:uiPriority w:val="1"/>
    <w:qFormat/>
    <w:rsid w:val="008C77D3"/>
    <w:rPr>
      <w:sz w:val="22"/>
      <w:szCs w:val="22"/>
      <w:lang w:val="es-UY"/>
    </w:rPr>
  </w:style>
  <w:style w:type="character" w:customStyle="1" w:styleId="Heading2Char">
    <w:name w:val="Heading 2 Char"/>
    <w:link w:val="Heading2"/>
    <w:uiPriority w:val="9"/>
    <w:rsid w:val="008C77D3"/>
    <w:rPr>
      <w:rFonts w:ascii="Cambria" w:eastAsia="Times New Roman" w:hAnsi="Cambria"/>
      <w:b/>
      <w:bCs/>
      <w:i/>
      <w:iCs/>
      <w:sz w:val="28"/>
      <w:szCs w:val="28"/>
      <w:lang w:val="x-none" w:eastAsia="en-US"/>
    </w:rPr>
  </w:style>
  <w:style w:type="character" w:customStyle="1" w:styleId="Ninguno">
    <w:name w:val="Ninguno"/>
    <w:rsid w:val="00A04E74"/>
    <w:rPr>
      <w:lang w:val="es-ES_tradnl"/>
    </w:rPr>
  </w:style>
  <w:style w:type="character" w:customStyle="1" w:styleId="NingunoA">
    <w:name w:val="Ninguno A"/>
    <w:rsid w:val="00A04E74"/>
  </w:style>
  <w:style w:type="paragraph" w:customStyle="1" w:styleId="Predeterminado">
    <w:name w:val="Predeterminado"/>
    <w:uiPriority w:val="99"/>
    <w:qFormat/>
    <w:rsid w:val="00A04E74"/>
    <w:pPr>
      <w:widowControl w:val="0"/>
      <w:pBdr>
        <w:top w:val="nil"/>
        <w:left w:val="nil"/>
        <w:bottom w:val="nil"/>
        <w:right w:val="nil"/>
        <w:between w:val="nil"/>
        <w:bar w:val="nil"/>
      </w:pBdr>
      <w:shd w:val="clear" w:color="auto" w:fill="FFFFFF"/>
      <w:suppressAutoHyphens/>
      <w:spacing w:line="100" w:lineRule="atLeast"/>
    </w:pPr>
    <w:rPr>
      <w:rFonts w:ascii="Times New Roman" w:eastAsia="Arial Unicode MS" w:hAnsi="Times New Roman" w:cs="Arial Unicode MS"/>
      <w:color w:val="000000"/>
      <w:kern w:val="1"/>
      <w:sz w:val="24"/>
      <w:szCs w:val="24"/>
      <w:u w:color="000000"/>
      <w:bdr w:val="nil"/>
      <w:lang w:val="es-ES_tradnl" w:eastAsia="es-UY"/>
    </w:rPr>
  </w:style>
  <w:style w:type="paragraph" w:styleId="NormalWeb">
    <w:name w:val="Normal (Web)"/>
    <w:basedOn w:val="Normal"/>
    <w:uiPriority w:val="99"/>
    <w:unhideWhenUsed/>
    <w:rsid w:val="00F655A3"/>
    <w:rPr>
      <w:rFonts w:ascii="Times New Roman" w:hAnsi="Times New Roman"/>
      <w:sz w:val="24"/>
      <w:szCs w:val="24"/>
    </w:rPr>
  </w:style>
  <w:style w:type="paragraph" w:customStyle="1" w:styleId="Default">
    <w:name w:val="Default"/>
    <w:rsid w:val="00026975"/>
    <w:pPr>
      <w:autoSpaceDE w:val="0"/>
      <w:autoSpaceDN w:val="0"/>
      <w:adjustRightInd w:val="0"/>
    </w:pPr>
    <w:rPr>
      <w:rFonts w:cs="Calibri"/>
      <w:color w:val="000000"/>
      <w:sz w:val="24"/>
      <w:szCs w:val="24"/>
      <w:lang w:val="es-UY" w:eastAsia="es-UY"/>
    </w:rPr>
  </w:style>
  <w:style w:type="character" w:customStyle="1" w:styleId="Heading3Char">
    <w:name w:val="Heading 3 Char"/>
    <w:link w:val="Heading3"/>
    <w:uiPriority w:val="9"/>
    <w:semiHidden/>
    <w:rsid w:val="0057305F"/>
    <w:rPr>
      <w:rFonts w:ascii="Cambria" w:eastAsia="Times New Roman" w:hAnsi="Cambria" w:cs="Times New Roman"/>
      <w:b/>
      <w:bCs/>
      <w:sz w:val="26"/>
      <w:szCs w:val="26"/>
      <w:lang w:eastAsia="en-US"/>
    </w:rPr>
  </w:style>
  <w:style w:type="paragraph" w:customStyle="1" w:styleId="u-mb4">
    <w:name w:val="u-mb4"/>
    <w:basedOn w:val="Normal"/>
    <w:rsid w:val="0057305F"/>
    <w:pPr>
      <w:spacing w:before="100" w:beforeAutospacing="1" w:after="100" w:afterAutospacing="1" w:line="240" w:lineRule="auto"/>
    </w:pPr>
    <w:rPr>
      <w:rFonts w:ascii="Times New Roman" w:eastAsia="Times New Roman" w:hAnsi="Times New Roman"/>
      <w:sz w:val="24"/>
      <w:szCs w:val="24"/>
      <w:lang w:eastAsia="es-UY"/>
    </w:rPr>
  </w:style>
  <w:style w:type="character" w:customStyle="1" w:styleId="dropdown-trigger">
    <w:name w:val="dropdown-trigger"/>
    <w:rsid w:val="0057305F"/>
  </w:style>
  <w:style w:type="paragraph" w:styleId="HTMLPreformatted">
    <w:name w:val="HTML Preformatted"/>
    <w:basedOn w:val="Normal"/>
    <w:link w:val="HTMLPreformattedChar"/>
    <w:uiPriority w:val="99"/>
    <w:unhideWhenUsed/>
    <w:rsid w:val="00B95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link w:val="HTMLPreformatted"/>
    <w:uiPriority w:val="99"/>
    <w:rsid w:val="00B9568E"/>
    <w:rPr>
      <w:rFonts w:ascii="Courier New" w:eastAsia="Times New Roman" w:hAnsi="Courier New" w:cs="Courier New"/>
    </w:rPr>
  </w:style>
  <w:style w:type="character" w:styleId="CommentReference">
    <w:name w:val="annotation reference"/>
    <w:uiPriority w:val="99"/>
    <w:semiHidden/>
    <w:unhideWhenUsed/>
    <w:rsid w:val="00594737"/>
    <w:rPr>
      <w:sz w:val="16"/>
      <w:szCs w:val="16"/>
    </w:rPr>
  </w:style>
  <w:style w:type="paragraph" w:styleId="CommentText">
    <w:name w:val="annotation text"/>
    <w:basedOn w:val="Normal"/>
    <w:link w:val="CommentTextChar"/>
    <w:uiPriority w:val="99"/>
    <w:unhideWhenUsed/>
    <w:rsid w:val="00594737"/>
    <w:rPr>
      <w:sz w:val="20"/>
      <w:szCs w:val="20"/>
    </w:rPr>
  </w:style>
  <w:style w:type="character" w:customStyle="1" w:styleId="CommentTextChar">
    <w:name w:val="Comment Text Char"/>
    <w:link w:val="CommentText"/>
    <w:uiPriority w:val="99"/>
    <w:rsid w:val="00594737"/>
    <w:rPr>
      <w:lang w:val="es-UY" w:eastAsia="en-US"/>
    </w:rPr>
  </w:style>
  <w:style w:type="paragraph" w:styleId="CommentSubject">
    <w:name w:val="annotation subject"/>
    <w:basedOn w:val="CommentText"/>
    <w:next w:val="CommentText"/>
    <w:link w:val="CommentSubjectChar"/>
    <w:uiPriority w:val="99"/>
    <w:semiHidden/>
    <w:unhideWhenUsed/>
    <w:rsid w:val="00594737"/>
    <w:rPr>
      <w:b/>
      <w:bCs/>
    </w:rPr>
  </w:style>
  <w:style w:type="character" w:customStyle="1" w:styleId="CommentSubjectChar">
    <w:name w:val="Comment Subject Char"/>
    <w:link w:val="CommentSubject"/>
    <w:uiPriority w:val="99"/>
    <w:semiHidden/>
    <w:rsid w:val="00594737"/>
    <w:rPr>
      <w:b/>
      <w:bCs/>
      <w:lang w:val="es-UY" w:eastAsia="en-US"/>
    </w:rPr>
  </w:style>
  <w:style w:type="paragraph" w:styleId="BalloonText">
    <w:name w:val="Balloon Text"/>
    <w:basedOn w:val="Normal"/>
    <w:link w:val="BalloonTextChar"/>
    <w:uiPriority w:val="99"/>
    <w:semiHidden/>
    <w:unhideWhenUsed/>
    <w:rsid w:val="00203A4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03A45"/>
    <w:rPr>
      <w:rFonts w:ascii="Tahoma" w:hAnsi="Tahoma" w:cs="Tahoma"/>
      <w:sz w:val="16"/>
      <w:szCs w:val="16"/>
      <w:lang w:eastAsia="en-US"/>
    </w:rPr>
  </w:style>
  <w:style w:type="paragraph" w:customStyle="1" w:styleId="text-align-justify">
    <w:name w:val="text-align-justify"/>
    <w:basedOn w:val="Normal"/>
    <w:rsid w:val="00AE387C"/>
    <w:pPr>
      <w:spacing w:before="100" w:beforeAutospacing="1" w:after="100" w:afterAutospacing="1" w:line="240" w:lineRule="auto"/>
    </w:pPr>
    <w:rPr>
      <w:rFonts w:ascii="Times New Roman" w:eastAsia="Times New Roman" w:hAnsi="Times New Roman"/>
      <w:sz w:val="24"/>
      <w:szCs w:val="24"/>
      <w:lang w:eastAsia="es-UY"/>
    </w:rPr>
  </w:style>
  <w:style w:type="character" w:styleId="Emphasis">
    <w:name w:val="Emphasis"/>
    <w:uiPriority w:val="20"/>
    <w:qFormat/>
    <w:rsid w:val="0007466D"/>
    <w:rPr>
      <w:i/>
      <w:iCs/>
    </w:rPr>
  </w:style>
  <w:style w:type="paragraph" w:styleId="Revision">
    <w:name w:val="Revision"/>
    <w:hidden/>
    <w:uiPriority w:val="99"/>
    <w:semiHidden/>
    <w:rsid w:val="00242A11"/>
    <w:rPr>
      <w:sz w:val="22"/>
      <w:szCs w:val="22"/>
      <w:lang w:val="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5467">
      <w:bodyDiv w:val="1"/>
      <w:marLeft w:val="0"/>
      <w:marRight w:val="0"/>
      <w:marTop w:val="0"/>
      <w:marBottom w:val="0"/>
      <w:divBdr>
        <w:top w:val="none" w:sz="0" w:space="0" w:color="auto"/>
        <w:left w:val="none" w:sz="0" w:space="0" w:color="auto"/>
        <w:bottom w:val="none" w:sz="0" w:space="0" w:color="auto"/>
        <w:right w:val="none" w:sz="0" w:space="0" w:color="auto"/>
      </w:divBdr>
      <w:divsChild>
        <w:div w:id="548763656">
          <w:marLeft w:val="0"/>
          <w:marRight w:val="0"/>
          <w:marTop w:val="0"/>
          <w:marBottom w:val="0"/>
          <w:divBdr>
            <w:top w:val="none" w:sz="0" w:space="0" w:color="auto"/>
            <w:left w:val="none" w:sz="0" w:space="0" w:color="auto"/>
            <w:bottom w:val="none" w:sz="0" w:space="0" w:color="auto"/>
            <w:right w:val="none" w:sz="0" w:space="0" w:color="auto"/>
          </w:divBdr>
        </w:div>
        <w:div w:id="1496648977">
          <w:marLeft w:val="0"/>
          <w:marRight w:val="0"/>
          <w:marTop w:val="0"/>
          <w:marBottom w:val="0"/>
          <w:divBdr>
            <w:top w:val="none" w:sz="0" w:space="0" w:color="auto"/>
            <w:left w:val="none" w:sz="0" w:space="0" w:color="auto"/>
            <w:bottom w:val="none" w:sz="0" w:space="0" w:color="auto"/>
            <w:right w:val="none" w:sz="0" w:space="0" w:color="auto"/>
          </w:divBdr>
        </w:div>
        <w:div w:id="1677808500">
          <w:marLeft w:val="0"/>
          <w:marRight w:val="0"/>
          <w:marTop w:val="0"/>
          <w:marBottom w:val="0"/>
          <w:divBdr>
            <w:top w:val="none" w:sz="0" w:space="0" w:color="auto"/>
            <w:left w:val="none" w:sz="0" w:space="0" w:color="auto"/>
            <w:bottom w:val="none" w:sz="0" w:space="0" w:color="auto"/>
            <w:right w:val="none" w:sz="0" w:space="0" w:color="auto"/>
          </w:divBdr>
        </w:div>
      </w:divsChild>
    </w:div>
    <w:div w:id="234970170">
      <w:bodyDiv w:val="1"/>
      <w:marLeft w:val="0"/>
      <w:marRight w:val="0"/>
      <w:marTop w:val="0"/>
      <w:marBottom w:val="0"/>
      <w:divBdr>
        <w:top w:val="none" w:sz="0" w:space="0" w:color="auto"/>
        <w:left w:val="none" w:sz="0" w:space="0" w:color="auto"/>
        <w:bottom w:val="none" w:sz="0" w:space="0" w:color="auto"/>
        <w:right w:val="none" w:sz="0" w:space="0" w:color="auto"/>
      </w:divBdr>
    </w:div>
    <w:div w:id="493448144">
      <w:bodyDiv w:val="1"/>
      <w:marLeft w:val="0"/>
      <w:marRight w:val="0"/>
      <w:marTop w:val="0"/>
      <w:marBottom w:val="0"/>
      <w:divBdr>
        <w:top w:val="none" w:sz="0" w:space="0" w:color="auto"/>
        <w:left w:val="none" w:sz="0" w:space="0" w:color="auto"/>
        <w:bottom w:val="none" w:sz="0" w:space="0" w:color="auto"/>
        <w:right w:val="none" w:sz="0" w:space="0" w:color="auto"/>
      </w:divBdr>
    </w:div>
    <w:div w:id="543912217">
      <w:bodyDiv w:val="1"/>
      <w:marLeft w:val="0"/>
      <w:marRight w:val="0"/>
      <w:marTop w:val="0"/>
      <w:marBottom w:val="0"/>
      <w:divBdr>
        <w:top w:val="none" w:sz="0" w:space="0" w:color="auto"/>
        <w:left w:val="none" w:sz="0" w:space="0" w:color="auto"/>
        <w:bottom w:val="none" w:sz="0" w:space="0" w:color="auto"/>
        <w:right w:val="none" w:sz="0" w:space="0" w:color="auto"/>
      </w:divBdr>
    </w:div>
    <w:div w:id="549847743">
      <w:bodyDiv w:val="1"/>
      <w:marLeft w:val="0"/>
      <w:marRight w:val="0"/>
      <w:marTop w:val="0"/>
      <w:marBottom w:val="0"/>
      <w:divBdr>
        <w:top w:val="none" w:sz="0" w:space="0" w:color="auto"/>
        <w:left w:val="none" w:sz="0" w:space="0" w:color="auto"/>
        <w:bottom w:val="none" w:sz="0" w:space="0" w:color="auto"/>
        <w:right w:val="none" w:sz="0" w:space="0" w:color="auto"/>
      </w:divBdr>
      <w:divsChild>
        <w:div w:id="167135955">
          <w:marLeft w:val="0"/>
          <w:marRight w:val="0"/>
          <w:marTop w:val="0"/>
          <w:marBottom w:val="0"/>
          <w:divBdr>
            <w:top w:val="none" w:sz="0" w:space="0" w:color="auto"/>
            <w:left w:val="none" w:sz="0" w:space="0" w:color="auto"/>
            <w:bottom w:val="none" w:sz="0" w:space="0" w:color="auto"/>
            <w:right w:val="none" w:sz="0" w:space="0" w:color="auto"/>
          </w:divBdr>
          <w:divsChild>
            <w:div w:id="1285572830">
              <w:marLeft w:val="0"/>
              <w:marRight w:val="0"/>
              <w:marTop w:val="0"/>
              <w:marBottom w:val="0"/>
              <w:divBdr>
                <w:top w:val="none" w:sz="0" w:space="0" w:color="auto"/>
                <w:left w:val="none" w:sz="0" w:space="0" w:color="auto"/>
                <w:bottom w:val="none" w:sz="0" w:space="0" w:color="auto"/>
                <w:right w:val="none" w:sz="0" w:space="0" w:color="auto"/>
              </w:divBdr>
              <w:divsChild>
                <w:div w:id="346173107">
                  <w:marLeft w:val="0"/>
                  <w:marRight w:val="0"/>
                  <w:marTop w:val="0"/>
                  <w:marBottom w:val="0"/>
                  <w:divBdr>
                    <w:top w:val="none" w:sz="0" w:space="0" w:color="auto"/>
                    <w:left w:val="none" w:sz="0" w:space="0" w:color="auto"/>
                    <w:bottom w:val="none" w:sz="0" w:space="0" w:color="auto"/>
                    <w:right w:val="none" w:sz="0" w:space="0" w:color="auto"/>
                  </w:divBdr>
                  <w:divsChild>
                    <w:div w:id="1004892732">
                      <w:marLeft w:val="0"/>
                      <w:marRight w:val="0"/>
                      <w:marTop w:val="0"/>
                      <w:marBottom w:val="0"/>
                      <w:divBdr>
                        <w:top w:val="none" w:sz="0" w:space="0" w:color="auto"/>
                        <w:left w:val="none" w:sz="0" w:space="0" w:color="auto"/>
                        <w:bottom w:val="none" w:sz="0" w:space="0" w:color="auto"/>
                        <w:right w:val="none" w:sz="0" w:space="0" w:color="auto"/>
                      </w:divBdr>
                    </w:div>
                  </w:divsChild>
                </w:div>
                <w:div w:id="761531161">
                  <w:marLeft w:val="0"/>
                  <w:marRight w:val="0"/>
                  <w:marTop w:val="0"/>
                  <w:marBottom w:val="0"/>
                  <w:divBdr>
                    <w:top w:val="none" w:sz="0" w:space="0" w:color="auto"/>
                    <w:left w:val="none" w:sz="0" w:space="0" w:color="auto"/>
                    <w:bottom w:val="none" w:sz="0" w:space="0" w:color="auto"/>
                    <w:right w:val="none" w:sz="0" w:space="0" w:color="auto"/>
                  </w:divBdr>
                  <w:divsChild>
                    <w:div w:id="62963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784">
          <w:marLeft w:val="0"/>
          <w:marRight w:val="0"/>
          <w:marTop w:val="0"/>
          <w:marBottom w:val="0"/>
          <w:divBdr>
            <w:top w:val="none" w:sz="0" w:space="0" w:color="auto"/>
            <w:left w:val="none" w:sz="0" w:space="0" w:color="auto"/>
            <w:bottom w:val="none" w:sz="0" w:space="0" w:color="auto"/>
            <w:right w:val="none" w:sz="0" w:space="0" w:color="auto"/>
          </w:divBdr>
        </w:div>
      </w:divsChild>
    </w:div>
    <w:div w:id="1451781131">
      <w:bodyDiv w:val="1"/>
      <w:marLeft w:val="0"/>
      <w:marRight w:val="0"/>
      <w:marTop w:val="0"/>
      <w:marBottom w:val="0"/>
      <w:divBdr>
        <w:top w:val="none" w:sz="0" w:space="0" w:color="auto"/>
        <w:left w:val="none" w:sz="0" w:space="0" w:color="auto"/>
        <w:bottom w:val="none" w:sz="0" w:space="0" w:color="auto"/>
        <w:right w:val="none" w:sz="0" w:space="0" w:color="auto"/>
      </w:divBdr>
    </w:div>
    <w:div w:id="1622954636">
      <w:bodyDiv w:val="1"/>
      <w:marLeft w:val="0"/>
      <w:marRight w:val="0"/>
      <w:marTop w:val="0"/>
      <w:marBottom w:val="0"/>
      <w:divBdr>
        <w:top w:val="none" w:sz="0" w:space="0" w:color="auto"/>
        <w:left w:val="none" w:sz="0" w:space="0" w:color="auto"/>
        <w:bottom w:val="none" w:sz="0" w:space="0" w:color="auto"/>
        <w:right w:val="none" w:sz="0" w:space="0" w:color="auto"/>
      </w:divBdr>
    </w:div>
    <w:div w:id="16795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2E9131BDA48DC34B86869A47951C7BCD" ma:contentTypeVersion="3" ma:contentTypeDescription="Create a new document." ma:contentTypeScope="" ma:versionID="f4eb0ee66fc5fb8bb65330dd8765135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CatOrder>
    <DocId xmlns="328c4b46-73db-4dea-b856-05d9d8a86ba6">3962</DocId>
    <Category xmlns="328c4b46-73db-4dea-b856-05d9d8a86ba6" xsi:nil="true"/>
  </documentManagement>
</p:properties>
</file>

<file path=customXml/itemProps1.xml><?xml version="1.0" encoding="utf-8"?>
<ds:datastoreItem xmlns:ds="http://schemas.openxmlformats.org/officeDocument/2006/customXml" ds:itemID="{FCC9935A-44F9-41A5-BDAF-4E9E06CA2955}">
  <ds:schemaRefs>
    <ds:schemaRef ds:uri="http://schemas.openxmlformats.org/officeDocument/2006/bibliography"/>
  </ds:schemaRefs>
</ds:datastoreItem>
</file>

<file path=customXml/itemProps2.xml><?xml version="1.0" encoding="utf-8"?>
<ds:datastoreItem xmlns:ds="http://schemas.openxmlformats.org/officeDocument/2006/customXml" ds:itemID="{84AC67AB-A40A-42AD-B06A-B83077A7CE3B}"/>
</file>

<file path=customXml/itemProps3.xml><?xml version="1.0" encoding="utf-8"?>
<ds:datastoreItem xmlns:ds="http://schemas.openxmlformats.org/officeDocument/2006/customXml" ds:itemID="{076FD5C0-32AF-4E56-8260-45A822B75C0E}"/>
</file>

<file path=customXml/itemProps4.xml><?xml version="1.0" encoding="utf-8"?>
<ds:datastoreItem xmlns:ds="http://schemas.openxmlformats.org/officeDocument/2006/customXml" ds:itemID="{6268EAF9-EB3F-4BD4-B194-6E69F32125B8}"/>
</file>

<file path=docProps/app.xml><?xml version="1.0" encoding="utf-8"?>
<Properties xmlns="http://schemas.openxmlformats.org/officeDocument/2006/extended-properties" xmlns:vt="http://schemas.openxmlformats.org/officeDocument/2006/docPropsVTypes">
  <Template>Normal.dotm</Template>
  <TotalTime>2</TotalTime>
  <Pages>10</Pages>
  <Words>3440</Words>
  <Characters>19614</Characters>
  <Application>Microsoft Office Word</Application>
  <DocSecurity>4</DocSecurity>
  <Lines>163</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Mansilla</dc:creator>
  <cp:keywords/>
  <cp:lastModifiedBy>Arbena KURIU</cp:lastModifiedBy>
  <cp:revision>2</cp:revision>
  <cp:lastPrinted>2024-04-18T12:06:00Z</cp:lastPrinted>
  <dcterms:created xsi:type="dcterms:W3CDTF">2024-04-30T14:48:00Z</dcterms:created>
  <dcterms:modified xsi:type="dcterms:W3CDTF">2024-04-30T14:48:00Z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0x0101002E9131BDA48DC34B86869A47951C7BCD</vt:lpwstr>
  </property>
</Properties>
</file>