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AC8FD" w14:textId="77777777" w:rsidR="00641E3D" w:rsidRPr="009A4441" w:rsidRDefault="00B55043" w:rsidP="00641E3D">
      <w:pPr>
        <w:pBdr>
          <w:bottom w:val="single" w:sz="4" w:space="6" w:color="auto"/>
        </w:pBdr>
        <w:spacing w:before="800"/>
        <w:jc w:val="center"/>
        <w:rPr>
          <w:b/>
          <w:sz w:val="28"/>
          <w:szCs w:val="28"/>
        </w:rPr>
      </w:pPr>
      <w:r w:rsidRPr="00641E3D">
        <w:rPr>
          <w:szCs w:val="36"/>
        </w:rPr>
        <w:t xml:space="preserve"> </w:t>
      </w:r>
      <w:r w:rsidR="00641E3D" w:rsidRPr="009A4441">
        <w:rPr>
          <w:b/>
          <w:sz w:val="28"/>
          <w:szCs w:val="28"/>
        </w:rPr>
        <w:t>United Kingdom of Great Britain &amp; Northern Ireland</w:t>
      </w:r>
    </w:p>
    <w:p w14:paraId="7ADD58A4" w14:textId="77777777" w:rsidR="00641E3D" w:rsidRPr="009A4441" w:rsidRDefault="00A26455" w:rsidP="00F02D0A">
      <w:pPr>
        <w:pBdr>
          <w:bottom w:val="single" w:sz="4" w:space="6" w:color="auto"/>
        </w:pBdr>
        <w:jc w:val="center"/>
        <w:rPr>
          <w:b/>
          <w:sz w:val="28"/>
          <w:szCs w:val="28"/>
        </w:rPr>
      </w:pPr>
      <w:r w:rsidRPr="009A4441">
        <w:rPr>
          <w:b/>
          <w:sz w:val="28"/>
          <w:szCs w:val="28"/>
        </w:rPr>
        <w:t xml:space="preserve">Statement </w:t>
      </w:r>
    </w:p>
    <w:p w14:paraId="189E7767" w14:textId="529AD083" w:rsidR="00641E3D" w:rsidRDefault="0096441F" w:rsidP="00641E3D">
      <w:pPr>
        <w:pBdr>
          <w:bottom w:val="single" w:sz="4" w:space="6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0008D">
        <w:rPr>
          <w:b/>
          <w:sz w:val="28"/>
          <w:szCs w:val="28"/>
        </w:rPr>
        <w:t>6</w:t>
      </w:r>
      <w:r w:rsidR="006D07B5" w:rsidRPr="006D07B5">
        <w:rPr>
          <w:b/>
          <w:sz w:val="28"/>
          <w:szCs w:val="28"/>
          <w:vertAlign w:val="superscript"/>
        </w:rPr>
        <w:t>th</w:t>
      </w:r>
      <w:r w:rsidR="006D07B5">
        <w:rPr>
          <w:b/>
          <w:sz w:val="28"/>
          <w:szCs w:val="28"/>
        </w:rPr>
        <w:t xml:space="preserve"> </w:t>
      </w:r>
      <w:r w:rsidR="00641E3D" w:rsidRPr="009A4441">
        <w:rPr>
          <w:b/>
          <w:sz w:val="28"/>
          <w:szCs w:val="28"/>
        </w:rPr>
        <w:t xml:space="preserve">Universal Periodic Review – </w:t>
      </w:r>
      <w:r w:rsidR="00C12DB3">
        <w:rPr>
          <w:b/>
          <w:sz w:val="28"/>
          <w:szCs w:val="28"/>
        </w:rPr>
        <w:t>Uruguay</w:t>
      </w:r>
    </w:p>
    <w:p w14:paraId="12576C95" w14:textId="77777777" w:rsidR="00F02D0A" w:rsidRPr="009A4441" w:rsidRDefault="00F02D0A" w:rsidP="00641E3D">
      <w:pPr>
        <w:pBdr>
          <w:bottom w:val="single" w:sz="4" w:space="6" w:color="auto"/>
        </w:pBdr>
        <w:jc w:val="center"/>
        <w:rPr>
          <w:b/>
          <w:sz w:val="28"/>
          <w:szCs w:val="28"/>
        </w:rPr>
      </w:pPr>
    </w:p>
    <w:p w14:paraId="3EED5284" w14:textId="2390C8D3" w:rsidR="007D7A6B" w:rsidRPr="009A4441" w:rsidRDefault="00C12DB3" w:rsidP="00641E3D">
      <w:pPr>
        <w:pBdr>
          <w:bottom w:val="single" w:sz="4" w:space="6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</w:t>
      </w:r>
      <w:r w:rsidR="000F7192">
        <w:rPr>
          <w:b/>
          <w:sz w:val="28"/>
          <w:szCs w:val="28"/>
        </w:rPr>
        <w:t>sday</w:t>
      </w:r>
      <w:r w:rsidR="00227A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Pr="00C12DB3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May</w:t>
      </w:r>
      <w:r w:rsidR="00F97234">
        <w:rPr>
          <w:b/>
          <w:sz w:val="28"/>
          <w:szCs w:val="28"/>
        </w:rPr>
        <w:t xml:space="preserve"> </w:t>
      </w:r>
      <w:r w:rsidR="009F3891">
        <w:rPr>
          <w:b/>
          <w:sz w:val="28"/>
          <w:szCs w:val="28"/>
        </w:rPr>
        <w:t>202</w:t>
      </w:r>
      <w:r w:rsidR="00171F8E">
        <w:rPr>
          <w:b/>
          <w:sz w:val="28"/>
          <w:szCs w:val="28"/>
        </w:rPr>
        <w:t>4</w:t>
      </w:r>
    </w:p>
    <w:p w14:paraId="3183693F" w14:textId="77777777" w:rsidR="00FF172A" w:rsidRPr="00FF172A" w:rsidRDefault="00FF172A" w:rsidP="00395BDD">
      <w:pPr>
        <w:ind w:left="360"/>
        <w:rPr>
          <w:rFonts w:cs="Arial"/>
          <w:sz w:val="24"/>
          <w:szCs w:val="24"/>
        </w:rPr>
      </w:pPr>
    </w:p>
    <w:p w14:paraId="2C422903" w14:textId="388280DD" w:rsidR="00C66E0B" w:rsidRDefault="00C66E0B" w:rsidP="00C66E0B">
      <w:pPr>
        <w:rPr>
          <w:sz w:val="24"/>
          <w:szCs w:val="24"/>
        </w:rPr>
      </w:pPr>
      <w:r>
        <w:rPr>
          <w:sz w:val="24"/>
          <w:szCs w:val="24"/>
        </w:rPr>
        <w:t xml:space="preserve">Thank </w:t>
      </w:r>
      <w:proofErr w:type="gramStart"/>
      <w:r>
        <w:rPr>
          <w:sz w:val="24"/>
          <w:szCs w:val="24"/>
        </w:rPr>
        <w:t xml:space="preserve">you Mr </w:t>
      </w:r>
      <w:r w:rsidR="00CC6F60">
        <w:rPr>
          <w:sz w:val="24"/>
          <w:szCs w:val="24"/>
        </w:rPr>
        <w:t>Vice-</w:t>
      </w:r>
      <w:r>
        <w:rPr>
          <w:sz w:val="24"/>
          <w:szCs w:val="24"/>
        </w:rPr>
        <w:t>Pr</w:t>
      </w:r>
      <w:r w:rsidR="00F219D6">
        <w:rPr>
          <w:sz w:val="24"/>
          <w:szCs w:val="24"/>
        </w:rPr>
        <w:t>e</w:t>
      </w:r>
      <w:r>
        <w:rPr>
          <w:sz w:val="24"/>
          <w:szCs w:val="24"/>
        </w:rPr>
        <w:t>sident</w:t>
      </w:r>
      <w:proofErr w:type="gramEnd"/>
      <w:r>
        <w:rPr>
          <w:sz w:val="24"/>
          <w:szCs w:val="24"/>
        </w:rPr>
        <w:t xml:space="preserve"> </w:t>
      </w:r>
      <w:r w:rsidR="00E14271">
        <w:rPr>
          <w:sz w:val="24"/>
          <w:szCs w:val="24"/>
        </w:rPr>
        <w:t>and welcome</w:t>
      </w:r>
      <w:r w:rsidR="00AE1A5A">
        <w:rPr>
          <w:sz w:val="24"/>
          <w:szCs w:val="24"/>
        </w:rPr>
        <w:t xml:space="preserve"> to the Uruguayan delegation</w:t>
      </w:r>
      <w:r w:rsidRPr="00C66E0B">
        <w:rPr>
          <w:sz w:val="24"/>
          <w:szCs w:val="24"/>
        </w:rPr>
        <w:t>.</w:t>
      </w:r>
    </w:p>
    <w:p w14:paraId="2CCF0D7C" w14:textId="77777777" w:rsidR="00C66E0B" w:rsidRPr="00C66E0B" w:rsidRDefault="00C66E0B" w:rsidP="00C66E0B">
      <w:pPr>
        <w:rPr>
          <w:sz w:val="24"/>
          <w:szCs w:val="24"/>
        </w:rPr>
      </w:pPr>
    </w:p>
    <w:p w14:paraId="5E163567" w14:textId="77777777" w:rsidR="004645E4" w:rsidRDefault="00B22AB1" w:rsidP="00C66E0B">
      <w:pPr>
        <w:rPr>
          <w:sz w:val="24"/>
          <w:szCs w:val="24"/>
        </w:rPr>
      </w:pPr>
      <w:r>
        <w:rPr>
          <w:sz w:val="24"/>
          <w:szCs w:val="24"/>
        </w:rPr>
        <w:t>We</w:t>
      </w:r>
      <w:r w:rsidR="00C66E0B" w:rsidRPr="00C66E0B">
        <w:rPr>
          <w:sz w:val="24"/>
          <w:szCs w:val="24"/>
        </w:rPr>
        <w:t xml:space="preserve"> recognise the high standard of Uruguay’s human rights record, particularly its strong stance on media freedom and promotion of freedom of expression. </w:t>
      </w:r>
    </w:p>
    <w:p w14:paraId="784AC60F" w14:textId="77777777" w:rsidR="004645E4" w:rsidRDefault="004645E4" w:rsidP="00C66E0B">
      <w:pPr>
        <w:rPr>
          <w:sz w:val="24"/>
          <w:szCs w:val="24"/>
        </w:rPr>
      </w:pPr>
    </w:p>
    <w:p w14:paraId="012C35E7" w14:textId="208F4182" w:rsidR="00C66E0B" w:rsidRDefault="00B22AB1" w:rsidP="00C66E0B">
      <w:pPr>
        <w:rPr>
          <w:sz w:val="24"/>
          <w:szCs w:val="24"/>
        </w:rPr>
      </w:pPr>
      <w:r>
        <w:rPr>
          <w:sz w:val="24"/>
          <w:szCs w:val="24"/>
        </w:rPr>
        <w:t>We</w:t>
      </w:r>
      <w:r w:rsidR="00C66E0B" w:rsidRPr="00C66E0B">
        <w:rPr>
          <w:sz w:val="24"/>
          <w:szCs w:val="24"/>
        </w:rPr>
        <w:t xml:space="preserve"> </w:t>
      </w:r>
      <w:r w:rsidR="0051450A">
        <w:rPr>
          <w:sz w:val="24"/>
          <w:szCs w:val="24"/>
        </w:rPr>
        <w:t xml:space="preserve">also </w:t>
      </w:r>
      <w:r w:rsidR="00C66E0B" w:rsidRPr="00C66E0B">
        <w:rPr>
          <w:sz w:val="24"/>
          <w:szCs w:val="24"/>
        </w:rPr>
        <w:t xml:space="preserve">welcome legislation put in place by successive </w:t>
      </w:r>
      <w:r w:rsidR="0051450A">
        <w:rPr>
          <w:sz w:val="24"/>
          <w:szCs w:val="24"/>
        </w:rPr>
        <w:t xml:space="preserve">Uruguayan </w:t>
      </w:r>
      <w:r w:rsidR="00C66E0B" w:rsidRPr="00C66E0B">
        <w:rPr>
          <w:sz w:val="24"/>
          <w:szCs w:val="24"/>
        </w:rPr>
        <w:t xml:space="preserve">Governments, to promote gender equality and LGBT+ rights. </w:t>
      </w:r>
    </w:p>
    <w:p w14:paraId="26A46C87" w14:textId="77777777" w:rsidR="00C66E0B" w:rsidRPr="00C66E0B" w:rsidRDefault="00C66E0B" w:rsidP="00C66E0B">
      <w:pPr>
        <w:rPr>
          <w:sz w:val="24"/>
          <w:szCs w:val="24"/>
        </w:rPr>
      </w:pPr>
    </w:p>
    <w:p w14:paraId="181CA248" w14:textId="25325F23" w:rsidR="00C66E0B" w:rsidRDefault="00E31B61" w:rsidP="00C66E0B">
      <w:pPr>
        <w:rPr>
          <w:sz w:val="24"/>
          <w:szCs w:val="24"/>
        </w:rPr>
      </w:pPr>
      <w:r>
        <w:rPr>
          <w:sz w:val="24"/>
          <w:szCs w:val="24"/>
        </w:rPr>
        <w:t>However</w:t>
      </w:r>
      <w:r w:rsidR="00C66E0B" w:rsidRPr="00C66E0B">
        <w:rPr>
          <w:sz w:val="24"/>
          <w:szCs w:val="24"/>
        </w:rPr>
        <w:t xml:space="preserve">, </w:t>
      </w:r>
      <w:r w:rsidR="00B22AB1">
        <w:rPr>
          <w:sz w:val="24"/>
          <w:szCs w:val="24"/>
        </w:rPr>
        <w:t>we</w:t>
      </w:r>
      <w:r w:rsidR="00C66E0B" w:rsidRPr="00C66E0B">
        <w:rPr>
          <w:sz w:val="24"/>
          <w:szCs w:val="24"/>
        </w:rPr>
        <w:t xml:space="preserve"> </w:t>
      </w:r>
      <w:r w:rsidR="0051450A">
        <w:rPr>
          <w:sz w:val="24"/>
          <w:szCs w:val="24"/>
        </w:rPr>
        <w:t>are</w:t>
      </w:r>
      <w:r w:rsidR="00C66E0B" w:rsidRPr="00C66E0B">
        <w:rPr>
          <w:sz w:val="24"/>
          <w:szCs w:val="24"/>
        </w:rPr>
        <w:t xml:space="preserve"> concerned </w:t>
      </w:r>
      <w:r w:rsidR="00B22AB1">
        <w:rPr>
          <w:sz w:val="24"/>
          <w:szCs w:val="24"/>
        </w:rPr>
        <w:t>by</w:t>
      </w:r>
      <w:r w:rsidR="00C66E0B" w:rsidRPr="00C66E0B">
        <w:rPr>
          <w:sz w:val="24"/>
          <w:szCs w:val="24"/>
        </w:rPr>
        <w:t xml:space="preserve"> growing rates of gender-based violence against women and girls. </w:t>
      </w:r>
      <w:r w:rsidR="00D16A82">
        <w:rPr>
          <w:sz w:val="24"/>
          <w:szCs w:val="24"/>
        </w:rPr>
        <w:t>We also</w:t>
      </w:r>
      <w:r w:rsidR="00C66E0B" w:rsidRPr="00C66E0B">
        <w:rPr>
          <w:sz w:val="24"/>
          <w:szCs w:val="24"/>
        </w:rPr>
        <w:t xml:space="preserve"> </w:t>
      </w:r>
      <w:r w:rsidR="0051450A">
        <w:rPr>
          <w:sz w:val="24"/>
          <w:szCs w:val="24"/>
        </w:rPr>
        <w:t>are</w:t>
      </w:r>
      <w:r w:rsidR="00C66E0B" w:rsidRPr="00C66E0B">
        <w:rPr>
          <w:sz w:val="24"/>
          <w:szCs w:val="24"/>
        </w:rPr>
        <w:t xml:space="preserve"> concern</w:t>
      </w:r>
      <w:r w:rsidR="0051450A">
        <w:rPr>
          <w:sz w:val="24"/>
          <w:szCs w:val="24"/>
        </w:rPr>
        <w:t>ed</w:t>
      </w:r>
      <w:r w:rsidR="00C66E0B" w:rsidRPr="00C66E0B">
        <w:rPr>
          <w:sz w:val="24"/>
          <w:szCs w:val="24"/>
        </w:rPr>
        <w:t xml:space="preserve"> </w:t>
      </w:r>
      <w:r w:rsidR="0051450A">
        <w:rPr>
          <w:sz w:val="24"/>
          <w:szCs w:val="24"/>
        </w:rPr>
        <w:t xml:space="preserve">at </w:t>
      </w:r>
      <w:r w:rsidR="00C66E0B" w:rsidRPr="00C66E0B">
        <w:rPr>
          <w:sz w:val="24"/>
          <w:szCs w:val="24"/>
        </w:rPr>
        <w:t xml:space="preserve">high figures for detention and growing overcrowding in prisons.  </w:t>
      </w:r>
    </w:p>
    <w:p w14:paraId="0772BD91" w14:textId="77777777" w:rsidR="00C66E0B" w:rsidRPr="00C66E0B" w:rsidRDefault="00C66E0B" w:rsidP="00C66E0B">
      <w:pPr>
        <w:rPr>
          <w:sz w:val="24"/>
          <w:szCs w:val="24"/>
        </w:rPr>
      </w:pPr>
    </w:p>
    <w:p w14:paraId="1D8A62F3" w14:textId="7F5854E9" w:rsidR="00C66E0B" w:rsidRDefault="00D16A82" w:rsidP="00C66E0B">
      <w:pPr>
        <w:rPr>
          <w:sz w:val="24"/>
          <w:szCs w:val="24"/>
        </w:rPr>
      </w:pPr>
      <w:r>
        <w:rPr>
          <w:sz w:val="24"/>
          <w:szCs w:val="24"/>
        </w:rPr>
        <w:t>We</w:t>
      </w:r>
      <w:r w:rsidR="00C66E0B" w:rsidRPr="00C66E0B">
        <w:rPr>
          <w:sz w:val="24"/>
          <w:szCs w:val="24"/>
        </w:rPr>
        <w:t xml:space="preserve"> </w:t>
      </w:r>
      <w:r w:rsidR="00F747F4">
        <w:rPr>
          <w:sz w:val="24"/>
          <w:szCs w:val="24"/>
        </w:rPr>
        <w:t>therefor</w:t>
      </w:r>
      <w:r w:rsidR="00C57FE0">
        <w:rPr>
          <w:sz w:val="24"/>
          <w:szCs w:val="24"/>
        </w:rPr>
        <w:t>e</w:t>
      </w:r>
      <w:r w:rsidR="00F747F4">
        <w:rPr>
          <w:sz w:val="24"/>
          <w:szCs w:val="24"/>
        </w:rPr>
        <w:t xml:space="preserve"> </w:t>
      </w:r>
      <w:r w:rsidR="00C66E0B" w:rsidRPr="00C66E0B">
        <w:rPr>
          <w:sz w:val="24"/>
          <w:szCs w:val="24"/>
        </w:rPr>
        <w:t>recommend that</w:t>
      </w:r>
      <w:r w:rsidR="00362853">
        <w:rPr>
          <w:sz w:val="24"/>
          <w:szCs w:val="24"/>
        </w:rPr>
        <w:t xml:space="preserve"> Uruguay</w:t>
      </w:r>
      <w:r w:rsidR="00C66E0B" w:rsidRPr="00C66E0B">
        <w:rPr>
          <w:sz w:val="24"/>
          <w:szCs w:val="24"/>
        </w:rPr>
        <w:t>:</w:t>
      </w:r>
    </w:p>
    <w:p w14:paraId="4FB4B6E6" w14:textId="77777777" w:rsidR="00D16A82" w:rsidRPr="00C66E0B" w:rsidRDefault="00D16A82" w:rsidP="00C66E0B">
      <w:pPr>
        <w:rPr>
          <w:sz w:val="24"/>
          <w:szCs w:val="24"/>
        </w:rPr>
      </w:pPr>
    </w:p>
    <w:p w14:paraId="6102CB7F" w14:textId="694A2A34" w:rsidR="00C66E0B" w:rsidRDefault="00362853" w:rsidP="00C66E0B">
      <w:pPr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C66E0B" w:rsidRPr="00C66E0B">
        <w:rPr>
          <w:sz w:val="24"/>
          <w:szCs w:val="24"/>
        </w:rPr>
        <w:t xml:space="preserve">ssign adequate resources for the effective implementation of </w:t>
      </w:r>
      <w:r w:rsidR="001B0AB1">
        <w:rPr>
          <w:sz w:val="24"/>
          <w:szCs w:val="24"/>
        </w:rPr>
        <w:t xml:space="preserve">the </w:t>
      </w:r>
      <w:r w:rsidR="00C66E0B" w:rsidRPr="00C66E0B">
        <w:rPr>
          <w:sz w:val="24"/>
          <w:szCs w:val="24"/>
        </w:rPr>
        <w:t>Law on Gender-Based Violence against Women.</w:t>
      </w:r>
    </w:p>
    <w:p w14:paraId="49EF6EBC" w14:textId="77777777" w:rsidR="00D16A82" w:rsidRPr="00C66E0B" w:rsidRDefault="00D16A82" w:rsidP="00D16A82">
      <w:pPr>
        <w:ind w:left="720"/>
        <w:rPr>
          <w:sz w:val="24"/>
          <w:szCs w:val="24"/>
        </w:rPr>
      </w:pPr>
    </w:p>
    <w:p w14:paraId="6376B89A" w14:textId="7C3D8D7A" w:rsidR="00D16A82" w:rsidRDefault="002C5F79" w:rsidP="00567324">
      <w:pPr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C66E0B" w:rsidRPr="00C66E0B">
        <w:rPr>
          <w:sz w:val="24"/>
          <w:szCs w:val="24"/>
        </w:rPr>
        <w:t>rim</w:t>
      </w:r>
      <w:r>
        <w:rPr>
          <w:sz w:val="24"/>
          <w:szCs w:val="24"/>
        </w:rPr>
        <w:t>inalise</w:t>
      </w:r>
      <w:r w:rsidR="00C66E0B" w:rsidRPr="00C66E0B">
        <w:rPr>
          <w:sz w:val="24"/>
          <w:szCs w:val="24"/>
        </w:rPr>
        <w:t xml:space="preserve"> torture as a separate offence, following the provisions of article 1 of the UN Convention against Torture.</w:t>
      </w:r>
    </w:p>
    <w:p w14:paraId="5C94E554" w14:textId="77777777" w:rsidR="00D16A82" w:rsidRDefault="00D16A82" w:rsidP="00D16A82">
      <w:pPr>
        <w:pStyle w:val="ListParagraph"/>
        <w:rPr>
          <w:sz w:val="24"/>
          <w:szCs w:val="24"/>
        </w:rPr>
      </w:pPr>
    </w:p>
    <w:p w14:paraId="745779C3" w14:textId="7311C2ED" w:rsidR="001E4121" w:rsidRDefault="001B0AB1" w:rsidP="00567324">
      <w:pPr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C66E0B" w:rsidRPr="00D16A82">
        <w:rPr>
          <w:sz w:val="24"/>
          <w:szCs w:val="24"/>
        </w:rPr>
        <w:t>mplement the First Plan for Integration of Migrants and Refugees, as established in 2022 by the National Migration Board.</w:t>
      </w:r>
    </w:p>
    <w:p w14:paraId="76D67ED9" w14:textId="77777777" w:rsidR="001B0AB1" w:rsidRDefault="001B0AB1" w:rsidP="001B0AB1">
      <w:pPr>
        <w:pStyle w:val="ListParagraph"/>
        <w:rPr>
          <w:sz w:val="24"/>
          <w:szCs w:val="24"/>
        </w:rPr>
      </w:pPr>
    </w:p>
    <w:p w14:paraId="63A97410" w14:textId="581FC2B7" w:rsidR="001B0AB1" w:rsidRPr="00D16A82" w:rsidRDefault="001B0AB1" w:rsidP="001B0AB1">
      <w:pPr>
        <w:rPr>
          <w:sz w:val="24"/>
          <w:szCs w:val="24"/>
        </w:rPr>
      </w:pPr>
      <w:r>
        <w:rPr>
          <w:sz w:val="24"/>
          <w:szCs w:val="24"/>
        </w:rPr>
        <w:t xml:space="preserve">Thank </w:t>
      </w:r>
      <w:proofErr w:type="gramStart"/>
      <w:r>
        <w:rPr>
          <w:sz w:val="24"/>
          <w:szCs w:val="24"/>
        </w:rPr>
        <w:t>you</w:t>
      </w:r>
      <w:proofErr w:type="gramEnd"/>
    </w:p>
    <w:sectPr w:rsidR="001B0AB1" w:rsidRPr="00D16A82" w:rsidSect="002019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E8593" w14:textId="77777777" w:rsidR="002019A1" w:rsidRDefault="002019A1" w:rsidP="004854D5">
      <w:pPr>
        <w:spacing w:line="240" w:lineRule="auto"/>
      </w:pPr>
      <w:r>
        <w:separator/>
      </w:r>
    </w:p>
  </w:endnote>
  <w:endnote w:type="continuationSeparator" w:id="0">
    <w:p w14:paraId="2D6095F9" w14:textId="77777777" w:rsidR="002019A1" w:rsidRDefault="002019A1" w:rsidP="00485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2E5B1" w14:textId="7FCB4C7C" w:rsidR="00D065DF" w:rsidRDefault="00E84CB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35421DB2" wp14:editId="57E7186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7140B6" w14:textId="49CC510C" w:rsidR="00E84CB4" w:rsidRPr="00E84CB4" w:rsidRDefault="00E84CB4" w:rsidP="00E84CB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4CB4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421DB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34.95pt;height:34.95pt;z-index:25166284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E7140B6" w14:textId="49CC510C" w:rsidR="00E84CB4" w:rsidRPr="00E84CB4" w:rsidRDefault="00E84CB4" w:rsidP="00E84CB4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4CB4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D43C" w14:textId="246CAF5B" w:rsidR="00751AA3" w:rsidRPr="00751AA3" w:rsidRDefault="00E84CB4" w:rsidP="006F688E">
    <w:pPr>
      <w:pStyle w:val="Footer"/>
      <w:rPr>
        <w:sz w:val="16"/>
        <w:szCs w:val="16"/>
      </w:rPr>
    </w:pPr>
    <w:r>
      <w:rPr>
        <w:noProof/>
        <w:sz w:val="16"/>
        <w:szCs w:val="16"/>
        <w:lang w:eastAsia="en-GB"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30DA887B" wp14:editId="793C8C1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FF4628" w14:textId="47335069" w:rsidR="00E84CB4" w:rsidRPr="00E84CB4" w:rsidRDefault="00E84CB4" w:rsidP="00E84CB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4CB4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DA887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" style="position:absolute;margin-left:0;margin-top:0;width:34.95pt;height:34.95pt;z-index:25166387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67FF4628" w14:textId="47335069" w:rsidR="00E84CB4" w:rsidRPr="00E84CB4" w:rsidRDefault="00E84CB4" w:rsidP="00E84CB4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4CB4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F688E">
      <w:rPr>
        <w:sz w:val="16"/>
        <w:szCs w:val="16"/>
      </w:rPr>
      <w:t>Not protectively marked</w:t>
    </w:r>
    <w:r w:rsidR="006F688E">
      <w:rPr>
        <w:sz w:val="16"/>
        <w:szCs w:val="16"/>
      </w:rPr>
      <w:tab/>
    </w:r>
    <w:r w:rsidR="006F688E">
      <w:rPr>
        <w:sz w:val="16"/>
        <w:szCs w:val="16"/>
      </w:rPr>
      <w:tab/>
    </w:r>
    <w:r w:rsidR="00751AA3" w:rsidRPr="00751AA3">
      <w:rPr>
        <w:sz w:val="16"/>
        <w:szCs w:val="16"/>
      </w:rPr>
      <w:fldChar w:fldCharType="begin"/>
    </w:r>
    <w:r w:rsidR="00751AA3" w:rsidRPr="00751AA3">
      <w:rPr>
        <w:sz w:val="16"/>
        <w:szCs w:val="16"/>
      </w:rPr>
      <w:instrText xml:space="preserve"> PAGE   \* MERGEFORMAT </w:instrText>
    </w:r>
    <w:r w:rsidR="00751AA3" w:rsidRPr="00751AA3">
      <w:rPr>
        <w:sz w:val="16"/>
        <w:szCs w:val="16"/>
      </w:rPr>
      <w:fldChar w:fldCharType="separate"/>
    </w:r>
    <w:r w:rsidR="00496BE9">
      <w:rPr>
        <w:noProof/>
        <w:sz w:val="16"/>
        <w:szCs w:val="16"/>
      </w:rPr>
      <w:t>2</w:t>
    </w:r>
    <w:r w:rsidR="00751AA3" w:rsidRPr="00751AA3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202E" w14:textId="15223BFA" w:rsidR="00D065DF" w:rsidRDefault="00E84CB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5D6391A7" wp14:editId="6FAAD861">
              <wp:simplePos x="914400" y="101727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1EA568" w14:textId="0A290E37" w:rsidR="00E84CB4" w:rsidRPr="00E84CB4" w:rsidRDefault="00E84CB4" w:rsidP="00E84CB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6391A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margin-left:0;margin-top:0;width:34.95pt;height:34.95pt;z-index:25166182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R6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QVFh+730N1xqEc9Pv2lm8aLL1lPrwwhwvGOVC04RkP&#10;qaAtKQyIkhrcj7/ZYzzyjl5KWhRMSQ0qmhL1zeA+Zot5nkeBpRsCN4J9AtO7fBH95qgfALU4xWdh&#10;eYIxOKgRSgf6DTW9jtXQxQzHmiXdj/Ah9PLFN8HFep2CUEuWha3ZWR5TR84ioa/dG3N2YD3gup5g&#10;lBQr3pHfx8Y/vV0fA64gbSby27M50I46TLsd3kwU+q/3FHV92aufAA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hIw0e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21EA568" w14:textId="0A290E37" w:rsidR="00E84CB4" w:rsidRPr="00E84CB4" w:rsidRDefault="00E84CB4" w:rsidP="00E84CB4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1495D" w14:textId="77777777" w:rsidR="002019A1" w:rsidRDefault="002019A1" w:rsidP="004854D5">
      <w:pPr>
        <w:spacing w:line="240" w:lineRule="auto"/>
      </w:pPr>
      <w:r>
        <w:separator/>
      </w:r>
    </w:p>
  </w:footnote>
  <w:footnote w:type="continuationSeparator" w:id="0">
    <w:p w14:paraId="3EAECCD9" w14:textId="77777777" w:rsidR="002019A1" w:rsidRDefault="002019A1" w:rsidP="004854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5BE7C" w14:textId="0138AD21" w:rsidR="00D065DF" w:rsidRDefault="00E84CB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76567C10" wp14:editId="33A3199E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1206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F05199" w14:textId="3E771614" w:rsidR="00E84CB4" w:rsidRPr="00E84CB4" w:rsidRDefault="00E84CB4" w:rsidP="00E84CB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4CB4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567C1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977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20F05199" w14:textId="3E771614" w:rsidR="00E84CB4" w:rsidRPr="00E84CB4" w:rsidRDefault="00E84CB4" w:rsidP="00E84CB4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4CB4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39CCC" w14:textId="7BC3C60A" w:rsidR="00D065DF" w:rsidRDefault="00E84CB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20917063" wp14:editId="4D49184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12065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9EA192" w14:textId="54A8FF28" w:rsidR="00E84CB4" w:rsidRPr="00E84CB4" w:rsidRDefault="00E84CB4" w:rsidP="00E84CB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4CB4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91706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080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049EA192" w14:textId="54A8FF28" w:rsidR="00E84CB4" w:rsidRPr="00E84CB4" w:rsidRDefault="00E84CB4" w:rsidP="00E84CB4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4CB4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FC9A2" w14:textId="02817412" w:rsidR="004854D5" w:rsidRPr="006F688E" w:rsidRDefault="00227A1C">
    <w:pPr>
      <w:pStyle w:val="Header"/>
      <w:rPr>
        <w:sz w:val="16"/>
      </w:rPr>
    </w:pPr>
    <w:r w:rsidRPr="00281876">
      <w:rPr>
        <w:noProof/>
        <w:lang w:eastAsia="en-GB"/>
      </w:rPr>
      <w:drawing>
        <wp:inline distT="0" distB="0" distL="0" distR="0" wp14:anchorId="75B8A7AE" wp14:editId="255CD61B">
          <wp:extent cx="1240155" cy="1267460"/>
          <wp:effectExtent l="0" t="0" r="0" b="8890"/>
          <wp:docPr id="8" name="Picture 8" descr="C:\Users\mmehta\Downloads\UK Mission logo 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mehta\Downloads\UK Mission logo colo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F688E">
      <w:tab/>
    </w:r>
    <w:r w:rsidR="006F688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6039"/>
    <w:multiLevelType w:val="hybridMultilevel"/>
    <w:tmpl w:val="B49A0AD6"/>
    <w:lvl w:ilvl="0" w:tplc="29DADB82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86817"/>
    <w:multiLevelType w:val="hybridMultilevel"/>
    <w:tmpl w:val="414C77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B7DA0"/>
    <w:multiLevelType w:val="hybridMultilevel"/>
    <w:tmpl w:val="39CE152E"/>
    <w:lvl w:ilvl="0" w:tplc="0809000F">
      <w:start w:val="3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CA65F0"/>
    <w:multiLevelType w:val="hybridMultilevel"/>
    <w:tmpl w:val="222A3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73D36"/>
    <w:multiLevelType w:val="hybridMultilevel"/>
    <w:tmpl w:val="77B49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676F9B"/>
    <w:multiLevelType w:val="hybridMultilevel"/>
    <w:tmpl w:val="05FE26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70042"/>
    <w:multiLevelType w:val="hybridMultilevel"/>
    <w:tmpl w:val="27F0A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942C0"/>
    <w:multiLevelType w:val="hybridMultilevel"/>
    <w:tmpl w:val="8F764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320A9"/>
    <w:multiLevelType w:val="hybridMultilevel"/>
    <w:tmpl w:val="198C5C84"/>
    <w:lvl w:ilvl="0" w:tplc="465CACA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806B6E"/>
    <w:multiLevelType w:val="hybridMultilevel"/>
    <w:tmpl w:val="3A808A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BF337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86143BA"/>
    <w:multiLevelType w:val="hybridMultilevel"/>
    <w:tmpl w:val="E7E006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8105ED"/>
    <w:multiLevelType w:val="hybridMultilevel"/>
    <w:tmpl w:val="ABDA5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C71C2A60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DB70A55"/>
    <w:multiLevelType w:val="hybridMultilevel"/>
    <w:tmpl w:val="745A2A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C506AC"/>
    <w:multiLevelType w:val="hybridMultilevel"/>
    <w:tmpl w:val="E9120B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4E7283"/>
    <w:multiLevelType w:val="hybridMultilevel"/>
    <w:tmpl w:val="C674DFE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09024CA"/>
    <w:multiLevelType w:val="hybridMultilevel"/>
    <w:tmpl w:val="2F3442CC"/>
    <w:lvl w:ilvl="0" w:tplc="08090011">
      <w:start w:val="8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2688A"/>
    <w:multiLevelType w:val="hybridMultilevel"/>
    <w:tmpl w:val="F6FEFF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293CB2"/>
    <w:multiLevelType w:val="hybridMultilevel"/>
    <w:tmpl w:val="95CC2B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EB08BA"/>
    <w:multiLevelType w:val="hybridMultilevel"/>
    <w:tmpl w:val="2B9EAF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B6E74"/>
    <w:multiLevelType w:val="hybridMultilevel"/>
    <w:tmpl w:val="6908B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A5EC9"/>
    <w:multiLevelType w:val="multilevel"/>
    <w:tmpl w:val="13CCB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635CA9"/>
    <w:multiLevelType w:val="hybridMultilevel"/>
    <w:tmpl w:val="F8602A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295B8B"/>
    <w:multiLevelType w:val="hybridMultilevel"/>
    <w:tmpl w:val="745A2A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2A6996"/>
    <w:multiLevelType w:val="hybridMultilevel"/>
    <w:tmpl w:val="D88CFF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BD5E74"/>
    <w:multiLevelType w:val="hybridMultilevel"/>
    <w:tmpl w:val="7F184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D57C62"/>
    <w:multiLevelType w:val="hybridMultilevel"/>
    <w:tmpl w:val="6518CB36"/>
    <w:lvl w:ilvl="0" w:tplc="95740C7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192898"/>
    <w:multiLevelType w:val="hybridMultilevel"/>
    <w:tmpl w:val="79F2C7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203520"/>
    <w:multiLevelType w:val="hybridMultilevel"/>
    <w:tmpl w:val="80547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2033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430157E"/>
    <w:multiLevelType w:val="hybridMultilevel"/>
    <w:tmpl w:val="68BA16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CF7814"/>
    <w:multiLevelType w:val="hybridMultilevel"/>
    <w:tmpl w:val="D51C2E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AD733C"/>
    <w:multiLevelType w:val="hybridMultilevel"/>
    <w:tmpl w:val="29400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A04CF6"/>
    <w:multiLevelType w:val="hybridMultilevel"/>
    <w:tmpl w:val="D22A10E2"/>
    <w:lvl w:ilvl="0" w:tplc="DFDA5F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E0226"/>
    <w:multiLevelType w:val="hybridMultilevel"/>
    <w:tmpl w:val="E8D8692A"/>
    <w:lvl w:ilvl="0" w:tplc="C68A3F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897658">
    <w:abstractNumId w:val="7"/>
  </w:num>
  <w:num w:numId="2" w16cid:durableId="851265506">
    <w:abstractNumId w:val="28"/>
  </w:num>
  <w:num w:numId="3" w16cid:durableId="1065372941">
    <w:abstractNumId w:val="8"/>
  </w:num>
  <w:num w:numId="4" w16cid:durableId="309672576">
    <w:abstractNumId w:val="24"/>
  </w:num>
  <w:num w:numId="5" w16cid:durableId="893155865">
    <w:abstractNumId w:val="10"/>
  </w:num>
  <w:num w:numId="6" w16cid:durableId="1338849716">
    <w:abstractNumId w:val="33"/>
  </w:num>
  <w:num w:numId="7" w16cid:durableId="1248998188">
    <w:abstractNumId w:val="16"/>
  </w:num>
  <w:num w:numId="8" w16cid:durableId="1508522682">
    <w:abstractNumId w:val="29"/>
  </w:num>
  <w:num w:numId="9" w16cid:durableId="8381531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87525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08723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795039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62144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4473347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937298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3891597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3947490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3132417">
    <w:abstractNumId w:val="2"/>
  </w:num>
  <w:num w:numId="19" w16cid:durableId="684400474">
    <w:abstractNumId w:val="20"/>
  </w:num>
  <w:num w:numId="20" w16cid:durableId="5193929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19894626">
    <w:abstractNumId w:val="15"/>
  </w:num>
  <w:num w:numId="22" w16cid:durableId="11673996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925215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072128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1066298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68883848">
    <w:abstractNumId w:val="13"/>
  </w:num>
  <w:num w:numId="27" w16cid:durableId="1014110562">
    <w:abstractNumId w:val="18"/>
  </w:num>
  <w:num w:numId="28" w16cid:durableId="12013618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29452557">
    <w:abstractNumId w:val="6"/>
  </w:num>
  <w:num w:numId="30" w16cid:durableId="150948694">
    <w:abstractNumId w:val="0"/>
  </w:num>
  <w:num w:numId="31" w16cid:durableId="1725594722">
    <w:abstractNumId w:val="22"/>
  </w:num>
  <w:num w:numId="32" w16cid:durableId="1120951234">
    <w:abstractNumId w:val="19"/>
  </w:num>
  <w:num w:numId="33" w16cid:durableId="291445520">
    <w:abstractNumId w:val="1"/>
  </w:num>
  <w:num w:numId="34" w16cid:durableId="1380667184">
    <w:abstractNumId w:val="34"/>
  </w:num>
  <w:num w:numId="35" w16cid:durableId="2945259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41533835">
    <w:abstractNumId w:val="3"/>
  </w:num>
  <w:num w:numId="37" w16cid:durableId="5146604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120D10"/>
    <w:rsid w:val="00005769"/>
    <w:rsid w:val="00015FD8"/>
    <w:rsid w:val="000202BA"/>
    <w:rsid w:val="00022E92"/>
    <w:rsid w:val="000231E3"/>
    <w:rsid w:val="00023783"/>
    <w:rsid w:val="000310B2"/>
    <w:rsid w:val="00040AE9"/>
    <w:rsid w:val="00050E0C"/>
    <w:rsid w:val="00057799"/>
    <w:rsid w:val="00060113"/>
    <w:rsid w:val="00062EB3"/>
    <w:rsid w:val="00063D6E"/>
    <w:rsid w:val="00066367"/>
    <w:rsid w:val="00066C68"/>
    <w:rsid w:val="000828D6"/>
    <w:rsid w:val="00087449"/>
    <w:rsid w:val="00090E90"/>
    <w:rsid w:val="00094559"/>
    <w:rsid w:val="000A278D"/>
    <w:rsid w:val="000B2EB1"/>
    <w:rsid w:val="000E373A"/>
    <w:rsid w:val="000F7192"/>
    <w:rsid w:val="00111EA1"/>
    <w:rsid w:val="00120D10"/>
    <w:rsid w:val="0013180D"/>
    <w:rsid w:val="00166756"/>
    <w:rsid w:val="00171A97"/>
    <w:rsid w:val="00171F8E"/>
    <w:rsid w:val="001739C9"/>
    <w:rsid w:val="001739E5"/>
    <w:rsid w:val="00176F52"/>
    <w:rsid w:val="0019069B"/>
    <w:rsid w:val="00195D5F"/>
    <w:rsid w:val="00196995"/>
    <w:rsid w:val="001A44F4"/>
    <w:rsid w:val="001A63A9"/>
    <w:rsid w:val="001B0AB1"/>
    <w:rsid w:val="001B55E9"/>
    <w:rsid w:val="001C3419"/>
    <w:rsid w:val="001D31F0"/>
    <w:rsid w:val="001E4121"/>
    <w:rsid w:val="001E4BDD"/>
    <w:rsid w:val="002019A1"/>
    <w:rsid w:val="002170EE"/>
    <w:rsid w:val="00220931"/>
    <w:rsid w:val="002238A5"/>
    <w:rsid w:val="00224476"/>
    <w:rsid w:val="0022546E"/>
    <w:rsid w:val="00226AAF"/>
    <w:rsid w:val="00227A1C"/>
    <w:rsid w:val="00234DEB"/>
    <w:rsid w:val="002403F1"/>
    <w:rsid w:val="00243947"/>
    <w:rsid w:val="002509D1"/>
    <w:rsid w:val="00252D24"/>
    <w:rsid w:val="00267799"/>
    <w:rsid w:val="00274D52"/>
    <w:rsid w:val="002812FB"/>
    <w:rsid w:val="00286B6B"/>
    <w:rsid w:val="00292138"/>
    <w:rsid w:val="00296259"/>
    <w:rsid w:val="002A024B"/>
    <w:rsid w:val="002B0F56"/>
    <w:rsid w:val="002B66EC"/>
    <w:rsid w:val="002C2217"/>
    <w:rsid w:val="002C2725"/>
    <w:rsid w:val="002C5F79"/>
    <w:rsid w:val="002E72D3"/>
    <w:rsid w:val="002F0546"/>
    <w:rsid w:val="00301518"/>
    <w:rsid w:val="00317186"/>
    <w:rsid w:val="00324244"/>
    <w:rsid w:val="003274EB"/>
    <w:rsid w:val="0034336A"/>
    <w:rsid w:val="00362853"/>
    <w:rsid w:val="00365C46"/>
    <w:rsid w:val="0037263E"/>
    <w:rsid w:val="00380002"/>
    <w:rsid w:val="00381002"/>
    <w:rsid w:val="0038316D"/>
    <w:rsid w:val="00386CAF"/>
    <w:rsid w:val="003926F7"/>
    <w:rsid w:val="0039469C"/>
    <w:rsid w:val="00395BDD"/>
    <w:rsid w:val="003A1A1C"/>
    <w:rsid w:val="003B6F9E"/>
    <w:rsid w:val="003C079E"/>
    <w:rsid w:val="003D0799"/>
    <w:rsid w:val="003D498B"/>
    <w:rsid w:val="003E35DF"/>
    <w:rsid w:val="003E6EA2"/>
    <w:rsid w:val="003E73FD"/>
    <w:rsid w:val="003F7D6A"/>
    <w:rsid w:val="0040484D"/>
    <w:rsid w:val="00406C5C"/>
    <w:rsid w:val="00413C8E"/>
    <w:rsid w:val="00421DF1"/>
    <w:rsid w:val="00424D6D"/>
    <w:rsid w:val="004256EB"/>
    <w:rsid w:val="00425B59"/>
    <w:rsid w:val="00427F38"/>
    <w:rsid w:val="00436458"/>
    <w:rsid w:val="00442E0F"/>
    <w:rsid w:val="0044478E"/>
    <w:rsid w:val="00445848"/>
    <w:rsid w:val="00460C91"/>
    <w:rsid w:val="004645E4"/>
    <w:rsid w:val="004677FF"/>
    <w:rsid w:val="00483EC1"/>
    <w:rsid w:val="004854D5"/>
    <w:rsid w:val="00496BE9"/>
    <w:rsid w:val="004A2EBF"/>
    <w:rsid w:val="004C194B"/>
    <w:rsid w:val="004C571A"/>
    <w:rsid w:val="004D4275"/>
    <w:rsid w:val="004D69F8"/>
    <w:rsid w:val="004E2884"/>
    <w:rsid w:val="004E3297"/>
    <w:rsid w:val="004E5332"/>
    <w:rsid w:val="004F05B7"/>
    <w:rsid w:val="00503741"/>
    <w:rsid w:val="00507CBD"/>
    <w:rsid w:val="00510DF6"/>
    <w:rsid w:val="00512EB2"/>
    <w:rsid w:val="0051450A"/>
    <w:rsid w:val="005352B7"/>
    <w:rsid w:val="00550688"/>
    <w:rsid w:val="00550F6B"/>
    <w:rsid w:val="00561083"/>
    <w:rsid w:val="005623A4"/>
    <w:rsid w:val="00582AC0"/>
    <w:rsid w:val="005873E8"/>
    <w:rsid w:val="005B127B"/>
    <w:rsid w:val="005D35DE"/>
    <w:rsid w:val="005D3F30"/>
    <w:rsid w:val="005D6516"/>
    <w:rsid w:val="005E1945"/>
    <w:rsid w:val="005F4ED3"/>
    <w:rsid w:val="00605FB2"/>
    <w:rsid w:val="006157B7"/>
    <w:rsid w:val="00616B01"/>
    <w:rsid w:val="00620560"/>
    <w:rsid w:val="00620F2B"/>
    <w:rsid w:val="00636AE3"/>
    <w:rsid w:val="00641E3D"/>
    <w:rsid w:val="00657541"/>
    <w:rsid w:val="0066025F"/>
    <w:rsid w:val="0066449F"/>
    <w:rsid w:val="00664510"/>
    <w:rsid w:val="00672FC2"/>
    <w:rsid w:val="00673F0F"/>
    <w:rsid w:val="00683DC9"/>
    <w:rsid w:val="0069308B"/>
    <w:rsid w:val="006979DE"/>
    <w:rsid w:val="00697C1C"/>
    <w:rsid w:val="006A2D4E"/>
    <w:rsid w:val="006B17E4"/>
    <w:rsid w:val="006B19D5"/>
    <w:rsid w:val="006D07B5"/>
    <w:rsid w:val="006F2C52"/>
    <w:rsid w:val="006F4F96"/>
    <w:rsid w:val="006F688E"/>
    <w:rsid w:val="006F77B2"/>
    <w:rsid w:val="00705237"/>
    <w:rsid w:val="0071617A"/>
    <w:rsid w:val="00722A99"/>
    <w:rsid w:val="007239B5"/>
    <w:rsid w:val="00732B0F"/>
    <w:rsid w:val="00734DA4"/>
    <w:rsid w:val="00747D4E"/>
    <w:rsid w:val="00751AA3"/>
    <w:rsid w:val="007561B7"/>
    <w:rsid w:val="00763A97"/>
    <w:rsid w:val="007A650C"/>
    <w:rsid w:val="007A6F89"/>
    <w:rsid w:val="007A7735"/>
    <w:rsid w:val="007C720D"/>
    <w:rsid w:val="007D27A3"/>
    <w:rsid w:val="007D5F97"/>
    <w:rsid w:val="007D7A6B"/>
    <w:rsid w:val="007E217E"/>
    <w:rsid w:val="007E4D68"/>
    <w:rsid w:val="007F31C2"/>
    <w:rsid w:val="008011F7"/>
    <w:rsid w:val="00807321"/>
    <w:rsid w:val="0081323A"/>
    <w:rsid w:val="008253C4"/>
    <w:rsid w:val="00835C37"/>
    <w:rsid w:val="0084552E"/>
    <w:rsid w:val="00845A43"/>
    <w:rsid w:val="00846C9B"/>
    <w:rsid w:val="00856A74"/>
    <w:rsid w:val="00866DAB"/>
    <w:rsid w:val="0087265F"/>
    <w:rsid w:val="00874CDB"/>
    <w:rsid w:val="008858E2"/>
    <w:rsid w:val="00886653"/>
    <w:rsid w:val="00890BC4"/>
    <w:rsid w:val="00893467"/>
    <w:rsid w:val="008B11F6"/>
    <w:rsid w:val="008E0703"/>
    <w:rsid w:val="008E7867"/>
    <w:rsid w:val="008F182A"/>
    <w:rsid w:val="00910976"/>
    <w:rsid w:val="009118DB"/>
    <w:rsid w:val="009240C6"/>
    <w:rsid w:val="009301AB"/>
    <w:rsid w:val="00960F57"/>
    <w:rsid w:val="0096441F"/>
    <w:rsid w:val="00967BB8"/>
    <w:rsid w:val="0098009E"/>
    <w:rsid w:val="0098158E"/>
    <w:rsid w:val="009A068F"/>
    <w:rsid w:val="009A2342"/>
    <w:rsid w:val="009A315A"/>
    <w:rsid w:val="009A4441"/>
    <w:rsid w:val="009B1812"/>
    <w:rsid w:val="009B31CD"/>
    <w:rsid w:val="009B494A"/>
    <w:rsid w:val="009C204E"/>
    <w:rsid w:val="009C374B"/>
    <w:rsid w:val="009C5BE8"/>
    <w:rsid w:val="009E0C16"/>
    <w:rsid w:val="009F3891"/>
    <w:rsid w:val="00A0332D"/>
    <w:rsid w:val="00A16CEC"/>
    <w:rsid w:val="00A26455"/>
    <w:rsid w:val="00A27BD8"/>
    <w:rsid w:val="00A37074"/>
    <w:rsid w:val="00A54C66"/>
    <w:rsid w:val="00A56071"/>
    <w:rsid w:val="00A63D6C"/>
    <w:rsid w:val="00A64FD3"/>
    <w:rsid w:val="00A7667F"/>
    <w:rsid w:val="00A8104A"/>
    <w:rsid w:val="00A824AA"/>
    <w:rsid w:val="00A83AE1"/>
    <w:rsid w:val="00AA43FD"/>
    <w:rsid w:val="00AB1855"/>
    <w:rsid w:val="00AB658B"/>
    <w:rsid w:val="00AD117C"/>
    <w:rsid w:val="00AD61BE"/>
    <w:rsid w:val="00AE1A5A"/>
    <w:rsid w:val="00AF0706"/>
    <w:rsid w:val="00AF0E8C"/>
    <w:rsid w:val="00B0563E"/>
    <w:rsid w:val="00B12A2E"/>
    <w:rsid w:val="00B2215E"/>
    <w:rsid w:val="00B22AB1"/>
    <w:rsid w:val="00B26008"/>
    <w:rsid w:val="00B32199"/>
    <w:rsid w:val="00B32F8E"/>
    <w:rsid w:val="00B34324"/>
    <w:rsid w:val="00B530FA"/>
    <w:rsid w:val="00B55043"/>
    <w:rsid w:val="00B66481"/>
    <w:rsid w:val="00B72EA5"/>
    <w:rsid w:val="00B80A06"/>
    <w:rsid w:val="00B860D3"/>
    <w:rsid w:val="00B9150C"/>
    <w:rsid w:val="00BA2F1F"/>
    <w:rsid w:val="00BB002F"/>
    <w:rsid w:val="00BB7EE9"/>
    <w:rsid w:val="00BB7FE4"/>
    <w:rsid w:val="00BC261A"/>
    <w:rsid w:val="00C036B1"/>
    <w:rsid w:val="00C100DD"/>
    <w:rsid w:val="00C11BC4"/>
    <w:rsid w:val="00C12DB3"/>
    <w:rsid w:val="00C23E3D"/>
    <w:rsid w:val="00C27C09"/>
    <w:rsid w:val="00C40090"/>
    <w:rsid w:val="00C5007C"/>
    <w:rsid w:val="00C523BB"/>
    <w:rsid w:val="00C53A29"/>
    <w:rsid w:val="00C55276"/>
    <w:rsid w:val="00C566CD"/>
    <w:rsid w:val="00C57FE0"/>
    <w:rsid w:val="00C66E0B"/>
    <w:rsid w:val="00C7364C"/>
    <w:rsid w:val="00C74BE0"/>
    <w:rsid w:val="00C8044B"/>
    <w:rsid w:val="00C86195"/>
    <w:rsid w:val="00C8758F"/>
    <w:rsid w:val="00C91E91"/>
    <w:rsid w:val="00C92218"/>
    <w:rsid w:val="00CA1C7C"/>
    <w:rsid w:val="00CB7368"/>
    <w:rsid w:val="00CB7F48"/>
    <w:rsid w:val="00CC1F2D"/>
    <w:rsid w:val="00CC4B48"/>
    <w:rsid w:val="00CC6F60"/>
    <w:rsid w:val="00CD0901"/>
    <w:rsid w:val="00CF4D7A"/>
    <w:rsid w:val="00D005BD"/>
    <w:rsid w:val="00D04C9A"/>
    <w:rsid w:val="00D065DF"/>
    <w:rsid w:val="00D13553"/>
    <w:rsid w:val="00D13924"/>
    <w:rsid w:val="00D16A82"/>
    <w:rsid w:val="00D24DEE"/>
    <w:rsid w:val="00D37B0E"/>
    <w:rsid w:val="00D41C2D"/>
    <w:rsid w:val="00D44C0A"/>
    <w:rsid w:val="00D46135"/>
    <w:rsid w:val="00D51B56"/>
    <w:rsid w:val="00D52DBC"/>
    <w:rsid w:val="00D5458A"/>
    <w:rsid w:val="00D567E3"/>
    <w:rsid w:val="00D577BA"/>
    <w:rsid w:val="00D6492C"/>
    <w:rsid w:val="00D71EA7"/>
    <w:rsid w:val="00D73B89"/>
    <w:rsid w:val="00D818BD"/>
    <w:rsid w:val="00D9020A"/>
    <w:rsid w:val="00DB1C51"/>
    <w:rsid w:val="00DC1395"/>
    <w:rsid w:val="00DC617C"/>
    <w:rsid w:val="00DC6DAE"/>
    <w:rsid w:val="00DD2BAF"/>
    <w:rsid w:val="00DE2945"/>
    <w:rsid w:val="00DE66F6"/>
    <w:rsid w:val="00DE7ED2"/>
    <w:rsid w:val="00DF3A20"/>
    <w:rsid w:val="00DF4666"/>
    <w:rsid w:val="00DF69AE"/>
    <w:rsid w:val="00E00286"/>
    <w:rsid w:val="00E011E3"/>
    <w:rsid w:val="00E05769"/>
    <w:rsid w:val="00E11F8C"/>
    <w:rsid w:val="00E14271"/>
    <w:rsid w:val="00E14594"/>
    <w:rsid w:val="00E147E9"/>
    <w:rsid w:val="00E2119C"/>
    <w:rsid w:val="00E26862"/>
    <w:rsid w:val="00E31B61"/>
    <w:rsid w:val="00E47E01"/>
    <w:rsid w:val="00E5115C"/>
    <w:rsid w:val="00E538EA"/>
    <w:rsid w:val="00E63118"/>
    <w:rsid w:val="00E65301"/>
    <w:rsid w:val="00E71F02"/>
    <w:rsid w:val="00E84CB4"/>
    <w:rsid w:val="00E92D89"/>
    <w:rsid w:val="00EA0ADF"/>
    <w:rsid w:val="00EA631C"/>
    <w:rsid w:val="00EA6890"/>
    <w:rsid w:val="00EB006D"/>
    <w:rsid w:val="00EC0B52"/>
    <w:rsid w:val="00EC1BBA"/>
    <w:rsid w:val="00EC4B18"/>
    <w:rsid w:val="00EE390F"/>
    <w:rsid w:val="00EF2635"/>
    <w:rsid w:val="00EF4E12"/>
    <w:rsid w:val="00EF5585"/>
    <w:rsid w:val="00F0008D"/>
    <w:rsid w:val="00F02D0A"/>
    <w:rsid w:val="00F219D6"/>
    <w:rsid w:val="00F24665"/>
    <w:rsid w:val="00F26781"/>
    <w:rsid w:val="00F43002"/>
    <w:rsid w:val="00F54B84"/>
    <w:rsid w:val="00F62542"/>
    <w:rsid w:val="00F747F4"/>
    <w:rsid w:val="00F954D4"/>
    <w:rsid w:val="00F97234"/>
    <w:rsid w:val="00FB0950"/>
    <w:rsid w:val="00FD11A6"/>
    <w:rsid w:val="00FD2E2D"/>
    <w:rsid w:val="00FE102F"/>
    <w:rsid w:val="00FF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617C7"/>
  <w15:chartTrackingRefBased/>
  <w15:docId w15:val="{01AD92B3-CF3E-4C5E-9C47-2BF29E1A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7E4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7E4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7E4"/>
    <w:pPr>
      <w:keepNext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6B17E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B17E4"/>
    <w:rPr>
      <w:rFonts w:ascii="Arial" w:eastAsia="Times New Roman" w:hAnsi="Arial"/>
      <w:b/>
      <w:bCs/>
      <w:iCs/>
      <w:sz w:val="22"/>
      <w:szCs w:val="28"/>
      <w:lang w:eastAsia="en-US"/>
    </w:rPr>
  </w:style>
  <w:style w:type="paragraph" w:styleId="ListParagraph">
    <w:name w:val="List Paragraph"/>
    <w:basedOn w:val="Normal"/>
    <w:qFormat/>
    <w:rsid w:val="00B55043"/>
    <w:pPr>
      <w:ind w:left="720"/>
      <w:contextualSpacing/>
    </w:pPr>
  </w:style>
  <w:style w:type="character" w:styleId="Emphasis">
    <w:name w:val="Emphasis"/>
    <w:uiPriority w:val="20"/>
    <w:qFormat/>
    <w:rsid w:val="00B5504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301AB"/>
    <w:pPr>
      <w:snapToGrid w:val="0"/>
      <w:spacing w:line="240" w:lineRule="auto"/>
      <w:ind w:left="360"/>
    </w:pPr>
    <w:rPr>
      <w:rFonts w:ascii="Times New Roman" w:hAnsi="Times New Roman"/>
      <w:sz w:val="24"/>
      <w:szCs w:val="24"/>
      <w:lang w:eastAsia="en-GB"/>
    </w:rPr>
  </w:style>
  <w:style w:type="character" w:customStyle="1" w:styleId="BodyTextIndentChar">
    <w:name w:val="Body Text Indent Char"/>
    <w:link w:val="BodyTextIndent"/>
    <w:uiPriority w:val="99"/>
    <w:semiHidden/>
    <w:rsid w:val="009301AB"/>
    <w:rPr>
      <w:rFonts w:ascii="Times New Roman" w:eastAsia="Calibri" w:hAnsi="Times New Roman"/>
      <w:sz w:val="24"/>
      <w:szCs w:val="24"/>
    </w:rPr>
  </w:style>
  <w:style w:type="paragraph" w:customStyle="1" w:styleId="Default">
    <w:name w:val="Default"/>
    <w:rsid w:val="00A264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C57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571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C571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7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C571A"/>
    <w:rPr>
      <w:rFonts w:ascii="Arial" w:hAnsi="Arial"/>
      <w:b/>
      <w:bCs/>
      <w:lang w:eastAsia="en-US"/>
    </w:rPr>
  </w:style>
  <w:style w:type="paragraph" w:customStyle="1" w:styleId="summary">
    <w:name w:val="summary"/>
    <w:basedOn w:val="Normal"/>
    <w:uiPriority w:val="99"/>
    <w:rsid w:val="0037263E"/>
    <w:pPr>
      <w:spacing w:before="100" w:beforeAutospacing="1" w:after="100" w:afterAutospacing="1" w:line="240" w:lineRule="auto"/>
    </w:pPr>
    <w:rPr>
      <w:rFonts w:ascii="Calibri" w:hAnsi="Calibri"/>
      <w:b/>
      <w:bCs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D13553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131BDA48DC34B86869A47951C7BCD" ma:contentTypeVersion="3" ma:contentTypeDescription="Create a new document." ma:contentTypeScope="" ma:versionID="f4eb0ee66fc5fb8bb65330dd8765135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3374</DocId>
    <Category xmlns="328c4b46-73db-4dea-b856-05d9d8a86ba6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616A91-716A-4673-822E-9D8E783D6F5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522294D-5BC1-4E54-9B5A-DE50A795F6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02CFD8-737D-4D3C-B330-3C0A402BF5D3}"/>
</file>

<file path=customXml/itemProps4.xml><?xml version="1.0" encoding="utf-8"?>
<ds:datastoreItem xmlns:ds="http://schemas.openxmlformats.org/officeDocument/2006/customXml" ds:itemID="{ABA5D091-E4CB-417D-8F35-35DD8F0E3328}">
  <ds:schemaRefs>
    <ds:schemaRef ds:uri="http://schemas.microsoft.com/office/2006/metadata/properties"/>
    <ds:schemaRef ds:uri="http://schemas.microsoft.com/office/infopath/2007/PartnerControls"/>
    <ds:schemaRef ds:uri="93d165ef-14eb-4a81-aa32-17bffab03bcd"/>
  </ds:schemaRefs>
</ds:datastoreItem>
</file>

<file path=customXml/itemProps5.xml><?xml version="1.0" encoding="utf-8"?>
<ds:datastoreItem xmlns:ds="http://schemas.openxmlformats.org/officeDocument/2006/customXml" ds:itemID="{D2BE8C89-136B-45DC-B97B-E39EFC10BF8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e9cc48d-6fba-4c12-9882-137473def580}" enabled="1" method="Privileged" siteId="{d3a2d0d3-7cc8-4f52-bbf9-85bd43d9427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UPR23 - UK Statement - Austria</vt:lpstr>
    </vt:vector>
  </TitlesOfParts>
  <Company>FCO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UPR23 - UK Statement - Austria</dc:title>
  <dc:subject/>
  <dc:creator>Virginia Browning</dc:creator>
  <cp:keywords/>
  <cp:lastModifiedBy>Dorian Hall</cp:lastModifiedBy>
  <cp:revision>2</cp:revision>
  <cp:lastPrinted>2013-10-21T16:08:00Z</cp:lastPrinted>
  <dcterms:created xsi:type="dcterms:W3CDTF">2024-05-01T12:57:00Z</dcterms:created>
  <dcterms:modified xsi:type="dcterms:W3CDTF">2024-05-01T12:57:00Z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Unit">
    <vt:lpwstr>UKMIS Geneva</vt:lpwstr>
  </property>
  <property fmtid="{D5CDD505-2E9C-101B-9397-08002B2CF9AE}" pid="3" name="GeographicalCoverage">
    <vt:lpwstr>United Kingdom</vt:lpwstr>
  </property>
  <property fmtid="{D5CDD505-2E9C-101B-9397-08002B2CF9AE}" pid="4" name="Privacy">
    <vt:lpwstr/>
  </property>
  <property fmtid="{D5CDD505-2E9C-101B-9397-08002B2CF9AE}" pid="5" name="Classification">
    <vt:lpwstr>UNCLASSIFIED</vt:lpwstr>
  </property>
  <property fmtid="{D5CDD505-2E9C-101B-9397-08002B2CF9AE}" pid="6" name="AlternativeTitle">
    <vt:lpwstr/>
  </property>
  <property fmtid="{D5CDD505-2E9C-101B-9397-08002B2CF9AE}" pid="7" name="SubjectCode">
    <vt:lpwstr> </vt:lpwstr>
  </property>
  <property fmtid="{D5CDD505-2E9C-101B-9397-08002B2CF9AE}" pid="8" name="DocType">
    <vt:lpwstr>Normal</vt:lpwstr>
  </property>
  <property fmtid="{D5CDD505-2E9C-101B-9397-08002B2CF9AE}" pid="9" name="SourceSystem">
    <vt:lpwstr>IREC</vt:lpwstr>
  </property>
  <property fmtid="{D5CDD505-2E9C-101B-9397-08002B2CF9AE}" pid="10" name="Originator">
    <vt:lpwstr> </vt:lpwstr>
  </property>
  <property fmtid="{D5CDD505-2E9C-101B-9397-08002B2CF9AE}" pid="11" name="Created">
    <vt:filetime>1900-01-01T00:00:00Z</vt:filetime>
  </property>
  <property fmtid="{D5CDD505-2E9C-101B-9397-08002B2CF9AE}" pid="12" name="MaintainMarking">
    <vt:lpwstr> </vt:lpwstr>
  </property>
  <property fmtid="{D5CDD505-2E9C-101B-9397-08002B2CF9AE}" pid="13" name="MaintainPath">
    <vt:lpwstr> </vt:lpwstr>
  </property>
  <property fmtid="{D5CDD505-2E9C-101B-9397-08002B2CF9AE}" pid="14" name="ContentType">
    <vt:lpwstr>FCO Content Type</vt:lpwstr>
  </property>
  <property fmtid="{D5CDD505-2E9C-101B-9397-08002B2CF9AE}" pid="15" name="ContentTypeId">
    <vt:lpwstr>0x0101002E9131BDA48DC34B86869A47951C7BCD</vt:lpwstr>
  </property>
  <property fmtid="{D5CDD505-2E9C-101B-9397-08002B2CF9AE}" pid="16" name="ClassificationContentMarkingHeaderShapeIds">
    <vt:lpwstr>2,3,4</vt:lpwstr>
  </property>
  <property fmtid="{D5CDD505-2E9C-101B-9397-08002B2CF9AE}" pid="17" name="ClassificationContentMarkingHeaderFontProps">
    <vt:lpwstr>#000000,10,Calibri</vt:lpwstr>
  </property>
  <property fmtid="{D5CDD505-2E9C-101B-9397-08002B2CF9AE}" pid="18" name="ClassificationContentMarkingHeaderText">
    <vt:lpwstr>OFFICIAL</vt:lpwstr>
  </property>
  <property fmtid="{D5CDD505-2E9C-101B-9397-08002B2CF9AE}" pid="19" name="ClassificationContentMarkingFooterShapeIds">
    <vt:lpwstr>5,6,7</vt:lpwstr>
  </property>
  <property fmtid="{D5CDD505-2E9C-101B-9397-08002B2CF9AE}" pid="20" name="ClassificationContentMarkingFooterFontProps">
    <vt:lpwstr>#000000,10,Calibri</vt:lpwstr>
  </property>
  <property fmtid="{D5CDD505-2E9C-101B-9397-08002B2CF9AE}" pid="21" name="ClassificationContentMarkingFooterText">
    <vt:lpwstr>OFFICIAL</vt:lpwstr>
  </property>
  <property fmtid="{D5CDD505-2E9C-101B-9397-08002B2CF9AE}" pid="22" name="MSIP_Label_9e9cc48d-6fba-4c12-9882-137473def580_Enabled">
    <vt:lpwstr>true</vt:lpwstr>
  </property>
  <property fmtid="{D5CDD505-2E9C-101B-9397-08002B2CF9AE}" pid="23" name="MSIP_Label_9e9cc48d-6fba-4c12-9882-137473def580_SetDate">
    <vt:lpwstr>2023-04-12T13:58:36Z</vt:lpwstr>
  </property>
  <property fmtid="{D5CDD505-2E9C-101B-9397-08002B2CF9AE}" pid="24" name="MSIP_Label_9e9cc48d-6fba-4c12-9882-137473def580_Method">
    <vt:lpwstr>Privileged</vt:lpwstr>
  </property>
  <property fmtid="{D5CDD505-2E9C-101B-9397-08002B2CF9AE}" pid="25" name="MSIP_Label_9e9cc48d-6fba-4c12-9882-137473def580_Name">
    <vt:lpwstr>Official</vt:lpwstr>
  </property>
  <property fmtid="{D5CDD505-2E9C-101B-9397-08002B2CF9AE}" pid="26" name="MSIP_Label_9e9cc48d-6fba-4c12-9882-137473def580_SiteId">
    <vt:lpwstr>d3a2d0d3-7cc8-4f52-bbf9-85bd43d94279</vt:lpwstr>
  </property>
  <property fmtid="{D5CDD505-2E9C-101B-9397-08002B2CF9AE}" pid="27" name="MSIP_Label_9e9cc48d-6fba-4c12-9882-137473def580_ActionId">
    <vt:lpwstr>8c8237c8-2b39-44b8-b8a7-1d446667994f</vt:lpwstr>
  </property>
  <property fmtid="{D5CDD505-2E9C-101B-9397-08002B2CF9AE}" pid="28" name="MSIP_Label_9e9cc48d-6fba-4c12-9882-137473def580_ContentBits">
    <vt:lpwstr>3</vt:lpwstr>
  </property>
  <property fmtid="{D5CDD505-2E9C-101B-9397-08002B2CF9AE}" pid="29" name="MediaServiceImageTags">
    <vt:lpwstr/>
  </property>
</Properties>
</file>