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AAC1" w14:textId="77777777" w:rsidR="008B6A5F" w:rsidRDefault="00672873" w:rsidP="00672873">
      <w:pPr>
        <w:jc w:val="center"/>
      </w:pPr>
      <w:r>
        <w:rPr>
          <w:noProof/>
          <w:lang w:eastAsia="fr-FR"/>
        </w:rPr>
        <w:drawing>
          <wp:inline distT="0" distB="0" distL="0" distR="0" wp14:anchorId="17BC0E3C" wp14:editId="247ABF42">
            <wp:extent cx="1511300" cy="1831975"/>
            <wp:effectExtent l="0" t="0" r="0" b="0"/>
            <wp:docPr id="1" name="Image 1" descr="C:\Users\gerardinc\AppData\Local\Microsoft\Windows\Temporary Internet Files\Content.Word\logo RP-ONU-Genève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gerardinc\AppData\Local\Microsoft\Windows\Temporary Internet Files\Content.Word\logo RP-ONU-Genève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55AFF" w14:textId="6C3DF790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B6A5F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561107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Pr="008B6A5F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ème</w:t>
      </w:r>
      <w:r w:rsidRPr="008B6A5F">
        <w:rPr>
          <w:rFonts w:ascii="Arial" w:hAnsi="Arial" w:cs="Arial"/>
          <w:b/>
          <w:bCs/>
          <w:sz w:val="24"/>
          <w:szCs w:val="24"/>
          <w:u w:val="single"/>
        </w:rPr>
        <w:t xml:space="preserve"> session du Groupe de travail de l’Examen périodique universel</w:t>
      </w:r>
    </w:p>
    <w:p w14:paraId="61C0BAE8" w14:textId="4594EA7B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6A5F">
        <w:rPr>
          <w:rFonts w:ascii="Arial" w:hAnsi="Arial" w:cs="Arial"/>
          <w:b/>
          <w:bCs/>
          <w:sz w:val="24"/>
          <w:szCs w:val="24"/>
        </w:rPr>
        <w:t>(</w:t>
      </w:r>
      <w:r w:rsidR="00561107">
        <w:rPr>
          <w:rFonts w:ascii="Arial" w:hAnsi="Arial" w:cs="Arial"/>
          <w:b/>
          <w:bCs/>
          <w:sz w:val="24"/>
          <w:szCs w:val="24"/>
        </w:rPr>
        <w:t>29 avril – 10 mai 2</w:t>
      </w:r>
      <w:r w:rsidRPr="008B6A5F">
        <w:rPr>
          <w:rFonts w:ascii="Arial" w:hAnsi="Arial" w:cs="Arial"/>
          <w:b/>
          <w:bCs/>
          <w:sz w:val="24"/>
          <w:szCs w:val="24"/>
        </w:rPr>
        <w:t>02</w:t>
      </w:r>
      <w:r w:rsidR="00335B6A">
        <w:rPr>
          <w:rFonts w:ascii="Arial" w:hAnsi="Arial" w:cs="Arial"/>
          <w:b/>
          <w:bCs/>
          <w:sz w:val="24"/>
          <w:szCs w:val="24"/>
        </w:rPr>
        <w:t>4</w:t>
      </w:r>
      <w:r w:rsidRPr="008B6A5F">
        <w:rPr>
          <w:rFonts w:ascii="Arial" w:hAnsi="Arial" w:cs="Arial"/>
          <w:b/>
          <w:bCs/>
          <w:sz w:val="24"/>
          <w:szCs w:val="24"/>
        </w:rPr>
        <w:t>)</w:t>
      </w:r>
    </w:p>
    <w:p w14:paraId="39CF410E" w14:textId="135E61DA" w:rsidR="008B6A5F" w:rsidRPr="008B6A5F" w:rsidRDefault="000C6AB1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Uruguay</w:t>
      </w:r>
    </w:p>
    <w:p w14:paraId="5EFF89B4" w14:textId="77777777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6A5F">
        <w:rPr>
          <w:rFonts w:ascii="Arial" w:hAnsi="Arial" w:cs="Arial"/>
          <w:b/>
          <w:bCs/>
          <w:sz w:val="24"/>
          <w:szCs w:val="24"/>
        </w:rPr>
        <w:t>Intervention du Représentant Permanent de la France</w:t>
      </w:r>
    </w:p>
    <w:p w14:paraId="0C52B382" w14:textId="45F79058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8B6A5F">
        <w:rPr>
          <w:rFonts w:ascii="Arial" w:hAnsi="Arial" w:cs="Arial"/>
          <w:sz w:val="24"/>
          <w:szCs w:val="24"/>
        </w:rPr>
        <w:t xml:space="preserve">Genève, le </w:t>
      </w:r>
      <w:r w:rsidR="000C6AB1">
        <w:rPr>
          <w:rFonts w:ascii="Arial" w:hAnsi="Arial" w:cs="Arial"/>
          <w:sz w:val="24"/>
          <w:szCs w:val="24"/>
        </w:rPr>
        <w:t>1</w:t>
      </w:r>
      <w:r w:rsidR="000C6AB1" w:rsidRPr="000C6AB1">
        <w:rPr>
          <w:rFonts w:ascii="Arial" w:hAnsi="Arial" w:cs="Arial"/>
          <w:sz w:val="24"/>
          <w:szCs w:val="24"/>
          <w:vertAlign w:val="superscript"/>
        </w:rPr>
        <w:t>er</w:t>
      </w:r>
      <w:r w:rsidR="000C6AB1">
        <w:rPr>
          <w:rFonts w:ascii="Arial" w:hAnsi="Arial" w:cs="Arial"/>
          <w:sz w:val="24"/>
          <w:szCs w:val="24"/>
        </w:rPr>
        <w:t xml:space="preserve"> mai</w:t>
      </w:r>
      <w:r>
        <w:rPr>
          <w:rFonts w:ascii="Arial" w:hAnsi="Arial" w:cs="Arial"/>
          <w:sz w:val="24"/>
          <w:szCs w:val="24"/>
        </w:rPr>
        <w:t xml:space="preserve"> </w:t>
      </w:r>
      <w:r w:rsidRPr="008B6A5F">
        <w:rPr>
          <w:rFonts w:ascii="Arial" w:hAnsi="Arial" w:cs="Arial"/>
          <w:sz w:val="24"/>
          <w:szCs w:val="24"/>
        </w:rPr>
        <w:t>202</w:t>
      </w:r>
      <w:r w:rsidR="00335B6A">
        <w:rPr>
          <w:rFonts w:ascii="Arial" w:hAnsi="Arial" w:cs="Arial"/>
          <w:sz w:val="24"/>
          <w:szCs w:val="24"/>
        </w:rPr>
        <w:t>4</w:t>
      </w:r>
    </w:p>
    <w:p w14:paraId="5BBD3208" w14:textId="77777777" w:rsidR="008B6A5F" w:rsidRDefault="008B6A5F" w:rsidP="008B6A5F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13633C54" w14:textId="77777777" w:rsidR="004E3933" w:rsidRDefault="008B6A5F" w:rsidP="004E3933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115B6">
        <w:rPr>
          <w:rFonts w:ascii="Arial" w:hAnsi="Arial" w:cs="Arial"/>
          <w:sz w:val="28"/>
          <w:szCs w:val="28"/>
        </w:rPr>
        <w:t xml:space="preserve">Merci, Monsieur le Président. </w:t>
      </w:r>
    </w:p>
    <w:p w14:paraId="2D352C42" w14:textId="77777777" w:rsidR="004E3933" w:rsidRDefault="004E3933" w:rsidP="004E3933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3933">
        <w:rPr>
          <w:rFonts w:ascii="Arial" w:hAnsi="Arial" w:cs="Arial"/>
          <w:sz w:val="28"/>
          <w:szCs w:val="28"/>
        </w:rPr>
        <w:t xml:space="preserve">La France félicite l’Uruguay pour les mesures prises depuis le dernier EPU, en particulier l’adoption de la Loi sur l’égalité des sexes et la non-discrimination </w:t>
      </w:r>
      <w:r w:rsidRPr="007C7D97">
        <w:rPr>
          <w:rFonts w:ascii="Arial" w:hAnsi="Arial" w:cs="Arial"/>
          <w:b/>
          <w:bCs/>
          <w:sz w:val="28"/>
          <w:szCs w:val="28"/>
        </w:rPr>
        <w:t>(2019)</w:t>
      </w:r>
      <w:r w:rsidRPr="004E3933">
        <w:rPr>
          <w:rFonts w:ascii="Arial" w:hAnsi="Arial" w:cs="Arial"/>
          <w:sz w:val="28"/>
          <w:szCs w:val="28"/>
        </w:rPr>
        <w:t xml:space="preserve"> et celle d’une Stratégie pour l'égalité des genres </w:t>
      </w:r>
      <w:r w:rsidRPr="007C7D97">
        <w:rPr>
          <w:rFonts w:ascii="Arial" w:hAnsi="Arial" w:cs="Arial"/>
          <w:b/>
          <w:bCs/>
          <w:sz w:val="28"/>
          <w:szCs w:val="28"/>
        </w:rPr>
        <w:t>(2023)</w:t>
      </w:r>
      <w:r w:rsidRPr="004E3933">
        <w:rPr>
          <w:rFonts w:ascii="Arial" w:hAnsi="Arial" w:cs="Arial"/>
          <w:sz w:val="28"/>
          <w:szCs w:val="28"/>
        </w:rPr>
        <w:t>. La France formule les recommandations suivantes :</w:t>
      </w:r>
    </w:p>
    <w:p w14:paraId="39F49E9C" w14:textId="77777777" w:rsidR="004E3933" w:rsidRDefault="004E3933" w:rsidP="004E3933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3933">
        <w:rPr>
          <w:rFonts w:ascii="Arial" w:hAnsi="Arial" w:cs="Arial"/>
          <w:sz w:val="28"/>
          <w:szCs w:val="28"/>
        </w:rPr>
        <w:t>1/ Garantir l’accès des femmes et des filles aux services de santé, notamment aux services de santé sexuelle et reproductive ;</w:t>
      </w:r>
    </w:p>
    <w:p w14:paraId="475BD2EB" w14:textId="77777777" w:rsidR="004E3933" w:rsidRDefault="004E3933" w:rsidP="004E3933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3933">
        <w:rPr>
          <w:rFonts w:ascii="Arial" w:hAnsi="Arial" w:cs="Arial"/>
          <w:sz w:val="28"/>
          <w:szCs w:val="28"/>
        </w:rPr>
        <w:t>2/ Poursuivre les efforts engagés pour lutter contre les violences faites aux femmes en ratifiant la Convention du Conseil de l’Europe sur la prévention et la lutte contre la violence à l’égard des femmes et la violence domestique, dite « Convention d’Istanbul » ;</w:t>
      </w:r>
    </w:p>
    <w:p w14:paraId="1DE25067" w14:textId="77777777" w:rsidR="004E3933" w:rsidRDefault="004E3933" w:rsidP="004E3933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5FB55006" w14:textId="77777777" w:rsidR="004E3933" w:rsidRDefault="004E3933" w:rsidP="004E3933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5ED699F0" w14:textId="77777777" w:rsidR="004E3933" w:rsidRDefault="004E3933" w:rsidP="004E3933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3933">
        <w:rPr>
          <w:rFonts w:ascii="Arial" w:hAnsi="Arial" w:cs="Arial"/>
          <w:sz w:val="28"/>
          <w:szCs w:val="28"/>
        </w:rPr>
        <w:t>3/ Améliorer les conditions de détention et lutter contre la surpopulation carcérale ;</w:t>
      </w:r>
    </w:p>
    <w:p w14:paraId="6184221D" w14:textId="2B28FF4B" w:rsidR="004E3933" w:rsidRPr="004E3933" w:rsidRDefault="004E3933" w:rsidP="004E3933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3933">
        <w:rPr>
          <w:rFonts w:ascii="Arial" w:hAnsi="Arial" w:cs="Arial"/>
          <w:sz w:val="28"/>
          <w:szCs w:val="28"/>
        </w:rPr>
        <w:t>4/ Poursuivre le travail de justice concernant les violations des droits de l’Homme perpétrées pendant la dictature et renforcer les efforts de lutte contre l’impunité./.</w:t>
      </w:r>
    </w:p>
    <w:p w14:paraId="04948E2F" w14:textId="390B282E" w:rsidR="008B6A5F" w:rsidRDefault="008B6A5F" w:rsidP="008833DC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115B6">
        <w:rPr>
          <w:rFonts w:ascii="Arial" w:hAnsi="Arial" w:cs="Arial"/>
          <w:sz w:val="28"/>
          <w:szCs w:val="28"/>
        </w:rPr>
        <w:t>Je vous remercie./.</w:t>
      </w:r>
    </w:p>
    <w:p w14:paraId="3A87E687" w14:textId="34B82B5C" w:rsidR="004E3933" w:rsidRPr="004E3933" w:rsidRDefault="004E3933" w:rsidP="004E3933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afterAutospacing="0" w:line="480" w:lineRule="auto"/>
        <w:jc w:val="both"/>
        <w:rPr>
          <w:rFonts w:ascii="Arial" w:hAnsi="Arial" w:cs="Arial"/>
          <w:i/>
          <w:iCs/>
          <w:sz w:val="28"/>
          <w:szCs w:val="28"/>
          <w:lang w:eastAsia="en-US"/>
        </w:rPr>
      </w:pPr>
      <w:r w:rsidRPr="004E3933">
        <w:rPr>
          <w:rFonts w:ascii="Arial" w:hAnsi="Arial" w:cs="Arial"/>
          <w:i/>
          <w:iCs/>
          <w:sz w:val="28"/>
          <w:szCs w:val="28"/>
          <w:lang w:eastAsia="en-US"/>
        </w:rPr>
        <w:t>(1</w:t>
      </w:r>
      <w:r>
        <w:rPr>
          <w:rFonts w:ascii="Arial" w:hAnsi="Arial" w:cs="Arial"/>
          <w:i/>
          <w:iCs/>
          <w:sz w:val="28"/>
          <w:szCs w:val="28"/>
          <w:lang w:eastAsia="en-US"/>
        </w:rPr>
        <w:t>52</w:t>
      </w:r>
      <w:r w:rsidRPr="004E3933">
        <w:rPr>
          <w:rFonts w:ascii="Arial" w:hAnsi="Arial" w:cs="Arial"/>
          <w:i/>
          <w:iCs/>
          <w:sz w:val="28"/>
          <w:szCs w:val="28"/>
          <w:lang w:eastAsia="en-US"/>
        </w:rPr>
        <w:t xml:space="preserve"> mots)</w:t>
      </w:r>
    </w:p>
    <w:p w14:paraId="7C1130BE" w14:textId="77777777" w:rsidR="004E3933" w:rsidRPr="00A115B6" w:rsidRDefault="004E3933" w:rsidP="008B6A5F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521F5992" w14:textId="77777777" w:rsidR="00DF5F58" w:rsidRPr="008B6A5F" w:rsidRDefault="00DF5F58" w:rsidP="008B6A5F">
      <w:pPr>
        <w:jc w:val="center"/>
      </w:pPr>
    </w:p>
    <w:sectPr w:rsidR="00DF5F58" w:rsidRPr="008B6A5F" w:rsidSect="00672873">
      <w:pgSz w:w="11906" w:h="16838"/>
      <w:pgMar w:top="142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873"/>
    <w:rsid w:val="000C6AB1"/>
    <w:rsid w:val="001D7640"/>
    <w:rsid w:val="00335B6A"/>
    <w:rsid w:val="004E3933"/>
    <w:rsid w:val="00561107"/>
    <w:rsid w:val="00640947"/>
    <w:rsid w:val="00672873"/>
    <w:rsid w:val="007732DA"/>
    <w:rsid w:val="007C7D97"/>
    <w:rsid w:val="008833DC"/>
    <w:rsid w:val="008B6A5F"/>
    <w:rsid w:val="00C34BA7"/>
    <w:rsid w:val="00DF5F58"/>
    <w:rsid w:val="00FD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6E89"/>
  <w15:chartTrackingRefBased/>
  <w15:docId w15:val="{89C2282A-0E3B-48A3-A115-9188E05B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3933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3864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57FBA94-B9B3-4A3B-8C30-3BAE108AF6F8}"/>
</file>

<file path=customXml/itemProps2.xml><?xml version="1.0" encoding="utf-8"?>
<ds:datastoreItem xmlns:ds="http://schemas.openxmlformats.org/officeDocument/2006/customXml" ds:itemID="{9CCDF15C-6A5F-4D9C-8A12-649AC6A4BA13}"/>
</file>

<file path=customXml/itemProps3.xml><?xml version="1.0" encoding="utf-8"?>
<ds:datastoreItem xmlns:ds="http://schemas.openxmlformats.org/officeDocument/2006/customXml" ds:itemID="{B9336898-DC25-4264-85A0-EF276B190A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M.E.A.E.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D-ANGELO Christelle</dc:creator>
  <cp:keywords/>
  <dc:description/>
  <cp:lastModifiedBy>BUHLMANN Chloe</cp:lastModifiedBy>
  <cp:revision>6</cp:revision>
  <dcterms:created xsi:type="dcterms:W3CDTF">2024-04-09T13:21:00Z</dcterms:created>
  <dcterms:modified xsi:type="dcterms:W3CDTF">2024-04-23T14:56:00Z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</Properties>
</file>