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72A6" w14:textId="77777777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>Consejo de Derechos Humanos</w:t>
      </w:r>
    </w:p>
    <w:p w14:paraId="0DEF372E" w14:textId="03FB9F36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46 sesión del Grupo de Trabajo sobre el Examen Periódico Universal </w:t>
      </w:r>
    </w:p>
    <w:p w14:paraId="2D249044" w14:textId="4B48CCFF" w:rsidR="00BB14B7" w:rsidRPr="00594A1C" w:rsidRDefault="00BB14B7" w:rsidP="00BB14B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sz w:val="22"/>
          <w:szCs w:val="22"/>
          <w:u w:color="282828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Intervención del ECUADOR en el Cuarto Ciclo del EPU de </w:t>
      </w:r>
      <w:r w:rsidR="004C3B19">
        <w:rPr>
          <w:rFonts w:ascii="Arial" w:hAnsi="Arial"/>
          <w:b/>
          <w:bCs/>
          <w:sz w:val="22"/>
          <w:szCs w:val="22"/>
        </w:rPr>
        <w:t>Uruguay</w:t>
      </w:r>
    </w:p>
    <w:p w14:paraId="6EBF4F27" w14:textId="6DFB6E90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Ginebra, </w:t>
      </w:r>
      <w:r w:rsidR="004C3B19">
        <w:rPr>
          <w:rFonts w:ascii="Arial" w:hAnsi="Arial"/>
          <w:b/>
          <w:bCs/>
          <w:sz w:val="22"/>
          <w:szCs w:val="22"/>
          <w:lang w:val="pt-BR"/>
        </w:rPr>
        <w:t>1 de mayo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 de 2024, 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09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0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0 – 1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2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3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0</w:t>
      </w:r>
    </w:p>
    <w:p w14:paraId="3C4C6BD3" w14:textId="77777777" w:rsidR="00BB14B7" w:rsidRPr="006F36DE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6"/>
          <w:szCs w:val="6"/>
          <w:lang w:val="pt-BR"/>
        </w:rPr>
      </w:pPr>
    </w:p>
    <w:p w14:paraId="5AD163C7" w14:textId="207B72A5" w:rsidR="00BB14B7" w:rsidRPr="00594A1C" w:rsidRDefault="004C3B19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70</w:t>
      </w:r>
      <w:r w:rsidR="00BB14B7" w:rsidRPr="00594A1C">
        <w:rPr>
          <w:rFonts w:ascii="Arial" w:hAnsi="Arial"/>
          <w:sz w:val="22"/>
          <w:szCs w:val="22"/>
        </w:rPr>
        <w:t xml:space="preserve"> segundos (</w:t>
      </w:r>
      <w:r w:rsidR="004E0DA1">
        <w:rPr>
          <w:rFonts w:ascii="Arial" w:hAnsi="Arial"/>
          <w:sz w:val="22"/>
          <w:szCs w:val="22"/>
        </w:rPr>
        <w:t>1</w:t>
      </w:r>
      <w:r w:rsidR="0039647B">
        <w:rPr>
          <w:rFonts w:ascii="Arial" w:hAnsi="Arial"/>
          <w:sz w:val="22"/>
          <w:szCs w:val="22"/>
        </w:rPr>
        <w:t>62</w:t>
      </w:r>
      <w:r w:rsidR="00BB14B7" w:rsidRPr="00594A1C">
        <w:rPr>
          <w:rFonts w:ascii="Arial" w:hAnsi="Arial"/>
          <w:sz w:val="22"/>
          <w:szCs w:val="22"/>
        </w:rPr>
        <w:t xml:space="preserve"> palabras)</w:t>
      </w:r>
    </w:p>
    <w:p w14:paraId="2DEDB93D" w14:textId="77777777" w:rsidR="00BB14B7" w:rsidRPr="00DD65E7" w:rsidRDefault="00BB14B7" w:rsidP="00BB14B7">
      <w:pPr>
        <w:pStyle w:val="BodyAA"/>
        <w:jc w:val="both"/>
        <w:rPr>
          <w:rFonts w:ascii="Arial" w:eastAsia="Arial" w:hAnsi="Arial" w:cs="Arial"/>
          <w:sz w:val="18"/>
          <w:szCs w:val="18"/>
        </w:rPr>
      </w:pPr>
    </w:p>
    <w:p w14:paraId="04055CD5" w14:textId="3B837202" w:rsidR="006F36DE" w:rsidRDefault="00BB14B7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  <w:bookmarkStart w:id="0" w:name="_Hlk156571035"/>
      <w:r w:rsidRPr="00CB2120">
        <w:rPr>
          <w:rFonts w:ascii="Arial" w:hAnsi="Arial"/>
          <w:sz w:val="28"/>
          <w:szCs w:val="28"/>
        </w:rPr>
        <w:t>Señor presidente,</w:t>
      </w:r>
    </w:p>
    <w:p w14:paraId="4654230B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74877745" w14:textId="36BA8A8A" w:rsidR="004C3B19" w:rsidRPr="007355EC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  <w:lang w:val="es-ES"/>
        </w:rPr>
      </w:pPr>
      <w:r w:rsidRPr="00091202">
        <w:rPr>
          <w:rFonts w:ascii="Arial" w:hAnsi="Arial"/>
          <w:sz w:val="28"/>
          <w:szCs w:val="28"/>
        </w:rPr>
        <w:t xml:space="preserve">Ecuador </w:t>
      </w:r>
      <w:r w:rsidR="00DD65E7">
        <w:rPr>
          <w:rFonts w:ascii="Arial" w:hAnsi="Arial"/>
          <w:sz w:val="28"/>
          <w:szCs w:val="28"/>
        </w:rPr>
        <w:t xml:space="preserve">extiende una cordial bienvenida </w:t>
      </w:r>
      <w:r w:rsidR="00DD15C2">
        <w:rPr>
          <w:rFonts w:ascii="Arial" w:hAnsi="Arial"/>
          <w:sz w:val="28"/>
          <w:szCs w:val="28"/>
        </w:rPr>
        <w:t>a</w:t>
      </w:r>
      <w:r w:rsidR="0039647B">
        <w:rPr>
          <w:rFonts w:ascii="Arial" w:hAnsi="Arial"/>
          <w:sz w:val="28"/>
          <w:szCs w:val="28"/>
        </w:rPr>
        <w:t xml:space="preserve">l Ministro de Relaciones Exteriores de </w:t>
      </w:r>
      <w:r w:rsidR="004C3B19">
        <w:rPr>
          <w:rFonts w:ascii="Arial" w:hAnsi="Arial"/>
          <w:sz w:val="28"/>
          <w:szCs w:val="28"/>
        </w:rPr>
        <w:t>Uruguay</w:t>
      </w:r>
      <w:r w:rsidR="0039647B">
        <w:rPr>
          <w:rFonts w:ascii="Arial" w:hAnsi="Arial"/>
          <w:sz w:val="28"/>
          <w:szCs w:val="28"/>
        </w:rPr>
        <w:t xml:space="preserve"> y a su distinguida delegación</w:t>
      </w:r>
      <w:r w:rsidR="00DD65E7">
        <w:rPr>
          <w:rFonts w:ascii="Arial" w:hAnsi="Arial"/>
          <w:sz w:val="28"/>
          <w:szCs w:val="28"/>
        </w:rPr>
        <w:t>, agradece</w:t>
      </w:r>
      <w:r w:rsidRPr="00091202">
        <w:rPr>
          <w:rFonts w:ascii="Arial" w:hAnsi="Arial"/>
          <w:sz w:val="28"/>
          <w:szCs w:val="28"/>
        </w:rPr>
        <w:t xml:space="preserve"> la presentación de</w:t>
      </w:r>
      <w:r w:rsidR="00DD15C2">
        <w:rPr>
          <w:rFonts w:ascii="Arial" w:hAnsi="Arial"/>
          <w:sz w:val="28"/>
          <w:szCs w:val="28"/>
        </w:rPr>
        <w:t xml:space="preserve"> su </w:t>
      </w:r>
      <w:r w:rsidRPr="00091202">
        <w:rPr>
          <w:rFonts w:ascii="Arial" w:hAnsi="Arial"/>
          <w:sz w:val="28"/>
          <w:szCs w:val="28"/>
        </w:rPr>
        <w:t xml:space="preserve">informe y destaca </w:t>
      </w:r>
      <w:r w:rsidR="004C3B19">
        <w:rPr>
          <w:rFonts w:ascii="Arial" w:hAnsi="Arial"/>
          <w:sz w:val="28"/>
          <w:szCs w:val="28"/>
          <w:lang w:val="es-ES"/>
        </w:rPr>
        <w:t>la</w:t>
      </w:r>
      <w:r w:rsidR="009B1371">
        <w:rPr>
          <w:rFonts w:ascii="Arial" w:hAnsi="Arial"/>
          <w:sz w:val="28"/>
          <w:szCs w:val="28"/>
          <w:lang w:val="es-ES"/>
        </w:rPr>
        <w:t xml:space="preserve"> aprobación </w:t>
      </w:r>
      <w:r w:rsidR="007355EC" w:rsidRPr="007355EC">
        <w:rPr>
          <w:rFonts w:ascii="Arial" w:hAnsi="Arial"/>
          <w:sz w:val="28"/>
          <w:szCs w:val="28"/>
        </w:rPr>
        <w:t xml:space="preserve">del Primer Plan Nacional de Derechos Humanos </w:t>
      </w:r>
      <w:r w:rsidR="007355EC">
        <w:rPr>
          <w:rFonts w:ascii="Arial" w:hAnsi="Arial"/>
          <w:sz w:val="28"/>
          <w:szCs w:val="28"/>
          <w:lang w:val="es-ES"/>
        </w:rPr>
        <w:t xml:space="preserve">y la </w:t>
      </w:r>
      <w:r w:rsidR="004C3B19">
        <w:rPr>
          <w:rFonts w:ascii="Arial" w:hAnsi="Arial"/>
          <w:sz w:val="28"/>
          <w:szCs w:val="28"/>
          <w:lang w:val="es-ES"/>
        </w:rPr>
        <w:t xml:space="preserve">ratificación </w:t>
      </w:r>
      <w:r w:rsidR="004C3B19" w:rsidRPr="004C3B19">
        <w:rPr>
          <w:rFonts w:ascii="Arial" w:hAnsi="Arial"/>
          <w:sz w:val="28"/>
          <w:szCs w:val="28"/>
        </w:rPr>
        <w:t>del Acuerdo</w:t>
      </w:r>
      <w:r w:rsidR="007355EC">
        <w:rPr>
          <w:rFonts w:ascii="Arial" w:hAnsi="Arial"/>
          <w:sz w:val="28"/>
          <w:szCs w:val="28"/>
          <w:lang w:val="es-ES"/>
        </w:rPr>
        <w:t xml:space="preserve"> </w:t>
      </w:r>
      <w:r w:rsidR="004C3B19" w:rsidRPr="004C3B19">
        <w:rPr>
          <w:rFonts w:ascii="Arial" w:hAnsi="Arial"/>
          <w:sz w:val="28"/>
          <w:szCs w:val="28"/>
        </w:rPr>
        <w:t>de Escazú.</w:t>
      </w:r>
    </w:p>
    <w:p w14:paraId="0CF6E108" w14:textId="77777777" w:rsidR="00DD65E7" w:rsidRPr="00DD65E7" w:rsidRDefault="00DD65E7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23BAF5C4" w14:textId="6BF7425F" w:rsidR="00091202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>Ecuador respetuosamente recomienda:</w:t>
      </w:r>
    </w:p>
    <w:p w14:paraId="5A7E1184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261FC903" w14:textId="1ABFBE1D" w:rsidR="004C3B19" w:rsidRPr="004C3B19" w:rsidRDefault="004C3B19" w:rsidP="004C3B19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4C3B19">
        <w:rPr>
          <w:rFonts w:ascii="Arial" w:hAnsi="Arial"/>
          <w:sz w:val="28"/>
          <w:szCs w:val="28"/>
          <w:lang w:val="es-EC"/>
        </w:rPr>
        <w:t xml:space="preserve">Reforzar </w:t>
      </w:r>
      <w:r w:rsidR="007851FB">
        <w:rPr>
          <w:rFonts w:ascii="Arial" w:hAnsi="Arial"/>
          <w:sz w:val="28"/>
          <w:szCs w:val="28"/>
          <w:lang w:val="es-EC"/>
        </w:rPr>
        <w:t>las</w:t>
      </w:r>
      <w:r w:rsidRPr="004C3B19">
        <w:rPr>
          <w:rFonts w:ascii="Arial" w:hAnsi="Arial"/>
          <w:sz w:val="28"/>
          <w:szCs w:val="28"/>
          <w:lang w:val="es-EC"/>
        </w:rPr>
        <w:t xml:space="preserve"> políticas públicas para combatir la discriminación </w:t>
      </w:r>
      <w:r w:rsidR="007851FB">
        <w:rPr>
          <w:rFonts w:ascii="Arial" w:hAnsi="Arial"/>
          <w:sz w:val="28"/>
          <w:szCs w:val="28"/>
          <w:lang w:val="es-EC"/>
        </w:rPr>
        <w:t xml:space="preserve">y las desigualdades </w:t>
      </w:r>
      <w:r w:rsidRPr="004C3B19">
        <w:rPr>
          <w:rFonts w:ascii="Arial" w:hAnsi="Arial"/>
          <w:sz w:val="28"/>
          <w:szCs w:val="28"/>
          <w:lang w:val="es-EC"/>
        </w:rPr>
        <w:t>por origen étnico y condición socioeconómica, especialmente en el acceso a la educación, salud y empleo</w:t>
      </w:r>
      <w:r>
        <w:rPr>
          <w:rFonts w:ascii="Arial" w:hAnsi="Arial"/>
          <w:sz w:val="28"/>
          <w:szCs w:val="28"/>
          <w:lang w:val="es-EC"/>
        </w:rPr>
        <w:t xml:space="preserve">. </w:t>
      </w:r>
    </w:p>
    <w:p w14:paraId="1EFC64FB" w14:textId="48ED2FC2" w:rsidR="004C3B19" w:rsidRDefault="004C3B19" w:rsidP="004C3B19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4C3B19">
        <w:rPr>
          <w:rFonts w:ascii="Arial" w:hAnsi="Arial"/>
          <w:sz w:val="28"/>
          <w:szCs w:val="28"/>
          <w:lang w:val="es-EC"/>
        </w:rPr>
        <w:t>Adoptar las medidas necesarias para la integración de los migrantes en la sociedad y su protección integral.</w:t>
      </w:r>
    </w:p>
    <w:p w14:paraId="723B8232" w14:textId="3BB2C94C" w:rsidR="00C411E2" w:rsidRPr="00C411E2" w:rsidRDefault="004C3B19" w:rsidP="00C411E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4C3B19">
        <w:rPr>
          <w:rFonts w:ascii="Arial" w:hAnsi="Arial"/>
          <w:sz w:val="28"/>
          <w:szCs w:val="28"/>
          <w:lang w:val="es-EC"/>
        </w:rPr>
        <w:t xml:space="preserve">Intensificar los esfuerzos para prevenir, combatir y erradicar todas las formas de </w:t>
      </w:r>
      <w:r w:rsidR="00C411E2">
        <w:rPr>
          <w:rFonts w:ascii="Arial" w:hAnsi="Arial"/>
          <w:sz w:val="28"/>
          <w:szCs w:val="28"/>
          <w:lang w:val="es-EC"/>
        </w:rPr>
        <w:t xml:space="preserve">discriminación y </w:t>
      </w:r>
      <w:r w:rsidRPr="004C3B19">
        <w:rPr>
          <w:rFonts w:ascii="Arial" w:hAnsi="Arial"/>
          <w:sz w:val="28"/>
          <w:szCs w:val="28"/>
          <w:lang w:val="es-EC"/>
        </w:rPr>
        <w:t>violencia contra mujeres y niñas, asignando los recursos necesarios</w:t>
      </w:r>
      <w:r w:rsidR="00C411E2">
        <w:rPr>
          <w:rFonts w:ascii="Arial" w:hAnsi="Arial"/>
          <w:sz w:val="28"/>
          <w:szCs w:val="28"/>
          <w:lang w:val="es-EC"/>
        </w:rPr>
        <w:t xml:space="preserve">; </w:t>
      </w:r>
      <w:r w:rsidR="009B1371">
        <w:rPr>
          <w:rFonts w:ascii="Arial" w:hAnsi="Arial"/>
          <w:sz w:val="28"/>
          <w:szCs w:val="28"/>
          <w:lang w:val="es-EC"/>
        </w:rPr>
        <w:t xml:space="preserve">y, </w:t>
      </w:r>
      <w:r w:rsidR="007851FB">
        <w:rPr>
          <w:rFonts w:ascii="Arial" w:hAnsi="Arial"/>
          <w:sz w:val="28"/>
          <w:szCs w:val="28"/>
          <w:lang w:val="es-EC"/>
        </w:rPr>
        <w:t>para lograr la paridad de género en la función pública.</w:t>
      </w:r>
    </w:p>
    <w:p w14:paraId="38F6056F" w14:textId="6F618E81" w:rsidR="004C3B19" w:rsidRPr="004C3B19" w:rsidRDefault="004C3B19" w:rsidP="00506740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4C3B19">
        <w:rPr>
          <w:rFonts w:ascii="Arial" w:hAnsi="Arial"/>
          <w:sz w:val="28"/>
          <w:szCs w:val="28"/>
          <w:lang w:val="es-EC"/>
        </w:rPr>
        <w:t xml:space="preserve">Fortalecer la política pública a favor de la comunidad LGBTIQ+ </w:t>
      </w:r>
      <w:r w:rsidR="007851FB">
        <w:rPr>
          <w:rFonts w:ascii="Arial" w:hAnsi="Arial"/>
          <w:sz w:val="28"/>
          <w:szCs w:val="28"/>
          <w:lang w:val="es-EC"/>
        </w:rPr>
        <w:t>para</w:t>
      </w:r>
      <w:r w:rsidRPr="004C3B19">
        <w:rPr>
          <w:rFonts w:ascii="Arial" w:hAnsi="Arial"/>
          <w:sz w:val="28"/>
          <w:szCs w:val="28"/>
          <w:lang w:val="es-EC"/>
        </w:rPr>
        <w:t xml:space="preserve"> garantizar el acceso a derechos y a una vida digna.</w:t>
      </w:r>
    </w:p>
    <w:p w14:paraId="6D89FCD7" w14:textId="77777777" w:rsidR="004C3B19" w:rsidRPr="00E44446" w:rsidRDefault="004C3B19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6"/>
        </w:rPr>
      </w:pPr>
    </w:p>
    <w:p w14:paraId="162B199F" w14:textId="43068E32" w:rsidR="00BE0FF8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Ecuador desea éxitos a </w:t>
      </w:r>
      <w:r w:rsidR="004C3B19">
        <w:rPr>
          <w:rFonts w:ascii="Arial" w:hAnsi="Arial"/>
          <w:sz w:val="28"/>
          <w:szCs w:val="28"/>
        </w:rPr>
        <w:t>Uruguay</w:t>
      </w:r>
      <w:r w:rsidRPr="00091202">
        <w:rPr>
          <w:rFonts w:ascii="Arial" w:hAnsi="Arial"/>
          <w:sz w:val="28"/>
          <w:szCs w:val="28"/>
        </w:rPr>
        <w:t xml:space="preserve"> en su </w:t>
      </w:r>
      <w:r w:rsidR="00CB4CAE">
        <w:rPr>
          <w:rFonts w:ascii="Arial" w:hAnsi="Arial"/>
          <w:sz w:val="28"/>
          <w:szCs w:val="28"/>
        </w:rPr>
        <w:t>cuarto ciclo de examen</w:t>
      </w:r>
      <w:r>
        <w:rPr>
          <w:rFonts w:ascii="Arial" w:hAnsi="Arial"/>
          <w:sz w:val="28"/>
          <w:szCs w:val="28"/>
        </w:rPr>
        <w:t xml:space="preserve">. </w:t>
      </w:r>
      <w:r w:rsidR="00BB14B7" w:rsidRPr="00CB2120">
        <w:rPr>
          <w:rFonts w:ascii="Arial" w:hAnsi="Arial"/>
          <w:sz w:val="28"/>
          <w:szCs w:val="28"/>
        </w:rPr>
        <w:t xml:space="preserve"> </w:t>
      </w:r>
      <w:bookmarkEnd w:id="0"/>
    </w:p>
    <w:p w14:paraId="5F0E0687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7D583F9" w14:textId="2883B045" w:rsidR="00091202" w:rsidRPr="00ED1DE0" w:rsidRDefault="00091202" w:rsidP="00091202">
      <w:pPr>
        <w:pStyle w:val="BodyAA"/>
        <w:spacing w:before="100" w:after="100" w:line="360" w:lineRule="auto"/>
        <w:jc w:val="both"/>
        <w:rPr>
          <w:lang w:val="es-EC"/>
        </w:rPr>
      </w:pPr>
      <w:r>
        <w:rPr>
          <w:rFonts w:ascii="Arial" w:hAnsi="Arial"/>
          <w:sz w:val="28"/>
          <w:szCs w:val="28"/>
        </w:rPr>
        <w:t xml:space="preserve">Muchas gracias. </w:t>
      </w:r>
    </w:p>
    <w:sectPr w:rsidR="00091202" w:rsidRPr="00ED1DE0" w:rsidSect="004F76B9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2AD"/>
    <w:multiLevelType w:val="hybridMultilevel"/>
    <w:tmpl w:val="F4A4BA4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73650"/>
    <w:multiLevelType w:val="hybridMultilevel"/>
    <w:tmpl w:val="577ED666"/>
    <w:lvl w:ilvl="0" w:tplc="64A20918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C97"/>
    <w:multiLevelType w:val="hybridMultilevel"/>
    <w:tmpl w:val="8B6A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255"/>
    <w:multiLevelType w:val="hybridMultilevel"/>
    <w:tmpl w:val="711CAB8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14293">
    <w:abstractNumId w:val="4"/>
  </w:num>
  <w:num w:numId="2" w16cid:durableId="972908141">
    <w:abstractNumId w:val="2"/>
  </w:num>
  <w:num w:numId="3" w16cid:durableId="588582536">
    <w:abstractNumId w:val="1"/>
  </w:num>
  <w:num w:numId="4" w16cid:durableId="1914507823">
    <w:abstractNumId w:val="3"/>
  </w:num>
  <w:num w:numId="5" w16cid:durableId="16567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7"/>
    <w:rsid w:val="00006716"/>
    <w:rsid w:val="00061E62"/>
    <w:rsid w:val="00091202"/>
    <w:rsid w:val="000A0999"/>
    <w:rsid w:val="000A4CEE"/>
    <w:rsid w:val="000A61B7"/>
    <w:rsid w:val="000E62E2"/>
    <w:rsid w:val="00147FD0"/>
    <w:rsid w:val="0016538C"/>
    <w:rsid w:val="0017183B"/>
    <w:rsid w:val="001C51CD"/>
    <w:rsid w:val="0025058B"/>
    <w:rsid w:val="0039647B"/>
    <w:rsid w:val="003A4A96"/>
    <w:rsid w:val="004C3B19"/>
    <w:rsid w:val="004E0DA1"/>
    <w:rsid w:val="004F76B9"/>
    <w:rsid w:val="00506740"/>
    <w:rsid w:val="0053787B"/>
    <w:rsid w:val="00547F3C"/>
    <w:rsid w:val="00575355"/>
    <w:rsid w:val="00594A1C"/>
    <w:rsid w:val="00597BDA"/>
    <w:rsid w:val="006001F0"/>
    <w:rsid w:val="006376ED"/>
    <w:rsid w:val="00650F5E"/>
    <w:rsid w:val="006B6288"/>
    <w:rsid w:val="006F19A0"/>
    <w:rsid w:val="006F36DE"/>
    <w:rsid w:val="007355EC"/>
    <w:rsid w:val="007851FB"/>
    <w:rsid w:val="007A0841"/>
    <w:rsid w:val="007F1AC0"/>
    <w:rsid w:val="00834D03"/>
    <w:rsid w:val="008C790F"/>
    <w:rsid w:val="00912C3E"/>
    <w:rsid w:val="009B1371"/>
    <w:rsid w:val="00A43DC1"/>
    <w:rsid w:val="00AA0845"/>
    <w:rsid w:val="00AB48FD"/>
    <w:rsid w:val="00AD6876"/>
    <w:rsid w:val="00AE6B47"/>
    <w:rsid w:val="00B34ED6"/>
    <w:rsid w:val="00B473AE"/>
    <w:rsid w:val="00B50B52"/>
    <w:rsid w:val="00B9622A"/>
    <w:rsid w:val="00BA470C"/>
    <w:rsid w:val="00BB14B7"/>
    <w:rsid w:val="00BC4886"/>
    <w:rsid w:val="00BE0FF8"/>
    <w:rsid w:val="00C411E2"/>
    <w:rsid w:val="00C43279"/>
    <w:rsid w:val="00C55EBA"/>
    <w:rsid w:val="00CB2120"/>
    <w:rsid w:val="00CB4CAE"/>
    <w:rsid w:val="00CB7A28"/>
    <w:rsid w:val="00CF7B3C"/>
    <w:rsid w:val="00D76DC1"/>
    <w:rsid w:val="00DD15C2"/>
    <w:rsid w:val="00DD65E7"/>
    <w:rsid w:val="00E17920"/>
    <w:rsid w:val="00E42C9D"/>
    <w:rsid w:val="00E44446"/>
    <w:rsid w:val="00ED1DE0"/>
    <w:rsid w:val="00F2037C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BF4E1"/>
  <w15:chartTrackingRefBased/>
  <w15:docId w15:val="{36160D01-5024-430D-A32A-B9BFDD8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DD6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A">
    <w:name w:val="Body A"/>
    <w:rsid w:val="00BB14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Prrafodelista">
    <w:name w:val="List Paragraph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DD65E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FEA18D-F0F0-4023-AB88-B5279606456D}"/>
</file>

<file path=customXml/itemProps2.xml><?xml version="1.0" encoding="utf-8"?>
<ds:datastoreItem xmlns:ds="http://schemas.openxmlformats.org/officeDocument/2006/customXml" ds:itemID="{5CA243EF-627A-4DBC-8826-DED5CE11CDDE}"/>
</file>

<file path=customXml/itemProps3.xml><?xml version="1.0" encoding="utf-8"?>
<ds:datastoreItem xmlns:ds="http://schemas.openxmlformats.org/officeDocument/2006/customXml" ds:itemID="{AFE35F09-B1C0-4CAF-BDE0-1A50A434F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del Ecuador ONU Ginebra</dc:creator>
  <cp:keywords/>
  <dc:description/>
  <cp:lastModifiedBy>Microsoft Office User</cp:lastModifiedBy>
  <cp:revision>2</cp:revision>
  <dcterms:created xsi:type="dcterms:W3CDTF">2024-05-01T07:17:00Z</dcterms:created>
  <dcterms:modified xsi:type="dcterms:W3CDTF">2024-05-01T07:17:00Z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