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B3DC5" w14:textId="77777777" w:rsidR="00F9261E" w:rsidRPr="00F9261E" w:rsidRDefault="00F9261E" w:rsidP="00F9261E">
      <w:pPr>
        <w:jc w:val="center"/>
      </w:pPr>
      <w:r w:rsidRPr="00F9261E">
        <w:t>46° PERIODO DE SESIONES EXAMEN PERIÓDICO UNIVERSAL</w:t>
      </w:r>
    </w:p>
    <w:p w14:paraId="2D9D5FA5" w14:textId="77777777" w:rsidR="00F9261E" w:rsidRPr="00F9261E" w:rsidRDefault="00F9261E" w:rsidP="00F9261E"/>
    <w:p w14:paraId="096B15CF" w14:textId="77777777" w:rsidR="004B08B0" w:rsidRPr="00F9261E" w:rsidRDefault="00F9261E" w:rsidP="00F9261E">
      <w:pPr>
        <w:jc w:val="center"/>
      </w:pPr>
      <w:r w:rsidRPr="00F9261E">
        <w:t>Informe de Uruguay</w:t>
      </w:r>
    </w:p>
    <w:p w14:paraId="6C306A02" w14:textId="77777777" w:rsidR="00F9261E" w:rsidRPr="00F9261E" w:rsidRDefault="00F9261E" w:rsidP="00F9261E">
      <w:pPr>
        <w:jc w:val="center"/>
      </w:pPr>
    </w:p>
    <w:p w14:paraId="185FB754" w14:textId="77777777" w:rsidR="00F9261E" w:rsidRPr="00F9261E" w:rsidRDefault="00F9261E" w:rsidP="00F9261E">
      <w:pPr>
        <w:jc w:val="center"/>
      </w:pPr>
      <w:r w:rsidRPr="00F9261E">
        <w:t>Ginebra, 01 de mayo 2024</w:t>
      </w:r>
    </w:p>
    <w:p w14:paraId="2B08DADF" w14:textId="77777777" w:rsidR="00F9261E" w:rsidRPr="00F9261E" w:rsidRDefault="00F9261E" w:rsidP="00F9261E">
      <w:pPr>
        <w:jc w:val="center"/>
      </w:pPr>
    </w:p>
    <w:p w14:paraId="0DC1702F" w14:textId="77777777" w:rsidR="00F9261E" w:rsidRDefault="00F9261E" w:rsidP="00F9261E">
      <w:pPr>
        <w:jc w:val="center"/>
      </w:pPr>
      <w:r w:rsidRPr="00F9261E">
        <w:t>Intervención de Chile</w:t>
      </w:r>
    </w:p>
    <w:p w14:paraId="50F98660" w14:textId="77777777" w:rsidR="00F9261E" w:rsidRDefault="00F9261E" w:rsidP="00F9261E"/>
    <w:p w14:paraId="0FA4FFC6" w14:textId="77777777" w:rsidR="00F9261E" w:rsidRDefault="00F9261E" w:rsidP="00F9261E">
      <w:pPr>
        <w:jc w:val="both"/>
      </w:pPr>
      <w:r w:rsidRPr="00F9261E">
        <w:t>Señor Presidente,</w:t>
      </w:r>
    </w:p>
    <w:p w14:paraId="47F4FBD0" w14:textId="77777777" w:rsidR="00F9261E" w:rsidRPr="00F9261E" w:rsidRDefault="00F9261E" w:rsidP="00F9261E">
      <w:pPr>
        <w:jc w:val="both"/>
      </w:pPr>
    </w:p>
    <w:p w14:paraId="1C6D2CD6" w14:textId="6EBE2589" w:rsidR="00313CDA" w:rsidRDefault="00F9261E" w:rsidP="00F9261E">
      <w:pPr>
        <w:jc w:val="both"/>
      </w:pPr>
      <w:r w:rsidRPr="00F9261E">
        <w:t>Agradecemos a la delegación de</w:t>
      </w:r>
      <w:r>
        <w:t xml:space="preserve"> Uruguay </w:t>
      </w:r>
      <w:r w:rsidR="002A4689">
        <w:t>por</w:t>
      </w:r>
      <w:r w:rsidR="00D663E2">
        <w:t xml:space="preserve"> </w:t>
      </w:r>
      <w:r w:rsidRPr="00F9261E">
        <w:t>su</w:t>
      </w:r>
      <w:r>
        <w:t xml:space="preserve"> </w:t>
      </w:r>
      <w:r w:rsidRPr="00F9261E">
        <w:t>Informe Nacional</w:t>
      </w:r>
      <w:r>
        <w:t>.</w:t>
      </w:r>
    </w:p>
    <w:p w14:paraId="235DD227" w14:textId="77777777" w:rsidR="00313CDA" w:rsidRDefault="00313CDA" w:rsidP="00F9261E">
      <w:pPr>
        <w:jc w:val="both"/>
      </w:pPr>
    </w:p>
    <w:p w14:paraId="6153F5C9" w14:textId="61AD10DE" w:rsidR="00F9261E" w:rsidRDefault="00313CDA" w:rsidP="00F9261E">
      <w:pPr>
        <w:jc w:val="both"/>
      </w:pPr>
      <w:r>
        <w:t>Nuestro país</w:t>
      </w:r>
      <w:r w:rsidR="00F9261E">
        <w:t xml:space="preserve"> celebra los </w:t>
      </w:r>
      <w:r w:rsidR="00D663E2">
        <w:t xml:space="preserve">avances </w:t>
      </w:r>
      <w:r w:rsidR="00F9261E">
        <w:t>en materias ambientales, destacand</w:t>
      </w:r>
      <w:r w:rsidR="003650B2">
        <w:t>o</w:t>
      </w:r>
      <w:r w:rsidR="00F9261E">
        <w:t xml:space="preserve"> la creación del Ministerio de Medio Ambiente y la ratificación del Acuerdo de Escazú.</w:t>
      </w:r>
    </w:p>
    <w:p w14:paraId="6D091521" w14:textId="77777777" w:rsidR="00F9261E" w:rsidRDefault="00F9261E" w:rsidP="00F9261E">
      <w:pPr>
        <w:jc w:val="both"/>
      </w:pPr>
    </w:p>
    <w:p w14:paraId="107C8F86" w14:textId="77777777" w:rsidR="00F9261E" w:rsidRDefault="00F9261E" w:rsidP="00F9261E">
      <w:pPr>
        <w:jc w:val="both"/>
      </w:pPr>
      <w:r w:rsidRPr="00F9261E">
        <w:t>Con miras a seguir avanzando en el respeto y promoción de los Derechos Humanos,</w:t>
      </w:r>
      <w:r>
        <w:t xml:space="preserve"> </w:t>
      </w:r>
      <w:r w:rsidRPr="00F9261E">
        <w:t>nuestro país</w:t>
      </w:r>
      <w:r>
        <w:t xml:space="preserve"> </w:t>
      </w:r>
      <w:r w:rsidRPr="00F9261E">
        <w:t>respetuosamente recomienda:</w:t>
      </w:r>
    </w:p>
    <w:p w14:paraId="159AB6F6" w14:textId="77777777" w:rsidR="00F9261E" w:rsidRPr="00F9261E" w:rsidRDefault="00F9261E" w:rsidP="00F9261E">
      <w:pPr>
        <w:jc w:val="both"/>
      </w:pPr>
    </w:p>
    <w:p w14:paraId="6B69C671" w14:textId="2C0EEF44" w:rsidR="00F9261E" w:rsidRDefault="00F9261E" w:rsidP="00F9261E">
      <w:pPr>
        <w:pStyle w:val="Prrafodelista"/>
        <w:numPr>
          <w:ilvl w:val="0"/>
          <w:numId w:val="1"/>
        </w:numPr>
        <w:jc w:val="both"/>
      </w:pPr>
      <w:r>
        <w:t xml:space="preserve">Estudiar la ratificación del Convenio 169 de la </w:t>
      </w:r>
      <w:r w:rsidR="00D663E2">
        <w:t>OIT.</w:t>
      </w:r>
    </w:p>
    <w:p w14:paraId="53EEDD67" w14:textId="1E2347EE" w:rsidR="00F9261E" w:rsidRDefault="00F9261E" w:rsidP="00F9261E">
      <w:pPr>
        <w:pStyle w:val="Prrafodelista"/>
        <w:numPr>
          <w:ilvl w:val="0"/>
          <w:numId w:val="1"/>
        </w:numPr>
        <w:jc w:val="both"/>
      </w:pPr>
      <w:r>
        <w:t xml:space="preserve">Avanzar en la elaboración y aplicación de medidas para </w:t>
      </w:r>
      <w:r w:rsidR="006D4255">
        <w:t>promover la mayor participación de mujeres</w:t>
      </w:r>
      <w:r>
        <w:t xml:space="preserve"> en la función pública.</w:t>
      </w:r>
    </w:p>
    <w:p w14:paraId="0DB0981B" w14:textId="624763F6" w:rsidR="00313CDA" w:rsidRDefault="00313CDA" w:rsidP="00F9261E">
      <w:pPr>
        <w:pStyle w:val="Prrafodelista"/>
        <w:numPr>
          <w:ilvl w:val="0"/>
          <w:numId w:val="1"/>
        </w:numPr>
        <w:jc w:val="both"/>
      </w:pPr>
      <w:r>
        <w:t xml:space="preserve">Intensificar los esfuerzos para </w:t>
      </w:r>
      <w:r w:rsidRPr="00313CDA">
        <w:t>prevenir, combatir y erradicar todas las formas de violencia contra mujeres</w:t>
      </w:r>
      <w:r w:rsidR="00D663E2">
        <w:t>,</w:t>
      </w:r>
      <w:r w:rsidRPr="00313CDA">
        <w:t xml:space="preserve"> </w:t>
      </w:r>
      <w:r w:rsidR="00AC0538">
        <w:t xml:space="preserve">niños, </w:t>
      </w:r>
      <w:r w:rsidRPr="00313CDA">
        <w:t>niñas</w:t>
      </w:r>
      <w:r w:rsidR="00AC0538">
        <w:t xml:space="preserve"> y adolescentes</w:t>
      </w:r>
      <w:r w:rsidRPr="00313CDA">
        <w:t>,</w:t>
      </w:r>
      <w:r w:rsidR="00D663E2">
        <w:t xml:space="preserve"> y contra la población LGBTIQ+, reforzando el acceso a la justicia y a medidas efectivas de reparación para las víctimas.</w:t>
      </w:r>
    </w:p>
    <w:p w14:paraId="4AC7F590" w14:textId="6626D547" w:rsidR="00313CDA" w:rsidRDefault="007266B4" w:rsidP="00313CDA">
      <w:pPr>
        <w:pStyle w:val="Prrafodelista"/>
        <w:numPr>
          <w:ilvl w:val="0"/>
          <w:numId w:val="1"/>
        </w:numPr>
        <w:jc w:val="both"/>
      </w:pPr>
      <w:r>
        <w:t>Uniformar los criterios administrativ</w:t>
      </w:r>
      <w:r w:rsidR="00313CDA">
        <w:t>o</w:t>
      </w:r>
      <w:r>
        <w:t xml:space="preserve">s </w:t>
      </w:r>
      <w:r w:rsidRPr="007266B4">
        <w:t xml:space="preserve">sobre las diferencias entre </w:t>
      </w:r>
      <w:r>
        <w:t>“</w:t>
      </w:r>
      <w:r w:rsidRPr="007266B4">
        <w:t>ciudadanía legal uruguaya</w:t>
      </w:r>
      <w:r>
        <w:t>”</w:t>
      </w:r>
      <w:r w:rsidRPr="007266B4">
        <w:t xml:space="preserve"> y </w:t>
      </w:r>
      <w:r>
        <w:t>“</w:t>
      </w:r>
      <w:r w:rsidRPr="007266B4">
        <w:t>nacionalidad urug</w:t>
      </w:r>
      <w:r w:rsidR="00313CDA">
        <w:t>u</w:t>
      </w:r>
      <w:r w:rsidRPr="007266B4">
        <w:t>aya</w:t>
      </w:r>
      <w:r>
        <w:t xml:space="preserve">”, </w:t>
      </w:r>
      <w:r w:rsidR="00313CDA">
        <w:t xml:space="preserve">diseñando políticas que faciliten y garanticen </w:t>
      </w:r>
      <w:r w:rsidR="006D4255">
        <w:t>los</w:t>
      </w:r>
      <w:r w:rsidR="00313CDA">
        <w:t xml:space="preserve"> </w:t>
      </w:r>
      <w:r w:rsidR="00313CDA" w:rsidRPr="00313CDA">
        <w:t xml:space="preserve">derechos </w:t>
      </w:r>
      <w:r w:rsidR="006D4255">
        <w:t>de</w:t>
      </w:r>
      <w:r w:rsidR="006D4255" w:rsidRPr="00313CDA">
        <w:t xml:space="preserve"> </w:t>
      </w:r>
      <w:r w:rsidR="00313CDA" w:rsidRPr="00313CDA">
        <w:t>refugiados, apátridas y solicitantes de asilo</w:t>
      </w:r>
      <w:bookmarkStart w:id="0" w:name="_GoBack"/>
      <w:bookmarkEnd w:id="0"/>
      <w:r w:rsidR="00313CDA">
        <w:t>.</w:t>
      </w:r>
    </w:p>
    <w:p w14:paraId="7424602A" w14:textId="77777777" w:rsidR="00313CDA" w:rsidRDefault="00313CDA" w:rsidP="00313CDA">
      <w:pPr>
        <w:jc w:val="both"/>
      </w:pPr>
    </w:p>
    <w:p w14:paraId="328A16B5" w14:textId="77777777" w:rsidR="00313CDA" w:rsidRPr="00313CDA" w:rsidRDefault="00313CDA" w:rsidP="00313CDA">
      <w:pPr>
        <w:jc w:val="both"/>
      </w:pPr>
      <w:r w:rsidRPr="00313CDA">
        <w:t xml:space="preserve">Deseamos a </w:t>
      </w:r>
      <w:r>
        <w:t>Uruguay</w:t>
      </w:r>
      <w:r w:rsidRPr="00313CDA">
        <w:t xml:space="preserve"> que este ciclo del EPU sea exitoso.</w:t>
      </w:r>
    </w:p>
    <w:p w14:paraId="7695E382" w14:textId="77777777" w:rsidR="00313CDA" w:rsidRDefault="00313CDA" w:rsidP="00313CDA">
      <w:pPr>
        <w:jc w:val="both"/>
      </w:pPr>
    </w:p>
    <w:p w14:paraId="6F45F68C" w14:textId="77777777" w:rsidR="00313CDA" w:rsidRDefault="00313CDA" w:rsidP="00313CDA">
      <w:pPr>
        <w:jc w:val="both"/>
      </w:pPr>
      <w:r>
        <w:t>Muchas gracias.</w:t>
      </w:r>
    </w:p>
    <w:p w14:paraId="6A1050AB" w14:textId="77777777" w:rsidR="002A4689" w:rsidRDefault="002A4689" w:rsidP="00313CDA">
      <w:pPr>
        <w:jc w:val="both"/>
      </w:pPr>
    </w:p>
    <w:p w14:paraId="0EF39B0C" w14:textId="29A07EB4" w:rsidR="002A4689" w:rsidRPr="002A4689" w:rsidRDefault="002A4689" w:rsidP="002A4689">
      <w:pPr>
        <w:jc w:val="right"/>
        <w:rPr>
          <w:i/>
          <w:iCs/>
        </w:rPr>
      </w:pPr>
      <w:r w:rsidRPr="002A4689">
        <w:rPr>
          <w:i/>
          <w:iCs/>
        </w:rPr>
        <w:t xml:space="preserve"> (16</w:t>
      </w:r>
      <w:r w:rsidR="00AC0538">
        <w:rPr>
          <w:i/>
          <w:iCs/>
        </w:rPr>
        <w:t>8</w:t>
      </w:r>
      <w:r w:rsidRPr="002A4689">
        <w:rPr>
          <w:i/>
          <w:iCs/>
        </w:rPr>
        <w:t xml:space="preserve"> palabras, 1 min. 10 seg.)</w:t>
      </w:r>
    </w:p>
    <w:sectPr w:rsidR="002A4689" w:rsidRPr="002A4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62857A" w16cex:dateUtc="2024-04-29T00:02:00Z"/>
  <w16cex:commentExtensible w16cex:durableId="23DE525F" w16cex:dateUtc="2024-04-29T00:34:00Z"/>
  <w16cex:commentExtensible w16cex:durableId="504A6103" w16cex:dateUtc="2024-04-29T00:05:00Z"/>
  <w16cex:commentExtensible w16cex:durableId="5AA5D07B" w16cex:dateUtc="2024-04-29T00:35:00Z"/>
  <w16cex:commentExtensible w16cex:durableId="355C864A" w16cex:dateUtc="2024-04-29T0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31107F" w16cid:durableId="6762857A"/>
  <w16cid:commentId w16cid:paraId="53FDDF44" w16cid:durableId="23DE525F"/>
  <w16cid:commentId w16cid:paraId="26071003" w16cid:durableId="504A6103"/>
  <w16cid:commentId w16cid:paraId="4AD0A34B" w16cid:durableId="5AA5D07B"/>
  <w16cid:commentId w16cid:paraId="06990A4A" w16cid:durableId="355C86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225C9"/>
    <w:multiLevelType w:val="hybridMultilevel"/>
    <w:tmpl w:val="4C42FF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1E"/>
    <w:rsid w:val="002A4689"/>
    <w:rsid w:val="00313CDA"/>
    <w:rsid w:val="003650B2"/>
    <w:rsid w:val="00440E44"/>
    <w:rsid w:val="004B08B0"/>
    <w:rsid w:val="006D4255"/>
    <w:rsid w:val="006F46D2"/>
    <w:rsid w:val="007266B4"/>
    <w:rsid w:val="00910F77"/>
    <w:rsid w:val="00AA6382"/>
    <w:rsid w:val="00AC0538"/>
    <w:rsid w:val="00B34854"/>
    <w:rsid w:val="00D663E2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ECC50"/>
  <w15:chartTrackingRefBased/>
  <w15:docId w15:val="{B413CBBD-2E0E-0B4E-B58B-05295426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6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46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46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46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6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68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2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25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6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6C3F558-74DF-4741-A3FA-FA1065A88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EF0F1-70D6-441C-BD5E-91F669CD6619}"/>
</file>

<file path=customXml/itemProps3.xml><?xml version="1.0" encoding="utf-8"?>
<ds:datastoreItem xmlns:ds="http://schemas.openxmlformats.org/officeDocument/2006/customXml" ds:itemID="{F7D7607D-0DC0-4671-9505-19A00C970D2A}"/>
</file>

<file path=customXml/itemProps4.xml><?xml version="1.0" encoding="utf-8"?>
<ds:datastoreItem xmlns:ds="http://schemas.openxmlformats.org/officeDocument/2006/customXml" ds:itemID="{C7A5EF6F-7EB7-49E2-95D1-832ED6976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Fuentes Salinas</dc:creator>
  <cp:keywords/>
  <dc:description/>
  <cp:lastModifiedBy>Maria Paz Florenzano Valdes</cp:lastModifiedBy>
  <cp:revision>3</cp:revision>
  <dcterms:created xsi:type="dcterms:W3CDTF">2024-04-30T07:46:00Z</dcterms:created>
  <dcterms:modified xsi:type="dcterms:W3CDTF">2024-05-01T08:43:00Z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ef3f6bf712800ffd4e446725e5de9c83159575491a97d17f5bb86f2f62a9df87</vt:lpwstr>
  </property>
  <property fmtid="{D5CDD505-2E9C-101B-9397-08002B2CF9AE}" pid="3" name="ContentTypeId">
    <vt:lpwstr>0x0101002E9131BDA48DC34B86869A47951C7BCD</vt:lpwstr>
  </property>
</Properties>
</file>