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46th Session of the Universal Periodic Review Working Group - Review of Uruguay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01 May 2024</w:t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Statement by the Delegation of the Kingdom of Bhutan</w:t>
      </w:r>
    </w:p>
    <w:p w:rsidR="00000000" w:rsidDel="00000000" w:rsidP="00000000" w:rsidRDefault="00000000" w:rsidRPr="00000000" w14:paraId="00000006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Bhutan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welcomes the delegation and thanks the delegation for the updates.</w:t>
      </w:r>
    </w:p>
    <w:p w:rsidR="00000000" w:rsidDel="00000000" w:rsidP="00000000" w:rsidRDefault="00000000" w:rsidRPr="00000000" w14:paraId="00000009">
      <w:pPr>
        <w:spacing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1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 commend the adoption of the First National Human Rights Plan in 2023 and the progress in implementing the previous cycle recommendations. </w:t>
      </w:r>
    </w:p>
    <w:p w:rsidR="00000000" w:rsidDel="00000000" w:rsidP="00000000" w:rsidRDefault="00000000" w:rsidRPr="00000000" w14:paraId="0000000B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1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 welcome the establishment of a national preventive mechanism against torture and the adoption of the law on preventing and combating human trafficking. </w:t>
      </w:r>
    </w:p>
    <w:p w:rsidR="00000000" w:rsidDel="00000000" w:rsidP="00000000" w:rsidRDefault="00000000" w:rsidRPr="00000000" w14:paraId="0000000D">
      <w:pPr>
        <w:spacing w:after="0" w:before="1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1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 also welcome the adoption of the law on equality and non-discrimination between women and men, the establishment of the National Institute for Women and the adoption of the new Plan of Action to combat Gender-based Violence against Women (2022–2024).</w:t>
      </w:r>
    </w:p>
    <w:p w:rsidR="00000000" w:rsidDel="00000000" w:rsidP="00000000" w:rsidRDefault="00000000" w:rsidRPr="00000000" w14:paraId="0000000F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While noting the concerted efforts, we  recommend Uruguay the following: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Intensify efforts in eradicating all forms of violence against women and girls, including domestic and sexual violence.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Continue efforts in promoting and protecting the rights of persons with disabilities  through appropriate strategies and resources to ensure accessibility.</w:t>
      </w:r>
    </w:p>
    <w:p w:rsidR="00000000" w:rsidDel="00000000" w:rsidP="00000000" w:rsidRDefault="00000000" w:rsidRPr="00000000" w14:paraId="00000012">
      <w:pPr>
        <w:spacing w:after="240" w:before="240" w:line="392.72727272727275" w:lineRule="auto"/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 wish Uruguay a successful UPR. </w:t>
      </w:r>
    </w:p>
    <w:p w:rsidR="00000000" w:rsidDel="00000000" w:rsidP="00000000" w:rsidRDefault="00000000" w:rsidRPr="00000000" w14:paraId="00000013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***</w:t>
      </w:r>
    </w:p>
    <w:p w:rsidR="00000000" w:rsidDel="00000000" w:rsidP="00000000" w:rsidRDefault="00000000" w:rsidRPr="00000000" w14:paraId="00000015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00" w:before="22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color w:val="6666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131BDA48DC34B86869A47951C7BCD" ma:contentTypeVersion="3" ma:contentTypeDescription="Create a new document." ma:contentTypeScope="" ma:versionID="f4eb0ee66fc5fb8bb65330dd8765135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3701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C30A3CF9-D313-4812-8249-37B0962B0AB8}"/>
</file>

<file path=customXml/itemProps2.xml><?xml version="1.0" encoding="utf-8"?>
<ds:datastoreItem xmlns:ds="http://schemas.openxmlformats.org/officeDocument/2006/customXml" ds:itemID="{6C59E921-F483-4B6A-928F-B7F949A44A25}"/>
</file>

<file path=customXml/itemProps3.xml><?xml version="1.0" encoding="utf-8"?>
<ds:datastoreItem xmlns:ds="http://schemas.openxmlformats.org/officeDocument/2006/customXml" ds:itemID="{A78D0337-4592-4ECA-BFBE-D2A94D4E5D03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0x0101002E9131BDA48DC34B86869A47951C7BCD</vt:lpwstr>
  </property>
</Properties>
</file>