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38F1" w14:textId="77777777" w:rsidR="00F116AC" w:rsidRDefault="00F116AC" w:rsidP="00F116A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الدورة "46" لمجموعة عمل الاستعراض الدوري الشامل</w:t>
      </w:r>
    </w:p>
    <w:p w14:paraId="47A73BFC" w14:textId="23611304" w:rsidR="00F116AC" w:rsidRDefault="00F116AC" w:rsidP="00F116A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سلوفاكيا</w:t>
      </w:r>
    </w:p>
    <w:p w14:paraId="75B5027E" w14:textId="5FD77A9F" w:rsidR="00F116AC" w:rsidRDefault="00F116AC" w:rsidP="00F116A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6/5/2024</w:t>
      </w:r>
    </w:p>
    <w:p w14:paraId="3C2D94B5" w14:textId="77777777" w:rsidR="00F116AC" w:rsidRDefault="00F116AC" w:rsidP="00F116A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9-12:30</w:t>
      </w:r>
    </w:p>
    <w:p w14:paraId="3BAEC430" w14:textId="77777777" w:rsidR="00F116AC" w:rsidRPr="00A70DC3" w:rsidRDefault="00F116AC" w:rsidP="00F116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>السيد الرئيس،</w:t>
      </w:r>
    </w:p>
    <w:p w14:paraId="3AA93683" w14:textId="16ED0BA9" w:rsidR="00F116AC" w:rsidRPr="00730538" w:rsidRDefault="00F116AC" w:rsidP="00F116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3053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نرحب برئيس وأعضاء وفد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سلوفاكيا</w:t>
      </w:r>
      <w:r w:rsidRPr="0073053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ونشكره على تقديم تقريره الوطني</w:t>
      </w:r>
      <w:r w:rsidRPr="00730538">
        <w:rPr>
          <w:rFonts w:ascii="Simplified Arabic" w:hAnsi="Simplified Arabic" w:cs="Simplified Arabic"/>
          <w:b/>
          <w:bCs/>
          <w:sz w:val="32"/>
          <w:szCs w:val="32"/>
        </w:rPr>
        <w:t>.</w:t>
      </w:r>
    </w:p>
    <w:p w14:paraId="089D079A" w14:textId="071A903D" w:rsidR="00F116AC" w:rsidRPr="00A70DC3" w:rsidRDefault="00F116AC" w:rsidP="00074784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ونهنئهم</w:t>
      </w:r>
      <w:r w:rsidRPr="00A70DC3">
        <w:rPr>
          <w:rFonts w:ascii="Simplified Arabic" w:hAnsi="Simplified Arabic" w:cs="Simplified Arabic"/>
          <w:sz w:val="32"/>
          <w:szCs w:val="32"/>
          <w:rtl/>
        </w:rPr>
        <w:t xml:space="preserve"> على التقدم المحرز في تنفيذ التوصيات الواردة خلال الدورة السابقة للاستعراض الدوري الشامل</w:t>
      </w:r>
      <w:r w:rsidRPr="00A70DC3">
        <w:rPr>
          <w:rFonts w:ascii="Simplified Arabic" w:hAnsi="Simplified Arabic" w:cs="Simplified Arabic"/>
          <w:sz w:val="32"/>
          <w:szCs w:val="32"/>
        </w:rPr>
        <w:t>.</w:t>
      </w:r>
      <w:r w:rsidRPr="00A70DC3">
        <w:rPr>
          <w:rFonts w:ascii="Simplified Arabic" w:hAnsi="Simplified Arabic" w:cs="Simplified Arabic"/>
          <w:sz w:val="32"/>
          <w:szCs w:val="32"/>
          <w:rtl/>
        </w:rPr>
        <w:t xml:space="preserve"> كما نثمن </w:t>
      </w:r>
      <w:r w:rsidR="00074784">
        <w:rPr>
          <w:rFonts w:ascii="Simplified Arabic" w:hAnsi="Simplified Arabic" w:cs="Simplified Arabic" w:hint="cs"/>
          <w:sz w:val="32"/>
          <w:szCs w:val="32"/>
          <w:rtl/>
        </w:rPr>
        <w:t xml:space="preserve">موافقة الحكومة على </w:t>
      </w:r>
      <w:r w:rsidR="00074784" w:rsidRPr="00074784">
        <w:rPr>
          <w:rFonts w:ascii="Simplified Arabic" w:hAnsi="Simplified Arabic" w:cs="Simplified Arabic"/>
          <w:sz w:val="32"/>
          <w:szCs w:val="32"/>
          <w:rtl/>
        </w:rPr>
        <w:t xml:space="preserve">الإطار المفاهيمي لمكافحة التطرف والذي يهدف </w:t>
      </w:r>
      <w:r w:rsidR="00074784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="00074784" w:rsidRPr="00074784">
        <w:rPr>
          <w:rFonts w:ascii="Simplified Arabic" w:hAnsi="Simplified Arabic" w:cs="Simplified Arabic"/>
          <w:sz w:val="32"/>
          <w:szCs w:val="32"/>
          <w:rtl/>
        </w:rPr>
        <w:t xml:space="preserve"> رفض أي مظهر من مظاهر التطرف وخطاب الكراهية على أساس الجنسية أو العرق أو الدين أو أي تعصب آخر.</w:t>
      </w:r>
    </w:p>
    <w:p w14:paraId="0B39416A" w14:textId="77777777" w:rsidR="00F116AC" w:rsidRPr="00A70DC3" w:rsidRDefault="00F116AC" w:rsidP="00F116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ونود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 نتقدم بالتوصيات التالية: </w:t>
      </w:r>
    </w:p>
    <w:p w14:paraId="1D2B141C" w14:textId="15453C67" w:rsidR="00F116AC" w:rsidRDefault="009A33B6" w:rsidP="009A33B6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9A33B6">
        <w:rPr>
          <w:rFonts w:ascii="Simplified Arabic" w:hAnsi="Simplified Arabic" w:cs="Simplified Arabic"/>
          <w:sz w:val="32"/>
          <w:szCs w:val="32"/>
          <w:rtl/>
        </w:rPr>
        <w:t xml:space="preserve">تشديد العقوبات على الاتجار بالبشر وتجريم شراء الخدمات الجنسية من ضحايا </w:t>
      </w:r>
      <w:r w:rsidRPr="009A33B6">
        <w:rPr>
          <w:rFonts w:ascii="Simplified Arabic" w:hAnsi="Simplified Arabic" w:cs="Simplified Arabic" w:hint="cs"/>
          <w:sz w:val="32"/>
          <w:szCs w:val="32"/>
          <w:rtl/>
        </w:rPr>
        <w:t>الاتجار؛</w:t>
      </w:r>
    </w:p>
    <w:p w14:paraId="32E75BFC" w14:textId="6167A5BF" w:rsidR="009A33B6" w:rsidRDefault="009A33B6" w:rsidP="009A33B6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العمل على إزالة جميع أنواع التمييز التي تتعرض لها المرأة وضمان حصولها على الخدمات الصحية الكافية والحق في التعليم بغض النظر عن </w:t>
      </w:r>
      <w:r w:rsidR="00A426C2">
        <w:rPr>
          <w:rFonts w:ascii="Simplified Arabic" w:hAnsi="Simplified Arabic" w:cs="Simplified Arabic" w:hint="cs"/>
          <w:sz w:val="32"/>
          <w:szCs w:val="32"/>
          <w:rtl/>
        </w:rPr>
        <w:t>العرق.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45CA015C" w14:textId="40614A4A" w:rsidR="009A33B6" w:rsidRDefault="009A33B6" w:rsidP="009A33B6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مواصلة الجهود الرامية الى ضمان عدم التمييز والتعليم الجامع ولا سيما لفائدة الأطفال ذوي الإعاقة </w:t>
      </w:r>
      <w:r w:rsidR="00A426C2">
        <w:rPr>
          <w:rFonts w:ascii="Simplified Arabic" w:hAnsi="Simplified Arabic" w:cs="Simplified Arabic" w:hint="cs"/>
          <w:sz w:val="32"/>
          <w:szCs w:val="32"/>
          <w:rtl/>
        </w:rPr>
        <w:t>واللاجئين.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24111EDA" w14:textId="028FCDBA" w:rsidR="009A33B6" w:rsidRPr="00A70DC3" w:rsidRDefault="009A33B6" w:rsidP="009A33B6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العمل على وضع </w:t>
      </w:r>
      <w:r w:rsidR="00A426C2">
        <w:rPr>
          <w:rFonts w:ascii="Simplified Arabic" w:hAnsi="Simplified Arabic" w:cs="Simplified Arabic" w:hint="cs"/>
          <w:sz w:val="32"/>
          <w:szCs w:val="32"/>
          <w:rtl/>
        </w:rPr>
        <w:t>استراتيجية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وطنية لتوفير السكن الملائم </w:t>
      </w:r>
      <w:r w:rsidR="00A426C2">
        <w:rPr>
          <w:rFonts w:ascii="Simplified Arabic" w:hAnsi="Simplified Arabic" w:cs="Simplified Arabic" w:hint="cs"/>
          <w:sz w:val="32"/>
          <w:szCs w:val="32"/>
          <w:rtl/>
        </w:rPr>
        <w:t>للاجئين.</w:t>
      </w:r>
    </w:p>
    <w:p w14:paraId="18AF3F3B" w14:textId="5E87B99E" w:rsidR="00F116AC" w:rsidRDefault="00F116AC" w:rsidP="00F116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في الختام نتمنى لوفد </w:t>
      </w:r>
      <w:r w:rsidR="0007478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سلوفاكيا</w:t>
      </w: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كل </w:t>
      </w:r>
      <w:r w:rsidRPr="00A70D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التوفيق.</w:t>
      </w:r>
      <w:r w:rsidRPr="00A70D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14:paraId="161971BC" w14:textId="77777777" w:rsidR="00F116AC" w:rsidRDefault="00F116AC" w:rsidP="00F116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F116AC" w:rsidSect="009D3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37C6"/>
    <w:multiLevelType w:val="hybridMultilevel"/>
    <w:tmpl w:val="41DE7310"/>
    <w:lvl w:ilvl="0" w:tplc="224AF33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593A"/>
    <w:multiLevelType w:val="hybridMultilevel"/>
    <w:tmpl w:val="568EF4C6"/>
    <w:lvl w:ilvl="0" w:tplc="9F4483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6030920">
    <w:abstractNumId w:val="0"/>
  </w:num>
  <w:num w:numId="2" w16cid:durableId="43733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308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5A3D"/>
    <w:rsid w:val="00074784"/>
    <w:rsid w:val="00211AB1"/>
    <w:rsid w:val="00595A3D"/>
    <w:rsid w:val="007E22CC"/>
    <w:rsid w:val="008C6208"/>
    <w:rsid w:val="009A33B6"/>
    <w:rsid w:val="009C03EA"/>
    <w:rsid w:val="009D33FE"/>
    <w:rsid w:val="00A426C2"/>
    <w:rsid w:val="00AE30CE"/>
    <w:rsid w:val="00B66AB8"/>
    <w:rsid w:val="00C23C47"/>
    <w:rsid w:val="00C93200"/>
    <w:rsid w:val="00F1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897EC"/>
  <w15:chartTrackingRefBased/>
  <w15:docId w15:val="{D0E7B1D9-24C5-4E7E-B29C-2A3ECBFA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AC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al"/>
    <w:link w:val="ListParagraphChar"/>
    <w:uiPriority w:val="34"/>
    <w:qFormat/>
    <w:rsid w:val="00F116AC"/>
    <w:pPr>
      <w:ind w:left="720"/>
      <w:contextualSpacing/>
    </w:pPr>
  </w:style>
  <w:style w:type="character" w:customStyle="1" w:styleId="ListParagraphChar">
    <w:name w:val="List Paragraph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ListParagraph"/>
    <w:uiPriority w:val="34"/>
    <w:qFormat/>
    <w:locked/>
    <w:rsid w:val="00074784"/>
    <w:rPr>
      <w:lang w:bidi="ar-JO"/>
    </w:rPr>
  </w:style>
  <w:style w:type="character" w:customStyle="1" w:styleId="rynqvb">
    <w:name w:val="rynqvb"/>
    <w:basedOn w:val="DefaultParagraphFont"/>
    <w:rsid w:val="0007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77DF74C-A29A-4F60-B399-8F76F2977DD4}"/>
</file>

<file path=customXml/itemProps2.xml><?xml version="1.0" encoding="utf-8"?>
<ds:datastoreItem xmlns:ds="http://schemas.openxmlformats.org/officeDocument/2006/customXml" ds:itemID="{9869545D-4547-493C-8EC8-8462E12EC648}"/>
</file>

<file path=customXml/itemProps3.xml><?xml version="1.0" encoding="utf-8"?>
<ds:datastoreItem xmlns:ds="http://schemas.openxmlformats.org/officeDocument/2006/customXml" ds:itemID="{A5D78759-706E-46DF-9460-CD07F7DFC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740</Characters>
  <Application>Microsoft Office Word</Application>
  <DocSecurity>0</DocSecurity>
  <Lines>21</Lines>
  <Paragraphs>15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hazaimeh</dc:creator>
  <cp:keywords/>
  <dc:description/>
  <cp:lastModifiedBy>bilal hazaimeh</cp:lastModifiedBy>
  <cp:revision>6</cp:revision>
  <dcterms:created xsi:type="dcterms:W3CDTF">2024-04-24T10:11:00Z</dcterms:created>
  <dcterms:modified xsi:type="dcterms:W3CDTF">2024-04-24T11:51:00Z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edfd6218cd52563340576ade12045a3b04a7b00a7d574d004ea6ec7d37b65eb6</vt:lpwstr>
  </property>
  <property fmtid="{D5CDD505-2E9C-101B-9397-08002B2CF9AE}" pid="3" name="ContentTypeId">
    <vt:lpwstr>0x01010008B985C8A4165C47873732DC6F1DA7D6</vt:lpwstr>
  </property>
</Properties>
</file>