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8EDDE" w14:textId="77777777" w:rsidR="00A75071" w:rsidRPr="00EE2454" w:rsidRDefault="00A75071" w:rsidP="00A75071">
      <w:pPr>
        <w:spacing w:after="0" w:line="276" w:lineRule="auto"/>
        <w:ind w:left="5664" w:firstLine="708"/>
        <w:rPr>
          <w:rFonts w:ascii="Times New Roman" w:hAnsi="Times New Roman" w:cs="Times New Roman"/>
          <w:i/>
          <w:sz w:val="20"/>
          <w:szCs w:val="20"/>
          <w:lang w:val="en-US"/>
        </w:rPr>
      </w:pPr>
      <w:r w:rsidRPr="00EE2454">
        <w:rPr>
          <w:rFonts w:ascii="Times New Roman" w:hAnsi="Times New Roman" w:cs="Times New Roman"/>
          <w:i/>
          <w:sz w:val="20"/>
          <w:szCs w:val="20"/>
          <w:lang w:val="en-US"/>
        </w:rPr>
        <w:t xml:space="preserve">Check against delivery </w:t>
      </w:r>
    </w:p>
    <w:p w14:paraId="344A33BE" w14:textId="77777777" w:rsidR="00A75071" w:rsidRPr="00EE2454" w:rsidRDefault="00A75071" w:rsidP="00A75071">
      <w:pPr>
        <w:spacing w:after="0" w:line="276" w:lineRule="auto"/>
        <w:jc w:val="center"/>
        <w:rPr>
          <w:rFonts w:ascii="Times New Roman" w:hAnsi="Times New Roman" w:cs="Times New Roman"/>
          <w:i/>
          <w:sz w:val="24"/>
          <w:szCs w:val="24"/>
          <w:lang w:val="en-US"/>
        </w:rPr>
      </w:pPr>
      <w:r w:rsidRPr="00EE2454">
        <w:rPr>
          <w:noProof/>
          <w:sz w:val="24"/>
          <w:szCs w:val="24"/>
          <w:lang w:eastAsia="hr-HR"/>
        </w:rPr>
        <w:drawing>
          <wp:inline distT="0" distB="0" distL="0" distR="0" wp14:anchorId="47D4E565" wp14:editId="4D712669">
            <wp:extent cx="525145" cy="688975"/>
            <wp:effectExtent l="0" t="0" r="8255" b="0"/>
            <wp:docPr id="1" name="Picture 1" descr="untitled"/>
            <wp:cNvGraphicFramePr/>
            <a:graphic xmlns:a="http://schemas.openxmlformats.org/drawingml/2006/main">
              <a:graphicData uri="http://schemas.openxmlformats.org/drawingml/2006/picture">
                <pic:pic xmlns:pic="http://schemas.openxmlformats.org/drawingml/2006/picture">
                  <pic:nvPicPr>
                    <pic:cNvPr id="1" name="Picture 1" descr="untitled"/>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145" cy="688975"/>
                    </a:xfrm>
                    <a:prstGeom prst="rect">
                      <a:avLst/>
                    </a:prstGeom>
                    <a:noFill/>
                    <a:ln>
                      <a:noFill/>
                    </a:ln>
                  </pic:spPr>
                </pic:pic>
              </a:graphicData>
            </a:graphic>
          </wp:inline>
        </w:drawing>
      </w:r>
    </w:p>
    <w:p w14:paraId="1DAFDA04" w14:textId="77777777" w:rsidR="00A75071" w:rsidRPr="00EE2454" w:rsidRDefault="00A75071" w:rsidP="00A75071">
      <w:pPr>
        <w:spacing w:after="0" w:line="276"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46</w:t>
      </w:r>
      <w:r w:rsidRPr="00EE2454">
        <w:rPr>
          <w:rFonts w:ascii="Times New Roman" w:hAnsi="Times New Roman" w:cs="Times New Roman"/>
          <w:b/>
          <w:sz w:val="24"/>
          <w:szCs w:val="24"/>
          <w:vertAlign w:val="superscript"/>
          <w:lang w:val="en-GB"/>
        </w:rPr>
        <w:t>th</w:t>
      </w:r>
      <w:r w:rsidRPr="00EE2454">
        <w:rPr>
          <w:rFonts w:ascii="Times New Roman" w:hAnsi="Times New Roman" w:cs="Times New Roman"/>
          <w:b/>
          <w:sz w:val="24"/>
          <w:szCs w:val="24"/>
          <w:lang w:val="en-GB"/>
        </w:rPr>
        <w:t xml:space="preserve"> SESSION OF THE UPR WORKING GROUP</w:t>
      </w:r>
    </w:p>
    <w:p w14:paraId="7E4B84B2" w14:textId="77777777" w:rsidR="00A75071" w:rsidRPr="00EE2454" w:rsidRDefault="00A75071" w:rsidP="00A75071">
      <w:pPr>
        <w:spacing w:after="0" w:line="276"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REVIEW OF SLOVAKIA</w:t>
      </w:r>
    </w:p>
    <w:p w14:paraId="322E982D" w14:textId="77777777" w:rsidR="00A75071" w:rsidRPr="00EE2454" w:rsidRDefault="00A75071" w:rsidP="00A75071">
      <w:pPr>
        <w:spacing w:after="0" w:line="276"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6 May 2024</w:t>
      </w:r>
    </w:p>
    <w:p w14:paraId="4090C566" w14:textId="77777777" w:rsidR="00A75071" w:rsidRPr="00EE2454" w:rsidRDefault="00A75071" w:rsidP="00A75071">
      <w:pPr>
        <w:spacing w:after="0" w:line="276" w:lineRule="auto"/>
        <w:jc w:val="center"/>
        <w:rPr>
          <w:rFonts w:ascii="Times New Roman" w:hAnsi="Times New Roman" w:cs="Times New Roman"/>
          <w:b/>
          <w:sz w:val="24"/>
          <w:szCs w:val="24"/>
          <w:lang w:val="en-GB"/>
        </w:rPr>
      </w:pPr>
      <w:r w:rsidRPr="00EE2454">
        <w:rPr>
          <w:rFonts w:ascii="Times New Roman" w:hAnsi="Times New Roman" w:cs="Times New Roman"/>
          <w:b/>
          <w:sz w:val="24"/>
          <w:szCs w:val="24"/>
          <w:lang w:val="en-GB"/>
        </w:rPr>
        <w:t>Statement by the Republic of Croatia</w:t>
      </w:r>
    </w:p>
    <w:p w14:paraId="0CF1A5BC" w14:textId="77777777" w:rsidR="00A75071" w:rsidRPr="00373645" w:rsidRDefault="00A75071" w:rsidP="00A75071">
      <w:pPr>
        <w:spacing w:after="0" w:line="276" w:lineRule="auto"/>
        <w:jc w:val="center"/>
        <w:rPr>
          <w:rFonts w:ascii="Times New Roman" w:hAnsi="Times New Roman" w:cs="Times New Roman"/>
          <w:b/>
          <w:sz w:val="28"/>
          <w:szCs w:val="28"/>
          <w:lang w:val="en-GB"/>
        </w:rPr>
      </w:pPr>
    </w:p>
    <w:p w14:paraId="2D6FE24F" w14:textId="77777777" w:rsidR="00A75071" w:rsidRDefault="00A75071" w:rsidP="00A75071">
      <w:pPr>
        <w:spacing w:after="0" w:line="276" w:lineRule="auto"/>
        <w:jc w:val="both"/>
        <w:rPr>
          <w:rFonts w:ascii="Times New Roman" w:eastAsia="Arial Unicode MS" w:hAnsi="Times New Roman" w:cs="Times New Roman"/>
          <w:sz w:val="24"/>
          <w:szCs w:val="24"/>
          <w:lang w:val="en-US"/>
        </w:rPr>
      </w:pPr>
    </w:p>
    <w:p w14:paraId="3849AF57" w14:textId="77777777" w:rsidR="00A75071" w:rsidRPr="00312872" w:rsidRDefault="00A75071" w:rsidP="00A75071">
      <w:pPr>
        <w:spacing w:after="0" w:line="276" w:lineRule="auto"/>
        <w:jc w:val="both"/>
        <w:rPr>
          <w:rFonts w:ascii="Times New Roman" w:eastAsia="Arial Unicode MS" w:hAnsi="Times New Roman" w:cs="Times New Roman"/>
          <w:sz w:val="24"/>
          <w:szCs w:val="24"/>
          <w:lang w:val="en-US"/>
        </w:rPr>
      </w:pPr>
      <w:r w:rsidRPr="00312872">
        <w:rPr>
          <w:rFonts w:ascii="Times New Roman" w:eastAsia="Arial Unicode MS" w:hAnsi="Times New Roman" w:cs="Times New Roman"/>
          <w:sz w:val="24"/>
          <w:szCs w:val="24"/>
          <w:lang w:val="en-US"/>
        </w:rPr>
        <w:t>Mr. President,</w:t>
      </w:r>
    </w:p>
    <w:p w14:paraId="7DD870BF" w14:textId="77777777" w:rsidR="00A75071" w:rsidRPr="00312872" w:rsidRDefault="00A75071" w:rsidP="00A75071">
      <w:pPr>
        <w:spacing w:after="0" w:line="276" w:lineRule="auto"/>
        <w:jc w:val="both"/>
        <w:rPr>
          <w:rFonts w:ascii="Times New Roman" w:eastAsia="Arial Unicode MS" w:hAnsi="Times New Roman" w:cs="Times New Roman"/>
          <w:sz w:val="24"/>
          <w:szCs w:val="24"/>
          <w:lang w:val="en-US"/>
        </w:rPr>
      </w:pPr>
    </w:p>
    <w:p w14:paraId="736A4EE9" w14:textId="77777777" w:rsidR="00A75071" w:rsidRPr="00312872" w:rsidRDefault="00A75071" w:rsidP="00A75071">
      <w:pPr>
        <w:spacing w:after="0" w:line="276" w:lineRule="auto"/>
        <w:jc w:val="both"/>
        <w:rPr>
          <w:rFonts w:ascii="Times New Roman" w:eastAsia="Arial Unicode MS" w:hAnsi="Times New Roman" w:cs="Times New Roman"/>
          <w:sz w:val="24"/>
          <w:szCs w:val="24"/>
          <w:lang w:val="en-US"/>
        </w:rPr>
      </w:pPr>
      <w:r w:rsidRPr="00312872">
        <w:rPr>
          <w:rFonts w:ascii="Times New Roman" w:eastAsia="Arial Unicode MS" w:hAnsi="Times New Roman" w:cs="Times New Roman"/>
          <w:sz w:val="24"/>
          <w:szCs w:val="24"/>
          <w:lang w:val="en-US"/>
        </w:rPr>
        <w:t xml:space="preserve">Croatia welcomes the delegation of </w:t>
      </w:r>
      <w:r>
        <w:rPr>
          <w:rFonts w:ascii="Times New Roman" w:eastAsia="Arial Unicode MS" w:hAnsi="Times New Roman" w:cs="Times New Roman"/>
          <w:sz w:val="24"/>
          <w:szCs w:val="24"/>
          <w:lang w:val="en-US"/>
        </w:rPr>
        <w:t>Slovakia</w:t>
      </w:r>
      <w:r w:rsidRPr="00312872">
        <w:rPr>
          <w:rFonts w:ascii="Times New Roman" w:eastAsia="Arial Unicode MS" w:hAnsi="Times New Roman" w:cs="Times New Roman"/>
          <w:sz w:val="24"/>
          <w:szCs w:val="24"/>
          <w:lang w:val="en-US"/>
        </w:rPr>
        <w:t xml:space="preserve"> and thanks them for the presentation of their report. </w:t>
      </w:r>
    </w:p>
    <w:p w14:paraId="506246D7" w14:textId="77777777" w:rsidR="00A75071" w:rsidRPr="00312872" w:rsidRDefault="00A75071" w:rsidP="00A75071">
      <w:pPr>
        <w:spacing w:after="0" w:line="276" w:lineRule="auto"/>
        <w:jc w:val="both"/>
        <w:rPr>
          <w:rFonts w:ascii="Times New Roman" w:eastAsia="Arial Unicode MS" w:hAnsi="Times New Roman" w:cs="Times New Roman"/>
          <w:sz w:val="24"/>
          <w:szCs w:val="24"/>
          <w:lang w:val="en-US"/>
        </w:rPr>
      </w:pPr>
    </w:p>
    <w:p w14:paraId="65448C3B" w14:textId="77777777" w:rsidR="00A93263" w:rsidRDefault="00A75071" w:rsidP="00A75071">
      <w:pPr>
        <w:spacing w:after="0" w:line="276" w:lineRule="auto"/>
        <w:jc w:val="both"/>
        <w:rPr>
          <w:rFonts w:ascii="Times New Roman" w:hAnsi="Times New Roman" w:cs="Times New Roman"/>
          <w:sz w:val="24"/>
          <w:szCs w:val="24"/>
          <w:lang w:val="en-US"/>
        </w:rPr>
      </w:pPr>
      <w:r w:rsidRPr="00312872">
        <w:rPr>
          <w:rFonts w:ascii="Times New Roman" w:hAnsi="Times New Roman" w:cs="Times New Roman"/>
          <w:sz w:val="24"/>
          <w:szCs w:val="24"/>
          <w:lang w:val="en-US"/>
        </w:rPr>
        <w:t xml:space="preserve">We </w:t>
      </w:r>
      <w:r w:rsidR="00A83FF1">
        <w:rPr>
          <w:rFonts w:ascii="Times New Roman" w:hAnsi="Times New Roman" w:cs="Times New Roman"/>
          <w:sz w:val="24"/>
          <w:szCs w:val="24"/>
          <w:lang w:val="en-US"/>
        </w:rPr>
        <w:t xml:space="preserve">welcome the adoption of several national action plans, including for the prevention and elimination of violence against children, </w:t>
      </w:r>
      <w:r w:rsidR="00A93263">
        <w:rPr>
          <w:rFonts w:ascii="Times New Roman" w:hAnsi="Times New Roman" w:cs="Times New Roman"/>
          <w:sz w:val="24"/>
          <w:szCs w:val="24"/>
          <w:lang w:val="en-US"/>
        </w:rPr>
        <w:t xml:space="preserve">as well as development of special measures aimed at eliminating secondary victimization of child victims. </w:t>
      </w:r>
    </w:p>
    <w:p w14:paraId="11C4A361" w14:textId="77777777" w:rsidR="00A83FF1" w:rsidRDefault="00A83FF1" w:rsidP="00A75071">
      <w:pPr>
        <w:spacing w:after="0" w:line="276" w:lineRule="auto"/>
        <w:jc w:val="both"/>
        <w:rPr>
          <w:rFonts w:ascii="Times New Roman" w:hAnsi="Times New Roman" w:cs="Times New Roman"/>
          <w:sz w:val="24"/>
          <w:szCs w:val="24"/>
          <w:lang w:val="en-US"/>
        </w:rPr>
      </w:pPr>
    </w:p>
    <w:p w14:paraId="3FBC81F3" w14:textId="77777777" w:rsidR="00A75071" w:rsidRDefault="00A75071" w:rsidP="00A75071">
      <w:pPr>
        <w:spacing w:after="0" w:line="276" w:lineRule="auto"/>
        <w:jc w:val="both"/>
        <w:rPr>
          <w:rFonts w:ascii="Times New Roman" w:hAnsi="Times New Roman" w:cs="Times New Roman"/>
          <w:sz w:val="24"/>
          <w:szCs w:val="24"/>
          <w:lang w:val="en-US"/>
        </w:rPr>
      </w:pPr>
      <w:r w:rsidRPr="00312872">
        <w:rPr>
          <w:rFonts w:ascii="Times New Roman" w:hAnsi="Times New Roman" w:cs="Times New Roman"/>
          <w:sz w:val="24"/>
          <w:szCs w:val="24"/>
          <w:lang w:val="en-US"/>
        </w:rPr>
        <w:t xml:space="preserve">We </w:t>
      </w:r>
      <w:r>
        <w:rPr>
          <w:rFonts w:ascii="Times New Roman" w:hAnsi="Times New Roman" w:cs="Times New Roman"/>
          <w:sz w:val="24"/>
          <w:szCs w:val="24"/>
          <w:lang w:val="en-US"/>
        </w:rPr>
        <w:t>note the information on the cruel effect of enforced disappearances on the human rights of women and children, who are particularly vulnerable to sexual and other forms of violence and more likely to suffer serious economic disadvantages.</w:t>
      </w:r>
    </w:p>
    <w:p w14:paraId="3DD22C95" w14:textId="77777777" w:rsidR="00A75071" w:rsidRDefault="00A75071" w:rsidP="00A75071">
      <w:pPr>
        <w:spacing w:after="0" w:line="276" w:lineRule="auto"/>
        <w:jc w:val="both"/>
        <w:rPr>
          <w:rFonts w:ascii="Times New Roman" w:hAnsi="Times New Roman" w:cs="Times New Roman"/>
          <w:sz w:val="24"/>
          <w:szCs w:val="24"/>
          <w:lang w:val="en-US"/>
        </w:rPr>
      </w:pPr>
    </w:p>
    <w:p w14:paraId="430519C9" w14:textId="77777777" w:rsidR="00A75071" w:rsidRPr="00312872" w:rsidRDefault="00A75071" w:rsidP="00A75071">
      <w:pPr>
        <w:spacing w:line="276" w:lineRule="auto"/>
        <w:jc w:val="both"/>
        <w:rPr>
          <w:rFonts w:ascii="Times New Roman" w:eastAsia="Times New Roman" w:hAnsi="Times New Roman" w:cs="Times New Roman"/>
          <w:sz w:val="24"/>
          <w:szCs w:val="24"/>
          <w:lang w:val="en-US" w:eastAsia="hr-HR"/>
        </w:rPr>
      </w:pPr>
      <w:r w:rsidRPr="00312872">
        <w:rPr>
          <w:rFonts w:ascii="Times New Roman" w:eastAsia="Times New Roman" w:hAnsi="Times New Roman" w:cs="Times New Roman"/>
          <w:sz w:val="24"/>
          <w:szCs w:val="24"/>
          <w:lang w:val="en-US" w:eastAsia="hr-HR"/>
        </w:rPr>
        <w:t>We have three recommendations:</w:t>
      </w:r>
    </w:p>
    <w:p w14:paraId="35BAFCB3" w14:textId="77777777" w:rsidR="00A75071" w:rsidRPr="00242086" w:rsidRDefault="00A75071" w:rsidP="00A75071">
      <w:pPr>
        <w:pStyle w:val="ListParagraph"/>
        <w:numPr>
          <w:ilvl w:val="0"/>
          <w:numId w:val="1"/>
        </w:numPr>
        <w:tabs>
          <w:tab w:val="left" w:pos="1019"/>
        </w:tabs>
        <w:spacing w:before="0" w:after="0"/>
        <w:jc w:val="both"/>
        <w:rPr>
          <w:b/>
          <w:sz w:val="24"/>
          <w:szCs w:val="24"/>
          <w:lang w:val="en-US"/>
        </w:rPr>
      </w:pPr>
      <w:r w:rsidRPr="00242086">
        <w:rPr>
          <w:b/>
          <w:sz w:val="24"/>
          <w:szCs w:val="24"/>
          <w:lang w:val="en-US"/>
        </w:rPr>
        <w:t xml:space="preserve">Intensify efforts to fully enforce the Anti-Discrimination Act in order to ensure that all complaints involving racial discrimination </w:t>
      </w:r>
      <w:r w:rsidR="00C83C54">
        <w:rPr>
          <w:b/>
          <w:sz w:val="24"/>
          <w:szCs w:val="24"/>
          <w:lang w:val="en-US"/>
        </w:rPr>
        <w:t>are</w:t>
      </w:r>
      <w:r w:rsidRPr="00242086">
        <w:rPr>
          <w:b/>
          <w:sz w:val="24"/>
          <w:szCs w:val="24"/>
          <w:lang w:val="en-US"/>
        </w:rPr>
        <w:t xml:space="preserve"> investigated effectively.</w:t>
      </w:r>
    </w:p>
    <w:p w14:paraId="617D4035" w14:textId="77777777" w:rsidR="00A75071" w:rsidRPr="00242086" w:rsidRDefault="00A75071" w:rsidP="00A75071">
      <w:pPr>
        <w:pStyle w:val="ListParagraph"/>
        <w:tabs>
          <w:tab w:val="left" w:pos="1019"/>
        </w:tabs>
        <w:spacing w:before="0" w:after="0"/>
        <w:ind w:left="643"/>
        <w:jc w:val="both"/>
        <w:rPr>
          <w:b/>
          <w:sz w:val="24"/>
          <w:szCs w:val="24"/>
          <w:lang w:val="en-US"/>
        </w:rPr>
      </w:pPr>
    </w:p>
    <w:p w14:paraId="1D1521A6" w14:textId="77777777" w:rsidR="00A75071" w:rsidRDefault="00A75071" w:rsidP="00591FE1">
      <w:pPr>
        <w:pStyle w:val="Default"/>
        <w:numPr>
          <w:ilvl w:val="0"/>
          <w:numId w:val="1"/>
        </w:numPr>
        <w:spacing w:line="276" w:lineRule="auto"/>
        <w:jc w:val="both"/>
        <w:rPr>
          <w:rFonts w:ascii="Times New Roman" w:hAnsi="Times New Roman" w:cs="Times New Roman"/>
          <w:b/>
          <w:lang w:val="en-US"/>
        </w:rPr>
      </w:pPr>
      <w:r w:rsidRPr="00242086">
        <w:rPr>
          <w:rFonts w:ascii="Times New Roman" w:hAnsi="Times New Roman" w:cs="Times New Roman"/>
          <w:b/>
          <w:lang w:val="en-US"/>
        </w:rPr>
        <w:t>Ensure that gender perspectives and child-sensitive approaches are used in implementing the rights and obligations set out in the International Convention for the Protection of All Persons from Enforced Disappearance.</w:t>
      </w:r>
    </w:p>
    <w:p w14:paraId="4EB8A277" w14:textId="77777777" w:rsidR="00242086" w:rsidRPr="00242086" w:rsidRDefault="00242086" w:rsidP="00242086">
      <w:pPr>
        <w:pStyle w:val="Default"/>
        <w:spacing w:line="276" w:lineRule="auto"/>
        <w:jc w:val="both"/>
        <w:rPr>
          <w:rFonts w:ascii="Times New Roman" w:hAnsi="Times New Roman" w:cs="Times New Roman"/>
          <w:b/>
          <w:lang w:val="en-US"/>
        </w:rPr>
      </w:pPr>
    </w:p>
    <w:p w14:paraId="1C3D7BCF" w14:textId="2D69160A" w:rsidR="00A75071" w:rsidRPr="00242086" w:rsidRDefault="00242086" w:rsidP="00A75071">
      <w:pPr>
        <w:pStyle w:val="Default"/>
        <w:numPr>
          <w:ilvl w:val="0"/>
          <w:numId w:val="1"/>
        </w:numPr>
        <w:spacing w:line="276" w:lineRule="auto"/>
        <w:jc w:val="both"/>
        <w:rPr>
          <w:rFonts w:ascii="Times New Roman" w:hAnsi="Times New Roman" w:cs="Times New Roman"/>
          <w:b/>
          <w:lang w:val="en-US"/>
        </w:rPr>
      </w:pPr>
      <w:r>
        <w:rPr>
          <w:rFonts w:ascii="Times New Roman" w:hAnsi="Times New Roman" w:cs="Times New Roman"/>
          <w:b/>
          <w:lang w:val="en-US"/>
        </w:rPr>
        <w:t xml:space="preserve">Provide capacity-building to judges, prosecutors, police officers and other law enforcement officials on gender-based discrimination in order to ensure that all complaints of gender-based discrimination </w:t>
      </w:r>
      <w:r w:rsidR="00BD447C">
        <w:rPr>
          <w:rFonts w:ascii="Times New Roman" w:hAnsi="Times New Roman" w:cs="Times New Roman"/>
          <w:b/>
          <w:lang w:val="en-US"/>
        </w:rPr>
        <w:t>are</w:t>
      </w:r>
      <w:r>
        <w:rPr>
          <w:rFonts w:ascii="Times New Roman" w:hAnsi="Times New Roman" w:cs="Times New Roman"/>
          <w:b/>
          <w:lang w:val="en-US"/>
        </w:rPr>
        <w:t xml:space="preserve"> adequately registered, prosecuted and punished.</w:t>
      </w:r>
    </w:p>
    <w:p w14:paraId="7DC38019" w14:textId="77777777" w:rsidR="00242086" w:rsidRDefault="00242086" w:rsidP="00A75071">
      <w:pPr>
        <w:spacing w:line="276" w:lineRule="auto"/>
        <w:jc w:val="both"/>
      </w:pPr>
    </w:p>
    <w:p w14:paraId="50163F5C" w14:textId="77777777" w:rsidR="00A75071" w:rsidRDefault="00A75071" w:rsidP="00A75071">
      <w:pPr>
        <w:spacing w:line="276" w:lineRule="auto"/>
        <w:jc w:val="both"/>
        <w:rPr>
          <w:rFonts w:ascii="Times New Roman" w:hAnsi="Times New Roman" w:cs="Times New Roman"/>
          <w:sz w:val="24"/>
          <w:szCs w:val="24"/>
          <w:lang w:val="en-US"/>
        </w:rPr>
      </w:pPr>
      <w:r w:rsidRPr="00312872">
        <w:rPr>
          <w:rFonts w:ascii="Times New Roman" w:hAnsi="Times New Roman" w:cs="Times New Roman"/>
          <w:sz w:val="24"/>
          <w:szCs w:val="24"/>
          <w:lang w:val="en-US"/>
        </w:rPr>
        <w:t xml:space="preserve">Croatia wishes </w:t>
      </w:r>
      <w:r>
        <w:rPr>
          <w:rFonts w:ascii="Times New Roman" w:hAnsi="Times New Roman" w:cs="Times New Roman"/>
          <w:sz w:val="24"/>
          <w:szCs w:val="24"/>
          <w:lang w:val="en-US"/>
        </w:rPr>
        <w:t>Slovakia</w:t>
      </w:r>
      <w:r w:rsidRPr="00312872">
        <w:rPr>
          <w:rFonts w:ascii="Times New Roman" w:hAnsi="Times New Roman" w:cs="Times New Roman"/>
          <w:sz w:val="24"/>
          <w:szCs w:val="24"/>
          <w:lang w:val="en-US"/>
        </w:rPr>
        <w:t xml:space="preserve"> a successful review session. </w:t>
      </w:r>
    </w:p>
    <w:p w14:paraId="00898511" w14:textId="77777777" w:rsidR="00A75071" w:rsidRPr="00312872" w:rsidRDefault="00A75071" w:rsidP="00A75071">
      <w:pPr>
        <w:spacing w:line="276" w:lineRule="auto"/>
        <w:jc w:val="both"/>
        <w:rPr>
          <w:rFonts w:ascii="Times New Roman" w:hAnsi="Times New Roman" w:cs="Times New Roman"/>
          <w:sz w:val="24"/>
          <w:szCs w:val="24"/>
        </w:rPr>
      </w:pPr>
      <w:r w:rsidRPr="00312872">
        <w:rPr>
          <w:rFonts w:ascii="Times New Roman" w:hAnsi="Times New Roman" w:cs="Times New Roman"/>
          <w:sz w:val="24"/>
          <w:szCs w:val="24"/>
          <w:lang w:val="en-US"/>
        </w:rPr>
        <w:t>T</w:t>
      </w:r>
      <w:r w:rsidRPr="00312872">
        <w:rPr>
          <w:rFonts w:ascii="Times New Roman" w:eastAsia="Arial Unicode MS" w:hAnsi="Times New Roman" w:cs="Times New Roman"/>
          <w:sz w:val="24"/>
          <w:szCs w:val="24"/>
          <w:lang w:val="en-US"/>
        </w:rPr>
        <w:t>hank you.</w:t>
      </w:r>
    </w:p>
    <w:p w14:paraId="36C28C15" w14:textId="77777777" w:rsidR="00A75071" w:rsidRDefault="00A75071" w:rsidP="00A75071"/>
    <w:p w14:paraId="6084D03A" w14:textId="77777777" w:rsidR="00000000" w:rsidRDefault="00000000"/>
    <w:sectPr w:rsidR="00F47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nesty Trade Goth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120FE"/>
    <w:multiLevelType w:val="hybridMultilevel"/>
    <w:tmpl w:val="ED1AB178"/>
    <w:lvl w:ilvl="0" w:tplc="041A000F">
      <w:start w:val="1"/>
      <w:numFmt w:val="decimal"/>
      <w:lvlText w:val="%1."/>
      <w:lvlJc w:val="left"/>
      <w:pPr>
        <w:ind w:left="643"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4835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71"/>
    <w:rsid w:val="001E1BDD"/>
    <w:rsid w:val="00242086"/>
    <w:rsid w:val="005D0E6C"/>
    <w:rsid w:val="00A75071"/>
    <w:rsid w:val="00A83FF1"/>
    <w:rsid w:val="00A93263"/>
    <w:rsid w:val="00BD447C"/>
    <w:rsid w:val="00C83C54"/>
    <w:rsid w:val="00CA511E"/>
    <w:rsid w:val="00F813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09D6"/>
  <w15:chartTrackingRefBased/>
  <w15:docId w15:val="{3B58CECD-6C8F-429B-93A6-00D9FBC5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A75071"/>
    <w:pPr>
      <w:spacing w:before="120" w:after="120" w:line="276" w:lineRule="auto"/>
      <w:ind w:left="720"/>
      <w:contextualSpacing/>
    </w:pPr>
    <w:rPr>
      <w:rFonts w:ascii="Times New Roman" w:eastAsia="Calibri" w:hAnsi="Times New Roman" w:cs="Times New Roman"/>
      <w:lang w:val="en-GB"/>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A75071"/>
    <w:rPr>
      <w:rFonts w:ascii="Times New Roman" w:eastAsia="Calibri" w:hAnsi="Times New Roman" w:cs="Times New Roman"/>
      <w:lang w:val="en-GB"/>
    </w:rPr>
  </w:style>
  <w:style w:type="paragraph" w:customStyle="1" w:styleId="Default">
    <w:name w:val="Default"/>
    <w:rsid w:val="00A75071"/>
    <w:pPr>
      <w:autoSpaceDE w:val="0"/>
      <w:autoSpaceDN w:val="0"/>
      <w:adjustRightInd w:val="0"/>
      <w:spacing w:after="0" w:line="240" w:lineRule="auto"/>
    </w:pPr>
    <w:rPr>
      <w:rFonts w:ascii="Amnesty Trade Gothic" w:hAnsi="Amnesty Trade Gothic" w:cs="Amnesty Trade Gothic"/>
      <w:color w:val="000000"/>
      <w:sz w:val="24"/>
      <w:szCs w:val="24"/>
    </w:rPr>
  </w:style>
  <w:style w:type="character" w:styleId="CommentReference">
    <w:name w:val="annotation reference"/>
    <w:basedOn w:val="DefaultParagraphFont"/>
    <w:uiPriority w:val="99"/>
    <w:semiHidden/>
    <w:unhideWhenUsed/>
    <w:rsid w:val="00A75071"/>
    <w:rPr>
      <w:sz w:val="16"/>
      <w:szCs w:val="16"/>
    </w:rPr>
  </w:style>
  <w:style w:type="paragraph" w:styleId="CommentText">
    <w:name w:val="annotation text"/>
    <w:basedOn w:val="Normal"/>
    <w:link w:val="CommentTextChar"/>
    <w:uiPriority w:val="99"/>
    <w:semiHidden/>
    <w:unhideWhenUsed/>
    <w:rsid w:val="00A75071"/>
    <w:pPr>
      <w:spacing w:line="240" w:lineRule="auto"/>
    </w:pPr>
    <w:rPr>
      <w:sz w:val="20"/>
      <w:szCs w:val="20"/>
    </w:rPr>
  </w:style>
  <w:style w:type="character" w:customStyle="1" w:styleId="CommentTextChar">
    <w:name w:val="Comment Text Char"/>
    <w:basedOn w:val="DefaultParagraphFont"/>
    <w:link w:val="CommentText"/>
    <w:uiPriority w:val="99"/>
    <w:semiHidden/>
    <w:rsid w:val="00A75071"/>
    <w:rPr>
      <w:sz w:val="20"/>
      <w:szCs w:val="20"/>
    </w:rPr>
  </w:style>
  <w:style w:type="paragraph" w:styleId="CommentSubject">
    <w:name w:val="annotation subject"/>
    <w:basedOn w:val="CommentText"/>
    <w:next w:val="CommentText"/>
    <w:link w:val="CommentSubjectChar"/>
    <w:uiPriority w:val="99"/>
    <w:semiHidden/>
    <w:unhideWhenUsed/>
    <w:rsid w:val="00A75071"/>
    <w:rPr>
      <w:b/>
      <w:bCs/>
    </w:rPr>
  </w:style>
  <w:style w:type="character" w:customStyle="1" w:styleId="CommentSubjectChar">
    <w:name w:val="Comment Subject Char"/>
    <w:basedOn w:val="CommentTextChar"/>
    <w:link w:val="CommentSubject"/>
    <w:uiPriority w:val="99"/>
    <w:semiHidden/>
    <w:rsid w:val="00A75071"/>
    <w:rPr>
      <w:b/>
      <w:bCs/>
      <w:sz w:val="20"/>
      <w:szCs w:val="20"/>
    </w:rPr>
  </w:style>
  <w:style w:type="paragraph" w:styleId="BalloonText">
    <w:name w:val="Balloon Text"/>
    <w:basedOn w:val="Normal"/>
    <w:link w:val="BalloonTextChar"/>
    <w:uiPriority w:val="99"/>
    <w:semiHidden/>
    <w:unhideWhenUsed/>
    <w:rsid w:val="00A75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071"/>
    <w:rPr>
      <w:rFonts w:ascii="Segoe UI" w:hAnsi="Segoe UI" w:cs="Segoe UI"/>
      <w:sz w:val="18"/>
      <w:szCs w:val="18"/>
    </w:rPr>
  </w:style>
  <w:style w:type="paragraph" w:customStyle="1" w:styleId="SingleTxtG">
    <w:name w:val="_ Single Txt_G"/>
    <w:basedOn w:val="Normal"/>
    <w:qFormat/>
    <w:rsid w:val="00A83FF1"/>
    <w:pPr>
      <w:suppressAutoHyphens/>
      <w:spacing w:after="120" w:line="240" w:lineRule="atLeast"/>
      <w:ind w:left="1134" w:right="1134"/>
      <w:jc w:val="both"/>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985C8A4165C47873732DC6F1DA7D6" ma:contentTypeVersion="3" ma:contentTypeDescription="Create a new document." ma:contentTypeScope="" ma:versionID="716bda18d6dc9bf92683c7905e3f1ad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4348</DocId>
    <Category xmlns="328c4b46-73db-4dea-b856-05d9d8a86ba6" xsi:nil="true"/>
  </documentManagement>
</p:properties>
</file>

<file path=customXml/itemProps1.xml><?xml version="1.0" encoding="utf-8"?>
<ds:datastoreItem xmlns:ds="http://schemas.openxmlformats.org/officeDocument/2006/customXml" ds:itemID="{FCC2A732-BA78-4D11-AAD4-A8A4A1182D50}"/>
</file>

<file path=customXml/itemProps2.xml><?xml version="1.0" encoding="utf-8"?>
<ds:datastoreItem xmlns:ds="http://schemas.openxmlformats.org/officeDocument/2006/customXml" ds:itemID="{F7CF0411-4065-4C3C-9FA6-0B8C4D874439}"/>
</file>

<file path=customXml/itemProps3.xml><?xml version="1.0" encoding="utf-8"?>
<ds:datastoreItem xmlns:ds="http://schemas.openxmlformats.org/officeDocument/2006/customXml" ds:itemID="{8FF07E95-B81B-4776-9F94-1B2EA4A3E105}"/>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MVEP</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Kožar Schenck</dc:creator>
  <cp:keywords/>
  <dc:description/>
  <cp:lastModifiedBy>Ivana Kozar Schenck</cp:lastModifiedBy>
  <cp:revision>4</cp:revision>
  <dcterms:created xsi:type="dcterms:W3CDTF">2024-05-03T13:24:00Z</dcterms:created>
  <dcterms:modified xsi:type="dcterms:W3CDTF">2024-05-03T13:35:00Z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0x01010008B985C8A4165C47873732DC6F1DA7D6</vt:lpwstr>
  </property>
</Properties>
</file>