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C6" w14:textId="2F5B1ACD" w:rsidR="00B47EBF" w:rsidRPr="00496A14" w:rsidRDefault="002B324F" w:rsidP="003C70CA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6BE29BF5" w14:textId="77777777" w:rsidR="00E12EDA" w:rsidRDefault="00E12EDA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3381C1EC" w14:textId="77777777" w:rsidR="00FF137C" w:rsidRPr="00496A14" w:rsidRDefault="00FF137C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3CD4F5C5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Colombia da la bienvenida a la distinguida delegación de</w:t>
      </w:r>
      <w:r w:rsidR="00FF137C">
        <w:rPr>
          <w:rFonts w:ascii="Arial" w:hAnsi="Arial" w:cs="Arial"/>
          <w:sz w:val="28"/>
          <w:szCs w:val="28"/>
        </w:rPr>
        <w:t xml:space="preserve"> la República </w:t>
      </w:r>
      <w:r w:rsidR="00BC519A">
        <w:rPr>
          <w:rFonts w:ascii="Arial" w:hAnsi="Arial" w:cs="Arial"/>
          <w:sz w:val="28"/>
          <w:szCs w:val="28"/>
        </w:rPr>
        <w:t>Eslovaca</w:t>
      </w:r>
      <w:r w:rsidR="00FF137C">
        <w:rPr>
          <w:rFonts w:ascii="Arial" w:hAnsi="Arial" w:cs="Arial"/>
          <w:sz w:val="28"/>
          <w:szCs w:val="28"/>
        </w:rPr>
        <w:t xml:space="preserve">, </w:t>
      </w:r>
      <w:r w:rsidRPr="003C70CA">
        <w:rPr>
          <w:rFonts w:ascii="Arial" w:hAnsi="Arial" w:cs="Arial"/>
          <w:sz w:val="28"/>
          <w:szCs w:val="28"/>
        </w:rPr>
        <w:t>con ocasión del 4º ciclo de Examen Periódico Universal, en el cual le desea los mayores éxitos.</w:t>
      </w:r>
    </w:p>
    <w:p w14:paraId="78FC0175" w14:textId="77777777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22D3541" w14:textId="62747C66" w:rsidR="000E7D3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Colombia saluda los avances de </w:t>
      </w:r>
      <w:r w:rsidR="000F3485">
        <w:rPr>
          <w:rFonts w:ascii="Arial" w:hAnsi="Arial" w:cs="Arial"/>
          <w:sz w:val="28"/>
          <w:szCs w:val="28"/>
        </w:rPr>
        <w:t>la República Eslovaca</w:t>
      </w:r>
      <w:r w:rsidR="003C70CA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en materia de derechos humanos</w:t>
      </w:r>
      <w:r w:rsidR="00CE2552" w:rsidRPr="003C70CA">
        <w:rPr>
          <w:rFonts w:ascii="Arial" w:hAnsi="Arial" w:cs="Arial"/>
          <w:sz w:val="28"/>
          <w:szCs w:val="28"/>
        </w:rPr>
        <w:t xml:space="preserve"> desde el pasado ciclo del EPU y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c</w:t>
      </w:r>
      <w:r w:rsidRPr="003C70CA">
        <w:rPr>
          <w:rFonts w:ascii="Arial" w:hAnsi="Arial" w:cs="Arial"/>
          <w:sz w:val="28"/>
          <w:szCs w:val="28"/>
        </w:rPr>
        <w:t>on ánimo constructivo</w:t>
      </w:r>
      <w:r w:rsidR="00FF137C">
        <w:rPr>
          <w:rFonts w:ascii="Arial" w:hAnsi="Arial" w:cs="Arial"/>
          <w:sz w:val="28"/>
          <w:szCs w:val="28"/>
        </w:rPr>
        <w:t>,</w:t>
      </w:r>
      <w:r w:rsidR="00CE2552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recomienda:</w:t>
      </w:r>
    </w:p>
    <w:p w14:paraId="76C1C754" w14:textId="77777777" w:rsidR="000F3485" w:rsidRPr="003C70CA" w:rsidRDefault="000F3485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D03D26C" w14:textId="77777777" w:rsidR="00F61C94" w:rsidRPr="003C70CA" w:rsidRDefault="00F61C94" w:rsidP="00F61C9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3D1E7085" w14:textId="5E8A0F52" w:rsidR="00733F19" w:rsidRPr="00733F19" w:rsidRDefault="00733F19" w:rsidP="00733F19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11082">
        <w:rPr>
          <w:rFonts w:ascii="Arial" w:hAnsi="Arial" w:cs="Arial"/>
          <w:sz w:val="28"/>
          <w:szCs w:val="28"/>
        </w:rPr>
        <w:t>Velar por la plena aplicación de la Ley contra la Discriminación.</w:t>
      </w:r>
    </w:p>
    <w:p w14:paraId="53CF6174" w14:textId="77777777" w:rsidR="00733F19" w:rsidRPr="00311082" w:rsidRDefault="00733F19" w:rsidP="00733F19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10BEE6F2" w14:textId="30343DB5" w:rsidR="00733F19" w:rsidRPr="00311082" w:rsidRDefault="00733F19" w:rsidP="00733F19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11082">
        <w:rPr>
          <w:rFonts w:ascii="Arial" w:hAnsi="Arial" w:cs="Arial"/>
          <w:sz w:val="28"/>
          <w:szCs w:val="28"/>
        </w:rPr>
        <w:t>Implementar una figura jurídica equivalente al matrimonio</w:t>
      </w:r>
      <w:r w:rsidR="00193DDB">
        <w:rPr>
          <w:rFonts w:ascii="Arial" w:hAnsi="Arial" w:cs="Arial"/>
          <w:sz w:val="28"/>
          <w:szCs w:val="28"/>
        </w:rPr>
        <w:t>,</w:t>
      </w:r>
      <w:r w:rsidRPr="00311082">
        <w:rPr>
          <w:rFonts w:ascii="Arial" w:hAnsi="Arial" w:cs="Arial"/>
          <w:sz w:val="28"/>
          <w:szCs w:val="28"/>
        </w:rPr>
        <w:t xml:space="preserve"> en relaciones homosexuales.</w:t>
      </w:r>
    </w:p>
    <w:p w14:paraId="06AE968D" w14:textId="77777777" w:rsidR="00733F19" w:rsidRPr="00311082" w:rsidRDefault="00733F19" w:rsidP="00733F19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10C49A9B" w14:textId="16921A8D" w:rsidR="00733F19" w:rsidRPr="00733F19" w:rsidRDefault="00733F19" w:rsidP="00733F19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11082">
        <w:rPr>
          <w:rFonts w:ascii="Arial" w:hAnsi="Arial" w:cs="Arial"/>
          <w:sz w:val="28"/>
          <w:szCs w:val="28"/>
        </w:rPr>
        <w:t>Considerar el levantamiento de la reserva al Artículo 27 de la Convención sobre el Estatuto de los Apátridas</w:t>
      </w:r>
      <w:r w:rsidR="00311082">
        <w:rPr>
          <w:rFonts w:ascii="Arial" w:hAnsi="Arial" w:cs="Arial"/>
          <w:sz w:val="28"/>
          <w:szCs w:val="28"/>
        </w:rPr>
        <w:t>.</w:t>
      </w:r>
    </w:p>
    <w:p w14:paraId="5ABA8CC8" w14:textId="77777777" w:rsidR="003F2F9E" w:rsidRDefault="003F2F9E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30B7ABC" w14:textId="77777777" w:rsidR="00FF137C" w:rsidRDefault="00502E44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Gracias</w:t>
      </w:r>
      <w:r w:rsidR="007A41B7" w:rsidRPr="003C70CA">
        <w:rPr>
          <w:rFonts w:ascii="Arial" w:hAnsi="Arial" w:cs="Arial"/>
          <w:sz w:val="28"/>
          <w:szCs w:val="28"/>
        </w:rPr>
        <w:t>.</w:t>
      </w:r>
      <w:r w:rsidR="008E1C1B" w:rsidRPr="003C70CA">
        <w:rPr>
          <w:rFonts w:ascii="Arial" w:hAnsi="Arial" w:cs="Arial"/>
          <w:sz w:val="28"/>
          <w:szCs w:val="28"/>
        </w:rPr>
        <w:t xml:space="preserve">   </w:t>
      </w:r>
    </w:p>
    <w:p w14:paraId="228E4241" w14:textId="73BD5FA7" w:rsidR="00FF137C" w:rsidRDefault="008E1C1B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       </w:t>
      </w:r>
    </w:p>
    <w:p w14:paraId="28CEB412" w14:textId="2F2BA695" w:rsidR="003C37B6" w:rsidRDefault="008E1C1B" w:rsidP="00FF137C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                   </w:t>
      </w:r>
      <w:r w:rsidR="00FE10E6">
        <w:rPr>
          <w:rFonts w:ascii="Arial" w:hAnsi="Arial" w:cs="Arial"/>
          <w:sz w:val="28"/>
          <w:szCs w:val="28"/>
        </w:rPr>
        <w:t xml:space="preserve">                                    </w:t>
      </w:r>
      <w:r w:rsidRPr="003C70CA">
        <w:rPr>
          <w:rFonts w:ascii="Arial" w:hAnsi="Arial" w:cs="Arial"/>
          <w:sz w:val="28"/>
          <w:szCs w:val="28"/>
        </w:rPr>
        <w:t xml:space="preserve">  </w:t>
      </w:r>
      <w:r w:rsidR="00496A14" w:rsidRPr="003C70CA">
        <w:rPr>
          <w:rFonts w:ascii="Arial" w:hAnsi="Arial" w:cs="Arial"/>
          <w:sz w:val="28"/>
          <w:szCs w:val="28"/>
        </w:rPr>
        <w:t xml:space="preserve">Tiempo: (1 min. </w:t>
      </w:r>
      <w:r w:rsidR="00A373F0">
        <w:rPr>
          <w:rFonts w:ascii="Arial" w:hAnsi="Arial" w:cs="Arial"/>
          <w:sz w:val="28"/>
          <w:szCs w:val="28"/>
        </w:rPr>
        <w:t>20</w:t>
      </w:r>
      <w:r w:rsidR="00496A14" w:rsidRPr="003C70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6A14" w:rsidRPr="003C70CA">
        <w:rPr>
          <w:rFonts w:ascii="Arial" w:hAnsi="Arial" w:cs="Arial"/>
          <w:sz w:val="28"/>
          <w:szCs w:val="28"/>
        </w:rPr>
        <w:t>seg</w:t>
      </w:r>
      <w:proofErr w:type="spellEnd"/>
      <w:r w:rsidR="00496A14" w:rsidRPr="003C70CA">
        <w:rPr>
          <w:rFonts w:ascii="Arial" w:hAnsi="Arial" w:cs="Arial"/>
          <w:sz w:val="28"/>
          <w:szCs w:val="28"/>
        </w:rPr>
        <w:t>.)</w:t>
      </w:r>
    </w:p>
    <w:p w14:paraId="493F8D2B" w14:textId="77DACF8D" w:rsidR="00FF137C" w:rsidRPr="003C70CA" w:rsidRDefault="00FF137C" w:rsidP="00FF137C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Turno </w:t>
      </w:r>
      <w:r w:rsidR="000F3485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 xml:space="preserve"> (después de República Popular China)</w:t>
      </w:r>
    </w:p>
    <w:p w14:paraId="39F213DE" w14:textId="77777777" w:rsidR="008E1C1B" w:rsidRPr="00496A14" w:rsidRDefault="008E1C1B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8E1C1B" w:rsidRPr="00496A14" w:rsidSect="00EB3D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77475" w14:textId="77777777" w:rsidR="00EB3DEC" w:rsidRDefault="00EB3DEC" w:rsidP="00956862">
      <w:pPr>
        <w:spacing w:after="0" w:line="240" w:lineRule="auto"/>
      </w:pPr>
      <w:r>
        <w:separator/>
      </w:r>
    </w:p>
  </w:endnote>
  <w:endnote w:type="continuationSeparator" w:id="0">
    <w:p w14:paraId="7002F300" w14:textId="77777777" w:rsidR="00EB3DEC" w:rsidRDefault="00EB3DEC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C08EC" w14:textId="77777777" w:rsidR="00EB3DEC" w:rsidRDefault="00EB3DEC" w:rsidP="00956862">
      <w:pPr>
        <w:spacing w:after="0" w:line="240" w:lineRule="auto"/>
      </w:pPr>
      <w:r>
        <w:separator/>
      </w:r>
    </w:p>
  </w:footnote>
  <w:footnote w:type="continuationSeparator" w:id="0">
    <w:p w14:paraId="2DF91A02" w14:textId="77777777" w:rsidR="00EB3DEC" w:rsidRDefault="00EB3DEC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5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4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34B5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0F3485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93DDB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45C6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5843"/>
    <w:rsid w:val="00306CE3"/>
    <w:rsid w:val="00307379"/>
    <w:rsid w:val="00311082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0CA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1B60"/>
    <w:rsid w:val="007322B6"/>
    <w:rsid w:val="00733F19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1137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373F0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97E5F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1CD0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C519A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C7158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03AD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4DA1"/>
    <w:rsid w:val="00EA7E7C"/>
    <w:rsid w:val="00EB1A15"/>
    <w:rsid w:val="00EB3DEC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C94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10E6"/>
    <w:rsid w:val="00FE2880"/>
    <w:rsid w:val="00FF137C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4250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95FD4-EAA5-4230-90AF-75F70B25A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DAVID JULIAN JARA MORENO</cp:lastModifiedBy>
  <cp:revision>17</cp:revision>
  <cp:lastPrinted>2024-01-19T11:57:00Z</cp:lastPrinted>
  <dcterms:created xsi:type="dcterms:W3CDTF">2024-04-26T10:26:00Z</dcterms:created>
  <dcterms:modified xsi:type="dcterms:W3CDTF">2024-05-03T12:48:00Z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