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E93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Republic of</w:t>
      </w: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 xml:space="preserve"> Bulgaria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United Nations Human Rights Council </w:t>
      </w:r>
    </w:p>
    <w:p w:rsidR="00E83638" w:rsidRPr="00046696" w:rsidRDefault="00294291" w:rsidP="00046696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46</w:t>
      </w:r>
      <w:r w:rsidRPr="00294291">
        <w:rPr>
          <w:rFonts w:ascii="Times New Roman" w:hAnsi="Times New Roman" w:cs="Times New Roman"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session of the Working Group on the Universal Periodic Review</w:t>
      </w:r>
    </w:p>
    <w:p w:rsidR="00147BE1" w:rsidRDefault="00E83638" w:rsidP="006E374C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Review </w:t>
      </w:r>
      <w:bookmarkStart w:id="0" w:name="_Hlk164852220"/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of </w:t>
      </w:r>
      <w:r w:rsidR="00147BE1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the </w:t>
      </w:r>
      <w:r w:rsidR="00147BE1" w:rsidRPr="00147BE1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Slovak Republic </w:t>
      </w:r>
      <w:bookmarkEnd w:id="0"/>
    </w:p>
    <w:p w:rsidR="00FB663D" w:rsidRPr="006E374C" w:rsidRDefault="00BD5202" w:rsidP="006E374C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6 </w:t>
      </w:r>
      <w:bookmarkStart w:id="1" w:name="_GoBack"/>
      <w:bookmarkEnd w:id="1"/>
      <w:r w:rsidR="00147BE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May</w:t>
      </w:r>
      <w:r w:rsidR="0029429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20</w:t>
      </w:r>
      <w:r w:rsidR="0029429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24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916FB1" w:rsidRDefault="00916FB1">
      <w:pPr>
        <w:rPr>
          <w:rFonts w:ascii="Times New Roman" w:hAnsi="Times New Roman" w:cs="Times New Roman"/>
          <w:sz w:val="28"/>
          <w:szCs w:val="28"/>
        </w:rPr>
      </w:pPr>
    </w:p>
    <w:p w:rsidR="00FB663D" w:rsidRPr="00A35A32" w:rsidRDefault="00FB663D">
      <w:pPr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>Thank you, Mr. President,</w:t>
      </w:r>
    </w:p>
    <w:p w:rsidR="00A419B9" w:rsidRPr="00A35A32" w:rsidRDefault="00FB663D" w:rsidP="00046696">
      <w:pPr>
        <w:jc w:val="both"/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Bulgaria </w:t>
      </w:r>
      <w:r w:rsidR="00962B34" w:rsidRPr="00A35A32">
        <w:rPr>
          <w:rFonts w:ascii="Cambria" w:hAnsi="Cambria" w:cs="Times New Roman"/>
          <w:sz w:val="28"/>
          <w:szCs w:val="28"/>
        </w:rPr>
        <w:t xml:space="preserve">warmly </w:t>
      </w:r>
      <w:r w:rsidRPr="00A35A32">
        <w:rPr>
          <w:rFonts w:ascii="Cambria" w:hAnsi="Cambria" w:cs="Times New Roman"/>
          <w:sz w:val="28"/>
          <w:szCs w:val="28"/>
        </w:rPr>
        <w:t xml:space="preserve">welcomes the distinguished </w:t>
      </w:r>
      <w:r w:rsidR="001978FB" w:rsidRPr="00A35A32">
        <w:rPr>
          <w:rFonts w:ascii="Cambria" w:hAnsi="Cambria" w:cs="Times New Roman"/>
          <w:sz w:val="28"/>
          <w:szCs w:val="28"/>
        </w:rPr>
        <w:t>D</w:t>
      </w:r>
      <w:r w:rsidRPr="00A35A32">
        <w:rPr>
          <w:rFonts w:ascii="Cambria" w:hAnsi="Cambria" w:cs="Times New Roman"/>
          <w:sz w:val="28"/>
          <w:szCs w:val="28"/>
        </w:rPr>
        <w:t xml:space="preserve">elegation of </w:t>
      </w:r>
      <w:r w:rsidR="00147BE1" w:rsidRPr="00A35A32">
        <w:rPr>
          <w:rFonts w:ascii="Cambria" w:hAnsi="Cambria" w:cs="Times New Roman"/>
          <w:sz w:val="28"/>
          <w:szCs w:val="28"/>
        </w:rPr>
        <w:t xml:space="preserve">the Slovak Republic </w:t>
      </w:r>
      <w:r w:rsidRPr="00A35A32">
        <w:rPr>
          <w:rFonts w:ascii="Cambria" w:hAnsi="Cambria" w:cs="Times New Roman"/>
          <w:sz w:val="28"/>
          <w:szCs w:val="28"/>
        </w:rPr>
        <w:t xml:space="preserve">and </w:t>
      </w:r>
      <w:r w:rsidR="00046696" w:rsidRPr="00A35A32">
        <w:rPr>
          <w:rFonts w:ascii="Cambria" w:hAnsi="Cambria" w:cs="Times New Roman"/>
          <w:sz w:val="28"/>
          <w:szCs w:val="28"/>
        </w:rPr>
        <w:t>thanks for</w:t>
      </w:r>
      <w:r w:rsidR="005431DE" w:rsidRPr="00A35A32">
        <w:rPr>
          <w:rFonts w:ascii="Cambria" w:hAnsi="Cambria" w:cs="Times New Roman"/>
          <w:sz w:val="28"/>
          <w:szCs w:val="28"/>
        </w:rPr>
        <w:t xml:space="preserve"> </w:t>
      </w:r>
      <w:r w:rsidR="00046696" w:rsidRPr="00A35A32">
        <w:rPr>
          <w:rFonts w:ascii="Cambria" w:hAnsi="Cambria" w:cs="Times New Roman"/>
          <w:sz w:val="28"/>
          <w:szCs w:val="28"/>
        </w:rPr>
        <w:t xml:space="preserve">the presentation of </w:t>
      </w:r>
      <w:r w:rsidR="00AD7D36" w:rsidRPr="00A35A32">
        <w:rPr>
          <w:rFonts w:ascii="Cambria" w:hAnsi="Cambria" w:cs="Times New Roman"/>
          <w:sz w:val="28"/>
          <w:szCs w:val="28"/>
        </w:rPr>
        <w:t xml:space="preserve">its </w:t>
      </w:r>
      <w:r w:rsidR="00046696" w:rsidRPr="00A35A32">
        <w:rPr>
          <w:rFonts w:ascii="Cambria" w:hAnsi="Cambria" w:cs="Times New Roman"/>
          <w:sz w:val="28"/>
          <w:szCs w:val="28"/>
        </w:rPr>
        <w:t>national report</w:t>
      </w:r>
      <w:r w:rsidR="00E83638" w:rsidRPr="00A35A32">
        <w:rPr>
          <w:rFonts w:ascii="Cambria" w:hAnsi="Cambria" w:cs="Times New Roman"/>
          <w:sz w:val="28"/>
          <w:szCs w:val="28"/>
        </w:rPr>
        <w:t xml:space="preserve">. </w:t>
      </w:r>
    </w:p>
    <w:p w:rsidR="00E83638" w:rsidRPr="00A35A32" w:rsidRDefault="00147BE1" w:rsidP="00046696">
      <w:pPr>
        <w:jc w:val="both"/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We </w:t>
      </w:r>
      <w:r w:rsidR="001978FB" w:rsidRPr="00A35A32">
        <w:rPr>
          <w:rFonts w:ascii="Cambria" w:hAnsi="Cambria" w:cs="Times New Roman"/>
          <w:sz w:val="28"/>
          <w:szCs w:val="28"/>
        </w:rPr>
        <w:t>note with appreciation</w:t>
      </w:r>
      <w:r w:rsidRPr="00A35A32">
        <w:rPr>
          <w:rFonts w:ascii="Cambria" w:hAnsi="Cambria" w:cs="Times New Roman"/>
          <w:sz w:val="28"/>
          <w:szCs w:val="28"/>
        </w:rPr>
        <w:t xml:space="preserve"> Slovakia’s </w:t>
      </w:r>
      <w:r w:rsidR="001978FB" w:rsidRPr="00A35A32">
        <w:rPr>
          <w:rFonts w:ascii="Cambria" w:hAnsi="Cambria" w:cs="Times New Roman"/>
          <w:sz w:val="28"/>
          <w:szCs w:val="28"/>
        </w:rPr>
        <w:t xml:space="preserve">consistent </w:t>
      </w:r>
      <w:r w:rsidRPr="00A35A32">
        <w:rPr>
          <w:rFonts w:ascii="Cambria" w:hAnsi="Cambria" w:cs="Times New Roman"/>
          <w:sz w:val="28"/>
          <w:szCs w:val="28"/>
        </w:rPr>
        <w:t xml:space="preserve">efforts to implement the </w:t>
      </w:r>
      <w:r w:rsidR="00A419B9" w:rsidRPr="00A35A32">
        <w:rPr>
          <w:rFonts w:ascii="Cambria" w:hAnsi="Cambria" w:cs="Times New Roman"/>
          <w:sz w:val="28"/>
          <w:szCs w:val="28"/>
        </w:rPr>
        <w:t xml:space="preserve">accepted </w:t>
      </w:r>
      <w:r w:rsidRPr="00A35A32">
        <w:rPr>
          <w:rFonts w:ascii="Cambria" w:hAnsi="Cambria" w:cs="Times New Roman"/>
          <w:sz w:val="28"/>
          <w:szCs w:val="28"/>
        </w:rPr>
        <w:t>recommendations from the previous cycle of UPR.</w:t>
      </w:r>
      <w:r w:rsidR="00A35A32">
        <w:rPr>
          <w:rFonts w:ascii="Cambria" w:hAnsi="Cambria" w:cs="Times New Roman"/>
          <w:sz w:val="28"/>
          <w:szCs w:val="28"/>
        </w:rPr>
        <w:t xml:space="preserve"> </w:t>
      </w:r>
      <w:r w:rsidR="00A35A32" w:rsidRPr="00A35A32">
        <w:rPr>
          <w:rFonts w:ascii="Cambria" w:hAnsi="Cambria" w:cs="Times New Roman"/>
          <w:sz w:val="28"/>
          <w:szCs w:val="28"/>
        </w:rPr>
        <w:t>Bulgaria would like to highlight Slovakia's progress in implementing strategies for equality between women and men, and for Roma integration.</w:t>
      </w:r>
    </w:p>
    <w:p w:rsidR="00BB0D80" w:rsidRPr="00A35A32" w:rsidRDefault="00A35A32" w:rsidP="00BB0D80">
      <w:pPr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We</w:t>
      </w:r>
      <w:r w:rsidR="00BB0D80" w:rsidRPr="00A35A32">
        <w:rPr>
          <w:rFonts w:ascii="Cambria" w:hAnsi="Cambria" w:cs="Times New Roman"/>
          <w:sz w:val="28"/>
          <w:szCs w:val="28"/>
        </w:rPr>
        <w:t xml:space="preserve"> </w:t>
      </w:r>
      <w:r w:rsidR="001978FB" w:rsidRPr="00A35A32">
        <w:rPr>
          <w:rFonts w:ascii="Cambria" w:hAnsi="Cambria" w:cs="Times New Roman"/>
          <w:sz w:val="28"/>
          <w:szCs w:val="28"/>
        </w:rPr>
        <w:t>commend</w:t>
      </w:r>
      <w:r w:rsidR="00BB0D80" w:rsidRPr="00A35A32">
        <w:rPr>
          <w:rFonts w:ascii="Cambria" w:hAnsi="Cambria" w:cs="Times New Roman"/>
          <w:sz w:val="28"/>
          <w:szCs w:val="28"/>
        </w:rPr>
        <w:t xml:space="preserve"> the adoption of the National Action Plan for the Prevention and Elimination of Violence against Women 2022-2027 and the National Strategy for the Protection of Children from Violence 2023-2029.</w:t>
      </w:r>
    </w:p>
    <w:p w:rsidR="00A35A32" w:rsidRDefault="00A35A32" w:rsidP="00BB0D80">
      <w:pPr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Bulgaria</w:t>
      </w:r>
      <w:r w:rsidR="00461C7E" w:rsidRPr="00A35A32">
        <w:rPr>
          <w:rFonts w:ascii="Cambria" w:hAnsi="Cambria" w:cs="Times New Roman"/>
          <w:sz w:val="28"/>
          <w:szCs w:val="28"/>
        </w:rPr>
        <w:t xml:space="preserve"> </w:t>
      </w:r>
      <w:r w:rsidR="00127A5A">
        <w:rPr>
          <w:rFonts w:ascii="Cambria" w:hAnsi="Cambria" w:cs="Times New Roman"/>
          <w:sz w:val="28"/>
          <w:szCs w:val="28"/>
        </w:rPr>
        <w:t>applaud</w:t>
      </w:r>
      <w:r w:rsidR="00461C7E" w:rsidRPr="00A35A32">
        <w:rPr>
          <w:rFonts w:ascii="Cambria" w:hAnsi="Cambria" w:cs="Times New Roman"/>
          <w:sz w:val="28"/>
          <w:szCs w:val="28"/>
        </w:rPr>
        <w:t xml:space="preserve"> the efforts </w:t>
      </w:r>
      <w:r w:rsidR="001978FB" w:rsidRPr="00A35A32">
        <w:rPr>
          <w:rFonts w:ascii="Cambria" w:hAnsi="Cambria" w:cs="Times New Roman"/>
          <w:sz w:val="28"/>
          <w:szCs w:val="28"/>
        </w:rPr>
        <w:t xml:space="preserve">made </w:t>
      </w:r>
      <w:r w:rsidR="00461C7E" w:rsidRPr="00A35A32">
        <w:rPr>
          <w:rFonts w:ascii="Cambria" w:hAnsi="Cambria" w:cs="Times New Roman"/>
          <w:sz w:val="28"/>
          <w:szCs w:val="28"/>
        </w:rPr>
        <w:t>to provide welfare services and social assistance to all persons with disabilities, especially children.</w:t>
      </w:r>
      <w:r w:rsidR="00FC1361" w:rsidRPr="00A35A32">
        <w:rPr>
          <w:rFonts w:ascii="Cambria" w:hAnsi="Cambria" w:cs="Times New Roman"/>
          <w:sz w:val="28"/>
          <w:szCs w:val="28"/>
        </w:rPr>
        <w:t xml:space="preserve"> </w:t>
      </w:r>
    </w:p>
    <w:p w:rsidR="00A94269" w:rsidRPr="00A35A32" w:rsidRDefault="00A94269" w:rsidP="00BB0D80">
      <w:pPr>
        <w:jc w:val="both"/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Bulgaria would like to </w:t>
      </w:r>
      <w:r w:rsidR="001978FB" w:rsidRPr="00A35A32">
        <w:rPr>
          <w:rFonts w:ascii="Cambria" w:hAnsi="Cambria" w:cs="Times New Roman"/>
          <w:sz w:val="28"/>
          <w:szCs w:val="28"/>
        </w:rPr>
        <w:t xml:space="preserve">make the following </w:t>
      </w:r>
      <w:r w:rsidRPr="00A35A32">
        <w:rPr>
          <w:rFonts w:ascii="Cambria" w:hAnsi="Cambria" w:cs="Times New Roman"/>
          <w:sz w:val="28"/>
          <w:szCs w:val="28"/>
        </w:rPr>
        <w:t>recommend</w:t>
      </w:r>
      <w:r w:rsidR="001978FB" w:rsidRPr="00A35A32">
        <w:rPr>
          <w:rFonts w:ascii="Cambria" w:hAnsi="Cambria" w:cs="Times New Roman"/>
          <w:sz w:val="28"/>
          <w:szCs w:val="28"/>
        </w:rPr>
        <w:t>ations</w:t>
      </w:r>
      <w:r w:rsidRPr="00A35A32">
        <w:rPr>
          <w:rFonts w:ascii="Cambria" w:hAnsi="Cambria" w:cs="Times New Roman"/>
          <w:sz w:val="28"/>
          <w:szCs w:val="28"/>
        </w:rPr>
        <w:t>:</w:t>
      </w:r>
    </w:p>
    <w:p w:rsidR="00A94269" w:rsidRPr="00A35A32" w:rsidRDefault="00A94269" w:rsidP="00BB0D80">
      <w:pPr>
        <w:jc w:val="both"/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1. </w:t>
      </w:r>
      <w:r w:rsidR="001978FB" w:rsidRPr="00A35A32">
        <w:rPr>
          <w:rFonts w:ascii="Cambria" w:hAnsi="Cambria" w:cs="Times New Roman"/>
          <w:sz w:val="28"/>
          <w:szCs w:val="28"/>
        </w:rPr>
        <w:t>Take further</w:t>
      </w:r>
      <w:r w:rsidRPr="00A35A32">
        <w:rPr>
          <w:rFonts w:ascii="Cambria" w:hAnsi="Cambria" w:cs="Times New Roman"/>
          <w:sz w:val="28"/>
          <w:szCs w:val="28"/>
        </w:rPr>
        <w:t xml:space="preserve"> measures to </w:t>
      </w:r>
      <w:r w:rsidR="0042678C" w:rsidRPr="00A35A32">
        <w:rPr>
          <w:rFonts w:ascii="Cambria" w:hAnsi="Cambria" w:cs="Times New Roman"/>
          <w:sz w:val="28"/>
          <w:szCs w:val="28"/>
        </w:rPr>
        <w:t>strengthen</w:t>
      </w:r>
      <w:r w:rsidRPr="00A35A32">
        <w:rPr>
          <w:rFonts w:ascii="Cambria" w:hAnsi="Cambria" w:cs="Times New Roman"/>
          <w:sz w:val="28"/>
          <w:szCs w:val="28"/>
        </w:rPr>
        <w:t xml:space="preserve"> the capacity of the National Centre for Human Rights in order to </w:t>
      </w:r>
      <w:r w:rsidR="001978FB" w:rsidRPr="00A35A32">
        <w:rPr>
          <w:rFonts w:ascii="Cambria" w:hAnsi="Cambria" w:cs="Times New Roman"/>
          <w:sz w:val="28"/>
          <w:szCs w:val="28"/>
        </w:rPr>
        <w:t>obtain</w:t>
      </w:r>
      <w:r w:rsidRPr="00A35A32">
        <w:rPr>
          <w:rFonts w:ascii="Cambria" w:hAnsi="Cambria" w:cs="Times New Roman"/>
          <w:sz w:val="28"/>
          <w:szCs w:val="28"/>
        </w:rPr>
        <w:t xml:space="preserve"> re-accreditation with “A” status according to the Paris Principles</w:t>
      </w:r>
      <w:r w:rsidR="001978FB" w:rsidRPr="00A35A32">
        <w:rPr>
          <w:rFonts w:ascii="Cambria" w:hAnsi="Cambria" w:cs="Times New Roman"/>
          <w:sz w:val="28"/>
          <w:szCs w:val="28"/>
        </w:rPr>
        <w:t>;</w:t>
      </w:r>
    </w:p>
    <w:p w:rsidR="00A94269" w:rsidRPr="00A35A32" w:rsidRDefault="00A94269" w:rsidP="00A35A32">
      <w:pPr>
        <w:spacing w:after="0" w:line="240" w:lineRule="auto"/>
        <w:jc w:val="both"/>
        <w:rPr>
          <w:rFonts w:ascii="Cambria" w:hAnsi="Cambria"/>
          <w:sz w:val="28"/>
          <w:szCs w:val="28"/>
          <w:lang w:val="en-GB"/>
        </w:rPr>
      </w:pPr>
      <w:r w:rsidRPr="00A35A32">
        <w:rPr>
          <w:rFonts w:ascii="Cambria" w:hAnsi="Cambria" w:cs="Times New Roman"/>
          <w:sz w:val="28"/>
          <w:szCs w:val="28"/>
        </w:rPr>
        <w:t xml:space="preserve">2. </w:t>
      </w:r>
      <w:r w:rsidR="00A35A32" w:rsidRPr="00A35A32">
        <w:rPr>
          <w:rFonts w:ascii="Cambria" w:hAnsi="Cambria"/>
          <w:sz w:val="28"/>
          <w:szCs w:val="28"/>
          <w:lang w:val="en-GB"/>
        </w:rPr>
        <w:t xml:space="preserve">Continue efforts aimed at strengthening women’s empowerment in </w:t>
      </w:r>
      <w:r w:rsidR="00A35A32" w:rsidRPr="00A35A32">
        <w:rPr>
          <w:rFonts w:ascii="Cambria" w:hAnsi="Cambria"/>
          <w:sz w:val="28"/>
          <w:szCs w:val="28"/>
        </w:rPr>
        <w:t>political, social, economic and cultural spheres.</w:t>
      </w:r>
    </w:p>
    <w:p w:rsidR="00A35A32" w:rsidRPr="00A35A32" w:rsidRDefault="00A35A32" w:rsidP="00A35A32">
      <w:pPr>
        <w:spacing w:after="0" w:line="240" w:lineRule="auto"/>
        <w:jc w:val="both"/>
        <w:rPr>
          <w:rFonts w:ascii="Cambria" w:hAnsi="Cambria"/>
          <w:sz w:val="28"/>
          <w:szCs w:val="28"/>
          <w:lang w:val="en-GB"/>
        </w:rPr>
      </w:pPr>
    </w:p>
    <w:p w:rsidR="00046696" w:rsidRPr="00A35A32" w:rsidRDefault="00147BE1" w:rsidP="00046696">
      <w:pPr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>We wish the Slovak Republic every success with this UPR cycle</w:t>
      </w:r>
      <w:r w:rsidR="00046696" w:rsidRPr="00A35A32">
        <w:rPr>
          <w:rFonts w:ascii="Cambria" w:hAnsi="Cambria" w:cs="Times New Roman"/>
          <w:sz w:val="28"/>
          <w:szCs w:val="28"/>
        </w:rPr>
        <w:t>!</w:t>
      </w:r>
    </w:p>
    <w:p w:rsidR="00F463E8" w:rsidRPr="00A35A32" w:rsidRDefault="00F463E8" w:rsidP="00F463E8">
      <w:pPr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>Thank You</w:t>
      </w:r>
      <w:r w:rsidR="00046696" w:rsidRPr="00A35A32">
        <w:rPr>
          <w:rFonts w:ascii="Cambria" w:hAnsi="Cambria" w:cs="Times New Roman"/>
          <w:sz w:val="28"/>
          <w:szCs w:val="28"/>
        </w:rPr>
        <w:t>, Mr.</w:t>
      </w:r>
      <w:r w:rsidR="00E931B4" w:rsidRPr="00A35A32">
        <w:rPr>
          <w:rFonts w:ascii="Cambria" w:hAnsi="Cambria" w:cs="Times New Roman"/>
          <w:sz w:val="28"/>
          <w:szCs w:val="28"/>
        </w:rPr>
        <w:t xml:space="preserve"> </w:t>
      </w:r>
      <w:r w:rsidR="00046696" w:rsidRPr="00A35A32">
        <w:rPr>
          <w:rFonts w:ascii="Cambria" w:hAnsi="Cambria" w:cs="Times New Roman"/>
          <w:sz w:val="28"/>
          <w:szCs w:val="28"/>
        </w:rPr>
        <w:t>President</w:t>
      </w:r>
      <w:r w:rsidRPr="00A35A32">
        <w:rPr>
          <w:rFonts w:ascii="Cambria" w:hAnsi="Cambria" w:cs="Times New Roman"/>
          <w:sz w:val="28"/>
          <w:szCs w:val="28"/>
        </w:rPr>
        <w:t>!</w:t>
      </w:r>
    </w:p>
    <w:sectPr w:rsidR="00F463E8" w:rsidRPr="00A3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28" w:rsidRDefault="00862128" w:rsidP="00864798">
      <w:pPr>
        <w:spacing w:after="0" w:line="240" w:lineRule="auto"/>
      </w:pPr>
      <w:r>
        <w:separator/>
      </w:r>
    </w:p>
  </w:endnote>
  <w:endnote w:type="continuationSeparator" w:id="0">
    <w:p w:rsidR="00862128" w:rsidRDefault="00862128" w:rsidP="008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28" w:rsidRDefault="00862128" w:rsidP="00864798">
      <w:pPr>
        <w:spacing w:after="0" w:line="240" w:lineRule="auto"/>
      </w:pPr>
      <w:r>
        <w:separator/>
      </w:r>
    </w:p>
  </w:footnote>
  <w:footnote w:type="continuationSeparator" w:id="0">
    <w:p w:rsidR="00862128" w:rsidRDefault="00862128" w:rsidP="008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60"/>
    <w:multiLevelType w:val="hybridMultilevel"/>
    <w:tmpl w:val="8C1467EC"/>
    <w:lvl w:ilvl="0" w:tplc="559CD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6BDE"/>
    <w:multiLevelType w:val="hybridMultilevel"/>
    <w:tmpl w:val="C1462D72"/>
    <w:lvl w:ilvl="0" w:tplc="32E617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1957"/>
    <w:multiLevelType w:val="hybridMultilevel"/>
    <w:tmpl w:val="97E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3D"/>
    <w:rsid w:val="00046696"/>
    <w:rsid w:val="000825CE"/>
    <w:rsid w:val="00090A02"/>
    <w:rsid w:val="00127A5A"/>
    <w:rsid w:val="00147ABA"/>
    <w:rsid w:val="00147BE1"/>
    <w:rsid w:val="00180BC6"/>
    <w:rsid w:val="001978FB"/>
    <w:rsid w:val="001A3944"/>
    <w:rsid w:val="001A66DC"/>
    <w:rsid w:val="001B0E0B"/>
    <w:rsid w:val="00270277"/>
    <w:rsid w:val="00294291"/>
    <w:rsid w:val="002B46C5"/>
    <w:rsid w:val="002C0CE8"/>
    <w:rsid w:val="002E332A"/>
    <w:rsid w:val="002F17DC"/>
    <w:rsid w:val="00302AC5"/>
    <w:rsid w:val="00307D97"/>
    <w:rsid w:val="003450F4"/>
    <w:rsid w:val="00353557"/>
    <w:rsid w:val="00365A05"/>
    <w:rsid w:val="00370A80"/>
    <w:rsid w:val="00381C5B"/>
    <w:rsid w:val="00392061"/>
    <w:rsid w:val="003E7435"/>
    <w:rsid w:val="0042678C"/>
    <w:rsid w:val="004413C5"/>
    <w:rsid w:val="004570EA"/>
    <w:rsid w:val="00461C7E"/>
    <w:rsid w:val="00475E97"/>
    <w:rsid w:val="005431DE"/>
    <w:rsid w:val="00546BDB"/>
    <w:rsid w:val="005B6B5A"/>
    <w:rsid w:val="005C32CB"/>
    <w:rsid w:val="00636C17"/>
    <w:rsid w:val="006E374C"/>
    <w:rsid w:val="006F3D82"/>
    <w:rsid w:val="00706BCD"/>
    <w:rsid w:val="007603D7"/>
    <w:rsid w:val="0076522C"/>
    <w:rsid w:val="007917E3"/>
    <w:rsid w:val="0079232D"/>
    <w:rsid w:val="007961C0"/>
    <w:rsid w:val="007E4CB6"/>
    <w:rsid w:val="00807B23"/>
    <w:rsid w:val="00862128"/>
    <w:rsid w:val="00864798"/>
    <w:rsid w:val="00867109"/>
    <w:rsid w:val="0090177E"/>
    <w:rsid w:val="00916FB1"/>
    <w:rsid w:val="00935674"/>
    <w:rsid w:val="00962B34"/>
    <w:rsid w:val="009A38DB"/>
    <w:rsid w:val="009B0BB0"/>
    <w:rsid w:val="009C063C"/>
    <w:rsid w:val="00A01A3B"/>
    <w:rsid w:val="00A35A32"/>
    <w:rsid w:val="00A419B9"/>
    <w:rsid w:val="00A8721F"/>
    <w:rsid w:val="00A94269"/>
    <w:rsid w:val="00AC3053"/>
    <w:rsid w:val="00AD7D36"/>
    <w:rsid w:val="00AE1739"/>
    <w:rsid w:val="00AF184E"/>
    <w:rsid w:val="00B109F0"/>
    <w:rsid w:val="00B226B6"/>
    <w:rsid w:val="00B43A4D"/>
    <w:rsid w:val="00B4542E"/>
    <w:rsid w:val="00BB0D80"/>
    <w:rsid w:val="00BD5202"/>
    <w:rsid w:val="00BE2CE9"/>
    <w:rsid w:val="00C12B6B"/>
    <w:rsid w:val="00C400A5"/>
    <w:rsid w:val="00C52D03"/>
    <w:rsid w:val="00CF34CA"/>
    <w:rsid w:val="00D305F5"/>
    <w:rsid w:val="00D4084E"/>
    <w:rsid w:val="00D45812"/>
    <w:rsid w:val="00D92ED8"/>
    <w:rsid w:val="00DD74C8"/>
    <w:rsid w:val="00DF6997"/>
    <w:rsid w:val="00E10941"/>
    <w:rsid w:val="00E83638"/>
    <w:rsid w:val="00E931B4"/>
    <w:rsid w:val="00EC63F9"/>
    <w:rsid w:val="00F11BB8"/>
    <w:rsid w:val="00F36412"/>
    <w:rsid w:val="00F373C8"/>
    <w:rsid w:val="00F429EF"/>
    <w:rsid w:val="00F463E8"/>
    <w:rsid w:val="00F47A3C"/>
    <w:rsid w:val="00F70C8E"/>
    <w:rsid w:val="00FB663D"/>
    <w:rsid w:val="00FC1361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F144"/>
  <w15:docId w15:val="{8E49F7E7-9BA2-4980-A9A6-5BC01EA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98"/>
  </w:style>
  <w:style w:type="paragraph" w:styleId="Footer">
    <w:name w:val="footer"/>
    <w:basedOn w:val="Normal"/>
    <w:link w:val="Foot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98"/>
  </w:style>
  <w:style w:type="paragraph" w:styleId="ListParagraph">
    <w:name w:val="List Paragraph"/>
    <w:basedOn w:val="Normal"/>
    <w:uiPriority w:val="34"/>
    <w:qFormat/>
    <w:rsid w:val="00F4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8167C8-A97D-4171-BDDE-C95654EB9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2E027-CF50-4E78-85FE-E24E18FCE7E4}"/>
</file>

<file path=customXml/itemProps3.xml><?xml version="1.0" encoding="utf-8"?>
<ds:datastoreItem xmlns:ds="http://schemas.openxmlformats.org/officeDocument/2006/customXml" ds:itemID="{6B83A07B-5D6E-4ABA-91CF-B35DCFAC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Draev</dc:creator>
  <cp:lastModifiedBy>Rakovski Lashev</cp:lastModifiedBy>
  <cp:revision>3</cp:revision>
  <cp:lastPrinted>2019-01-23T16:15:00Z</cp:lastPrinted>
  <dcterms:created xsi:type="dcterms:W3CDTF">2024-04-25T07:36:00Z</dcterms:created>
  <dcterms:modified xsi:type="dcterms:W3CDTF">2024-04-25T07:44:00Z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