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422E0" w14:textId="77777777" w:rsidR="003C2914" w:rsidRDefault="003C2914">
      <w:bookmarkStart w:id="0" w:name="_GoBack"/>
      <w:bookmarkEnd w:id="0"/>
    </w:p>
    <w:p w14:paraId="3ECAB149" w14:textId="77777777" w:rsidR="00585923" w:rsidRDefault="00585923"/>
    <w:p w14:paraId="0100030F" w14:textId="77777777" w:rsidR="00585923" w:rsidRPr="00711D91" w:rsidRDefault="00585923" w:rsidP="00585923">
      <w:pPr>
        <w:spacing w:after="0" w:line="240" w:lineRule="auto"/>
        <w:contextualSpacing/>
        <w:jc w:val="center"/>
        <w:rPr>
          <w:b/>
          <w:sz w:val="24"/>
          <w:lang w:val="en-US"/>
        </w:rPr>
      </w:pPr>
      <w:r>
        <w:rPr>
          <w:b/>
          <w:sz w:val="24"/>
          <w:lang w:val="en-US"/>
        </w:rPr>
        <w:t>46</w:t>
      </w:r>
      <w:r w:rsidRPr="00711D91">
        <w:rPr>
          <w:b/>
          <w:sz w:val="24"/>
          <w:vertAlign w:val="superscript"/>
          <w:lang w:val="en-US"/>
        </w:rPr>
        <w:t>th</w:t>
      </w:r>
      <w:r w:rsidRPr="00711D91">
        <w:rPr>
          <w:b/>
          <w:sz w:val="24"/>
          <w:lang w:val="en-US"/>
        </w:rPr>
        <w:t xml:space="preserve"> session of the Universal Periodic Review</w:t>
      </w:r>
    </w:p>
    <w:p w14:paraId="7881F923" w14:textId="5E29BC0E" w:rsidR="00585923" w:rsidRDefault="00585923" w:rsidP="00585923">
      <w:pPr>
        <w:autoSpaceDE w:val="0"/>
        <w:autoSpaceDN w:val="0"/>
        <w:adjustRightInd w:val="0"/>
        <w:spacing w:after="0" w:line="240" w:lineRule="auto"/>
        <w:jc w:val="center"/>
        <w:rPr>
          <w:b/>
          <w:sz w:val="24"/>
          <w:u w:val="single"/>
          <w:lang w:val="en-US"/>
        </w:rPr>
      </w:pPr>
      <w:r w:rsidRPr="00711D91">
        <w:rPr>
          <w:b/>
          <w:sz w:val="24"/>
          <w:u w:val="single"/>
          <w:lang w:val="en-US"/>
        </w:rPr>
        <w:t xml:space="preserve">Review of </w:t>
      </w:r>
      <w:r w:rsidR="002009B8">
        <w:rPr>
          <w:b/>
          <w:sz w:val="24"/>
          <w:u w:val="single"/>
          <w:lang w:val="en-US"/>
        </w:rPr>
        <w:t>Slovakia</w:t>
      </w:r>
    </w:p>
    <w:p w14:paraId="2D3FB7BE" w14:textId="77777777" w:rsidR="00585923" w:rsidRDefault="00585923" w:rsidP="00585923">
      <w:pPr>
        <w:autoSpaceDE w:val="0"/>
        <w:autoSpaceDN w:val="0"/>
        <w:adjustRightInd w:val="0"/>
        <w:spacing w:after="0" w:line="240" w:lineRule="auto"/>
        <w:jc w:val="right"/>
        <w:rPr>
          <w:lang w:val="en-US"/>
        </w:rPr>
      </w:pPr>
    </w:p>
    <w:p w14:paraId="0078B4FE" w14:textId="0435756F" w:rsidR="00585923" w:rsidRPr="00711D91" w:rsidRDefault="002009B8" w:rsidP="00585923">
      <w:pPr>
        <w:autoSpaceDE w:val="0"/>
        <w:autoSpaceDN w:val="0"/>
        <w:adjustRightInd w:val="0"/>
        <w:spacing w:after="0" w:line="240" w:lineRule="auto"/>
        <w:jc w:val="right"/>
        <w:rPr>
          <w:sz w:val="24"/>
          <w:lang w:val="en-US"/>
        </w:rPr>
      </w:pPr>
      <w:r>
        <w:rPr>
          <w:sz w:val="24"/>
          <w:lang w:val="en-US"/>
        </w:rPr>
        <w:t>6</w:t>
      </w:r>
      <w:r w:rsidR="00585923">
        <w:rPr>
          <w:sz w:val="24"/>
          <w:lang w:val="en-US"/>
        </w:rPr>
        <w:t xml:space="preserve"> May</w:t>
      </w:r>
      <w:r w:rsidR="00585923" w:rsidRPr="00711D91">
        <w:rPr>
          <w:sz w:val="24"/>
          <w:lang w:val="en-US"/>
        </w:rPr>
        <w:t xml:space="preserve"> 202</w:t>
      </w:r>
      <w:r w:rsidR="00585923">
        <w:rPr>
          <w:sz w:val="24"/>
          <w:lang w:val="en-US"/>
        </w:rPr>
        <w:t>4</w:t>
      </w:r>
    </w:p>
    <w:p w14:paraId="4A3C04B2" w14:textId="6D060C13" w:rsidR="00585923" w:rsidRPr="00CE2158" w:rsidRDefault="00585923" w:rsidP="00CE2158">
      <w:pPr>
        <w:autoSpaceDE w:val="0"/>
        <w:autoSpaceDN w:val="0"/>
        <w:adjustRightInd w:val="0"/>
        <w:spacing w:after="0" w:line="240" w:lineRule="auto"/>
        <w:jc w:val="center"/>
        <w:rPr>
          <w:b/>
          <w:sz w:val="24"/>
          <w:lang w:val="en-US"/>
        </w:rPr>
      </w:pPr>
      <w:r w:rsidRPr="00711D91">
        <w:rPr>
          <w:b/>
          <w:sz w:val="24"/>
          <w:lang w:val="en-US"/>
        </w:rPr>
        <w:t>Statement by Austria</w:t>
      </w:r>
    </w:p>
    <w:p w14:paraId="4F3997D4" w14:textId="77777777" w:rsidR="00CE2158" w:rsidRDefault="00CE2158" w:rsidP="00CE2158">
      <w:pPr>
        <w:spacing w:after="0" w:line="240" w:lineRule="auto"/>
        <w:jc w:val="both"/>
        <w:rPr>
          <w:rFonts w:cstheme="minorHAnsi"/>
          <w:noProof/>
          <w:lang w:val="en-US"/>
        </w:rPr>
      </w:pPr>
    </w:p>
    <w:p w14:paraId="7B8CF119" w14:textId="1C0A3901" w:rsidR="00585923" w:rsidRPr="00D22B2E" w:rsidRDefault="00585923" w:rsidP="00CE2158">
      <w:pPr>
        <w:spacing w:after="0" w:line="240" w:lineRule="auto"/>
        <w:jc w:val="both"/>
        <w:rPr>
          <w:rFonts w:cstheme="minorHAnsi"/>
          <w:noProof/>
          <w:sz w:val="23"/>
          <w:szCs w:val="23"/>
          <w:lang w:val="en-US"/>
        </w:rPr>
      </w:pPr>
      <w:r w:rsidRPr="00D22B2E">
        <w:rPr>
          <w:rFonts w:cstheme="minorHAnsi"/>
          <w:noProof/>
          <w:sz w:val="23"/>
          <w:szCs w:val="23"/>
          <w:lang w:val="en-US"/>
        </w:rPr>
        <w:t>Thank you, Mr. President,</w:t>
      </w:r>
    </w:p>
    <w:p w14:paraId="1FD943AD" w14:textId="77777777" w:rsidR="00CE2158" w:rsidRPr="00CE2158" w:rsidRDefault="00CE2158" w:rsidP="00CE2158">
      <w:pPr>
        <w:spacing w:after="0" w:line="240" w:lineRule="auto"/>
        <w:jc w:val="both"/>
        <w:rPr>
          <w:rFonts w:cstheme="minorHAnsi"/>
          <w:noProof/>
          <w:lang w:val="en-US"/>
        </w:rPr>
      </w:pPr>
    </w:p>
    <w:p w14:paraId="67E2D8EB" w14:textId="26EE746D" w:rsidR="002009B8" w:rsidRPr="002009B8" w:rsidRDefault="002009B8" w:rsidP="002009B8">
      <w:pPr>
        <w:spacing w:after="0" w:line="240" w:lineRule="auto"/>
        <w:jc w:val="both"/>
        <w:rPr>
          <w:sz w:val="23"/>
          <w:szCs w:val="23"/>
          <w:lang w:val="en-GB"/>
        </w:rPr>
      </w:pPr>
      <w:r w:rsidRPr="00FA1395">
        <w:rPr>
          <w:sz w:val="23"/>
          <w:szCs w:val="23"/>
          <w:lang w:val="en-GB"/>
        </w:rPr>
        <w:t xml:space="preserve">We warmly welcome the delegation of Slovakia to the UPR and thank them for their presentation. Austria commends Slovakia for the numerous efforts undertaken since the last review and for </w:t>
      </w:r>
      <w:r>
        <w:rPr>
          <w:sz w:val="23"/>
          <w:szCs w:val="23"/>
          <w:lang w:val="en-GB"/>
        </w:rPr>
        <w:t>its</w:t>
      </w:r>
      <w:r w:rsidRPr="00FA1395">
        <w:rPr>
          <w:sz w:val="23"/>
          <w:szCs w:val="23"/>
          <w:lang w:val="en-GB"/>
        </w:rPr>
        <w:t xml:space="preserve"> </w:t>
      </w:r>
      <w:r w:rsidRPr="00FA1395">
        <w:rPr>
          <w:lang w:val="en-GB"/>
        </w:rPr>
        <w:t>strong commitment to ensuring the rights and safety of those fleeing the armed conflict in Ukraine.</w:t>
      </w:r>
    </w:p>
    <w:p w14:paraId="04A8AA1C" w14:textId="77777777" w:rsidR="002009B8" w:rsidRPr="00FA1395" w:rsidRDefault="002009B8" w:rsidP="002009B8">
      <w:pPr>
        <w:spacing w:after="0" w:line="240" w:lineRule="auto"/>
        <w:jc w:val="both"/>
        <w:rPr>
          <w:lang w:val="en-GB"/>
        </w:rPr>
      </w:pPr>
      <w:r w:rsidRPr="00FA1395">
        <w:rPr>
          <w:lang w:val="en-GB"/>
        </w:rPr>
        <w:t>The Roma minority continues to be marginalised in society. Despite court decisions and legal clarifications, the segregation of Roma in the education system remains a reality.</w:t>
      </w:r>
    </w:p>
    <w:p w14:paraId="55929584" w14:textId="77777777" w:rsidR="002009B8" w:rsidRPr="00FA1395" w:rsidRDefault="002009B8" w:rsidP="002009B8">
      <w:pPr>
        <w:spacing w:after="0" w:line="240" w:lineRule="auto"/>
        <w:jc w:val="both"/>
        <w:rPr>
          <w:lang w:val="en-GB"/>
        </w:rPr>
      </w:pPr>
    </w:p>
    <w:p w14:paraId="737EBC45" w14:textId="24F539E3" w:rsidR="002009B8" w:rsidRPr="00FA1395" w:rsidRDefault="002009B8" w:rsidP="002009B8">
      <w:pPr>
        <w:spacing w:after="0" w:line="240" w:lineRule="auto"/>
        <w:jc w:val="both"/>
        <w:rPr>
          <w:lang w:val="en-GB"/>
        </w:rPr>
      </w:pPr>
      <w:r w:rsidRPr="00FA1395">
        <w:rPr>
          <w:lang w:val="en-GB"/>
        </w:rPr>
        <w:t xml:space="preserve">Journalists continue to be subject to lawsuits and to serious verbal insults, including by officials. The situation has further deteriorated in recent months. It is of utmost importance to protect journalists against </w:t>
      </w:r>
      <w:r w:rsidR="000C64F6">
        <w:rPr>
          <w:lang w:val="en-GB"/>
        </w:rPr>
        <w:t>all</w:t>
      </w:r>
      <w:r w:rsidRPr="00FA1395">
        <w:rPr>
          <w:lang w:val="en-GB"/>
        </w:rPr>
        <w:t xml:space="preserve"> forms of intimidation, including by thoroughly persecuting hate speech on the internet.</w:t>
      </w:r>
    </w:p>
    <w:p w14:paraId="6009A2AB" w14:textId="77777777" w:rsidR="002009B8" w:rsidRPr="00FA1395" w:rsidRDefault="002009B8" w:rsidP="002009B8">
      <w:pPr>
        <w:spacing w:after="0" w:line="240" w:lineRule="auto"/>
        <w:jc w:val="both"/>
        <w:rPr>
          <w:lang w:val="en-GB"/>
        </w:rPr>
      </w:pPr>
    </w:p>
    <w:p w14:paraId="123A3FCC" w14:textId="7A6A4A80" w:rsidR="002009B8" w:rsidRPr="00FA1395" w:rsidRDefault="002009B8" w:rsidP="002009B8">
      <w:pPr>
        <w:spacing w:after="0" w:line="240" w:lineRule="auto"/>
        <w:jc w:val="both"/>
        <w:rPr>
          <w:lang w:val="en-GB"/>
        </w:rPr>
      </w:pPr>
      <w:r w:rsidRPr="00FA1395">
        <w:rPr>
          <w:lang w:val="en-GB"/>
        </w:rPr>
        <w:t>Austria offers the following recommendations:</w:t>
      </w:r>
    </w:p>
    <w:p w14:paraId="3A4EB206" w14:textId="7F5FA639" w:rsidR="002009B8" w:rsidRPr="002009B8" w:rsidRDefault="002009B8" w:rsidP="002009B8">
      <w:pPr>
        <w:pStyle w:val="Listenabsatz"/>
        <w:numPr>
          <w:ilvl w:val="0"/>
          <w:numId w:val="4"/>
        </w:numPr>
        <w:spacing w:after="0" w:line="240" w:lineRule="auto"/>
        <w:jc w:val="both"/>
        <w:rPr>
          <w:lang w:val="en-GB"/>
        </w:rPr>
      </w:pPr>
      <w:r>
        <w:rPr>
          <w:lang w:val="en-GB"/>
        </w:rPr>
        <w:t xml:space="preserve">Reinforce </w:t>
      </w:r>
      <w:r w:rsidRPr="00FA1395">
        <w:rPr>
          <w:lang w:val="en-GB"/>
        </w:rPr>
        <w:t>efforts to implement court decisions against the segregation of Roma in education.</w:t>
      </w:r>
    </w:p>
    <w:p w14:paraId="269DEC10" w14:textId="6EBA8D75" w:rsidR="002009B8" w:rsidRPr="002009B8" w:rsidRDefault="002009B8" w:rsidP="002009B8">
      <w:pPr>
        <w:pStyle w:val="Listenabsatz"/>
        <w:numPr>
          <w:ilvl w:val="0"/>
          <w:numId w:val="4"/>
        </w:numPr>
        <w:spacing w:after="0" w:line="240" w:lineRule="auto"/>
        <w:jc w:val="both"/>
        <w:rPr>
          <w:lang w:val="en-GB"/>
        </w:rPr>
      </w:pPr>
      <w:r>
        <w:rPr>
          <w:lang w:val="en-GB"/>
        </w:rPr>
        <w:t xml:space="preserve">Fulfil existing obligations and strengthen legislation to ensure media freedom, freedom of expression, and the </w:t>
      </w:r>
      <w:r w:rsidRPr="00FA1395">
        <w:rPr>
          <w:lang w:val="en-GB"/>
        </w:rPr>
        <w:t>protect</w:t>
      </w:r>
      <w:r>
        <w:rPr>
          <w:lang w:val="en-GB"/>
        </w:rPr>
        <w:t>ion</w:t>
      </w:r>
      <w:r w:rsidRPr="00FA1395">
        <w:rPr>
          <w:lang w:val="en-GB"/>
        </w:rPr>
        <w:t xml:space="preserve"> </w:t>
      </w:r>
      <w:r>
        <w:rPr>
          <w:lang w:val="en-GB"/>
        </w:rPr>
        <w:t xml:space="preserve">of </w:t>
      </w:r>
      <w:r w:rsidRPr="00FA1395">
        <w:rPr>
          <w:lang w:val="en-GB"/>
        </w:rPr>
        <w:t xml:space="preserve">journalists against </w:t>
      </w:r>
      <w:r w:rsidR="00F4430F">
        <w:rPr>
          <w:lang w:val="en-GB"/>
        </w:rPr>
        <w:t>all</w:t>
      </w:r>
      <w:r w:rsidR="00F4430F" w:rsidRPr="00FA1395">
        <w:rPr>
          <w:lang w:val="en-GB"/>
        </w:rPr>
        <w:t xml:space="preserve"> </w:t>
      </w:r>
      <w:r w:rsidRPr="00FA1395">
        <w:rPr>
          <w:lang w:val="en-GB"/>
        </w:rPr>
        <w:t>form</w:t>
      </w:r>
      <w:r w:rsidR="00F4430F">
        <w:rPr>
          <w:lang w:val="en-GB"/>
        </w:rPr>
        <w:t>s</w:t>
      </w:r>
      <w:r w:rsidRPr="00FA1395">
        <w:rPr>
          <w:lang w:val="en-GB"/>
        </w:rPr>
        <w:t xml:space="preserve"> of intimidation and verbal assaults.</w:t>
      </w:r>
    </w:p>
    <w:p w14:paraId="2CCEAF2C" w14:textId="0F77B741" w:rsidR="002009B8" w:rsidRPr="002009B8" w:rsidRDefault="002009B8" w:rsidP="002009B8">
      <w:pPr>
        <w:pStyle w:val="Listenabsatz"/>
        <w:numPr>
          <w:ilvl w:val="0"/>
          <w:numId w:val="4"/>
        </w:numPr>
        <w:spacing w:after="0" w:line="240" w:lineRule="auto"/>
        <w:jc w:val="both"/>
        <w:rPr>
          <w:lang w:val="en-GB"/>
        </w:rPr>
      </w:pPr>
      <w:r w:rsidRPr="00FA1395">
        <w:rPr>
          <w:lang w:val="en-GB"/>
        </w:rPr>
        <w:t>St</w:t>
      </w:r>
      <w:r>
        <w:rPr>
          <w:lang w:val="en-GB"/>
        </w:rPr>
        <w:t>r</w:t>
      </w:r>
      <w:r w:rsidRPr="00FA1395">
        <w:rPr>
          <w:lang w:val="en-GB"/>
        </w:rPr>
        <w:t>engthen efforts to protect children in vulnerable settings</w:t>
      </w:r>
      <w:r w:rsidR="00F4430F">
        <w:rPr>
          <w:lang w:val="en-GB"/>
        </w:rPr>
        <w:t>,</w:t>
      </w:r>
      <w:r w:rsidRPr="00FA1395">
        <w:rPr>
          <w:lang w:val="en-GB"/>
        </w:rPr>
        <w:t xml:space="preserve"> such as reformatories.</w:t>
      </w:r>
    </w:p>
    <w:p w14:paraId="5DDE136D" w14:textId="05D1B319" w:rsidR="002009B8" w:rsidRPr="002009B8" w:rsidRDefault="002009B8" w:rsidP="002009B8">
      <w:pPr>
        <w:pStyle w:val="Listenabsatz"/>
        <w:numPr>
          <w:ilvl w:val="0"/>
          <w:numId w:val="4"/>
        </w:numPr>
        <w:spacing w:after="0" w:line="240" w:lineRule="auto"/>
        <w:jc w:val="both"/>
        <w:rPr>
          <w:lang w:val="en-GB"/>
        </w:rPr>
      </w:pPr>
      <w:r w:rsidRPr="00FA1395">
        <w:rPr>
          <w:lang w:val="en-GB"/>
        </w:rPr>
        <w:t xml:space="preserve">Consider introducing a legal framework </w:t>
      </w:r>
      <w:r w:rsidR="00F4430F">
        <w:rPr>
          <w:lang w:val="en-GB"/>
        </w:rPr>
        <w:t>on the</w:t>
      </w:r>
      <w:r w:rsidRPr="00FA1395">
        <w:rPr>
          <w:lang w:val="en-GB"/>
        </w:rPr>
        <w:t xml:space="preserve"> rights and obligations of same-sex couples.</w:t>
      </w:r>
    </w:p>
    <w:p w14:paraId="4B87A8BE" w14:textId="3760D800" w:rsidR="009B4B26" w:rsidRPr="002009B8" w:rsidRDefault="002009B8" w:rsidP="002009B8">
      <w:pPr>
        <w:pStyle w:val="Listenabsatz"/>
        <w:numPr>
          <w:ilvl w:val="0"/>
          <w:numId w:val="4"/>
        </w:numPr>
        <w:spacing w:after="0" w:line="240" w:lineRule="auto"/>
        <w:jc w:val="both"/>
        <w:rPr>
          <w:lang w:val="en-GB"/>
        </w:rPr>
      </w:pPr>
      <w:r w:rsidRPr="002009B8">
        <w:rPr>
          <w:lang w:val="en-GB"/>
        </w:rPr>
        <w:t>Ensure safe and fair conditions for the work of human rights defenders and civil society organisations, including systematic and sustainable institutional and financial support.</w:t>
      </w:r>
    </w:p>
    <w:p w14:paraId="6DAB564E" w14:textId="77777777" w:rsidR="009B4B26" w:rsidRPr="002009B8" w:rsidRDefault="009B4B26" w:rsidP="002009B8">
      <w:pPr>
        <w:pStyle w:val="Listenabsatz"/>
        <w:spacing w:after="0" w:line="240" w:lineRule="auto"/>
        <w:ind w:left="1080"/>
        <w:jc w:val="both"/>
        <w:rPr>
          <w:lang w:val="en-GB"/>
        </w:rPr>
      </w:pPr>
    </w:p>
    <w:p w14:paraId="611AF2A8" w14:textId="77777777" w:rsidR="009B4B26" w:rsidRPr="00CE2158" w:rsidRDefault="009B4B26" w:rsidP="00CE2158">
      <w:pPr>
        <w:spacing w:after="0" w:line="240" w:lineRule="auto"/>
        <w:rPr>
          <w:rFonts w:cstheme="minorHAnsi"/>
          <w:noProof/>
          <w:lang w:val="en-US"/>
        </w:rPr>
      </w:pPr>
      <w:r w:rsidRPr="00CE2158">
        <w:rPr>
          <w:rFonts w:cstheme="minorHAnsi"/>
          <w:noProof/>
          <w:lang w:val="en-US"/>
        </w:rPr>
        <w:t>I thank you.</w:t>
      </w:r>
    </w:p>
    <w:p w14:paraId="61DC0ED7" w14:textId="77777777" w:rsidR="009B4B26" w:rsidRPr="00585923" w:rsidRDefault="009B4B26">
      <w:pPr>
        <w:rPr>
          <w:lang w:val="en-US"/>
        </w:rPr>
      </w:pPr>
    </w:p>
    <w:sectPr w:rsidR="009B4B26" w:rsidRPr="0058592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B8130" w14:textId="77777777" w:rsidR="002009B8" w:rsidRDefault="002009B8" w:rsidP="00585923">
      <w:pPr>
        <w:spacing w:after="0" w:line="240" w:lineRule="auto"/>
      </w:pPr>
      <w:r>
        <w:separator/>
      </w:r>
    </w:p>
  </w:endnote>
  <w:endnote w:type="continuationSeparator" w:id="0">
    <w:p w14:paraId="22BB5D31" w14:textId="77777777" w:rsidR="002009B8" w:rsidRDefault="002009B8" w:rsidP="0058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6C034" w14:textId="77777777" w:rsidR="002009B8" w:rsidRDefault="002009B8" w:rsidP="00585923">
      <w:pPr>
        <w:spacing w:after="0" w:line="240" w:lineRule="auto"/>
      </w:pPr>
      <w:r>
        <w:separator/>
      </w:r>
    </w:p>
  </w:footnote>
  <w:footnote w:type="continuationSeparator" w:id="0">
    <w:p w14:paraId="40BF82F2" w14:textId="77777777" w:rsidR="002009B8" w:rsidRDefault="002009B8" w:rsidP="00585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D1A1" w14:textId="77777777" w:rsidR="002009B8" w:rsidRPr="0025124A" w:rsidRDefault="002009B8" w:rsidP="00585923">
    <w:pPr>
      <w:pStyle w:val="Kopfzeile"/>
      <w:tabs>
        <w:tab w:val="clear" w:pos="4536"/>
      </w:tabs>
      <w:rPr>
        <w:i/>
      </w:rPr>
    </w:pPr>
    <w:r>
      <w:rPr>
        <w:i/>
        <w:noProof/>
        <w:lang w:eastAsia="ko-KR" w:bidi="ug-CN"/>
      </w:rPr>
      <w:drawing>
        <wp:anchor distT="0" distB="0" distL="114300" distR="114300" simplePos="0" relativeHeight="251659264" behindDoc="0" locked="0" layoutInCell="1" allowOverlap="1" wp14:anchorId="64591DFE" wp14:editId="49E082B2">
          <wp:simplePos x="0" y="0"/>
          <wp:positionH relativeFrom="column">
            <wp:posOffset>-461645</wp:posOffset>
          </wp:positionH>
          <wp:positionV relativeFrom="paragraph">
            <wp:posOffset>7620</wp:posOffset>
          </wp:positionV>
          <wp:extent cx="2390140" cy="701040"/>
          <wp:effectExtent l="0" t="0" r="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701040"/>
                  </a:xfrm>
                  <a:prstGeom prst="rect">
                    <a:avLst/>
                  </a:prstGeom>
                  <a:noFill/>
                </pic:spPr>
              </pic:pic>
            </a:graphicData>
          </a:graphic>
          <wp14:sizeRelH relativeFrom="page">
            <wp14:pctWidth>0</wp14:pctWidth>
          </wp14:sizeRelH>
          <wp14:sizeRelV relativeFrom="page">
            <wp14:pctHeight>0</wp14:pctHeight>
          </wp14:sizeRelV>
        </wp:anchor>
      </w:drawing>
    </w:r>
    <w:r>
      <w:rPr>
        <w:i/>
      </w:rPr>
      <w:tab/>
      <w:t xml:space="preserve">Check </w:t>
    </w:r>
    <w:proofErr w:type="spellStart"/>
    <w:r>
      <w:rPr>
        <w:i/>
      </w:rPr>
      <w:t>against</w:t>
    </w:r>
    <w:proofErr w:type="spellEnd"/>
    <w:r>
      <w:rPr>
        <w:i/>
      </w:rPr>
      <w:t xml:space="preserve"> </w:t>
    </w:r>
    <w:proofErr w:type="spellStart"/>
    <w:r>
      <w:rPr>
        <w:i/>
      </w:rPr>
      <w:t>delivery</w:t>
    </w:r>
    <w:proofErr w:type="spellEnd"/>
  </w:p>
  <w:p w14:paraId="13E609F2" w14:textId="77777777" w:rsidR="002009B8" w:rsidRDefault="002009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A73E1"/>
    <w:multiLevelType w:val="hybridMultilevel"/>
    <w:tmpl w:val="E6722036"/>
    <w:lvl w:ilvl="0" w:tplc="CA5A61B6">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 w15:restartNumberingAfterBreak="0">
    <w:nsid w:val="34222A2B"/>
    <w:multiLevelType w:val="hybridMultilevel"/>
    <w:tmpl w:val="D2A832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D7A26ED"/>
    <w:multiLevelType w:val="hybridMultilevel"/>
    <w:tmpl w:val="97A62D2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F8B4DFE"/>
    <w:multiLevelType w:val="hybridMultilevel"/>
    <w:tmpl w:val="A8B47B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923"/>
    <w:rsid w:val="000C64F6"/>
    <w:rsid w:val="00137CFE"/>
    <w:rsid w:val="001B18E3"/>
    <w:rsid w:val="002009B8"/>
    <w:rsid w:val="002D7D37"/>
    <w:rsid w:val="003C2914"/>
    <w:rsid w:val="00585923"/>
    <w:rsid w:val="008C5C21"/>
    <w:rsid w:val="009061ED"/>
    <w:rsid w:val="009B4B26"/>
    <w:rsid w:val="00C974C6"/>
    <w:rsid w:val="00CE2158"/>
    <w:rsid w:val="00D22B2E"/>
    <w:rsid w:val="00D5356E"/>
    <w:rsid w:val="00F4430F"/>
  </w:rsids>
  <m:mathPr>
    <m:mathFont m:val="Cambria Math"/>
    <m:brkBin m:val="before"/>
    <m:brkBinSub m:val="--"/>
    <m:smallFrac m:val="0"/>
    <m:dispDef/>
    <m:lMargin m:val="0"/>
    <m:rMargin m:val="0"/>
    <m:defJc m:val="centerGroup"/>
    <m:wrapIndent m:val="1440"/>
    <m:intLim m:val="subSup"/>
    <m:naryLim m:val="undOvr"/>
  </m:mathPr>
  <w:themeFontLang w:val="de-AT" w:eastAsia="ii-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F120"/>
  <w15:chartTrackingRefBased/>
  <w15:docId w15:val="{16A2A2A6-A2B4-46F0-9AD5-ACB8D1FE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59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5923"/>
  </w:style>
  <w:style w:type="paragraph" w:styleId="Fuzeile">
    <w:name w:val="footer"/>
    <w:basedOn w:val="Standard"/>
    <w:link w:val="FuzeileZchn"/>
    <w:uiPriority w:val="99"/>
    <w:unhideWhenUsed/>
    <w:rsid w:val="005859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5923"/>
  </w:style>
  <w:style w:type="paragraph" w:styleId="Listenabsatz">
    <w:name w:val="List Paragraph"/>
    <w:basedOn w:val="Standard"/>
    <w:uiPriority w:val="34"/>
    <w:qFormat/>
    <w:rsid w:val="009B4B26"/>
    <w:pPr>
      <w:ind w:left="720"/>
      <w:contextualSpacing/>
    </w:pPr>
  </w:style>
  <w:style w:type="character" w:styleId="Kommentarzeichen">
    <w:name w:val="annotation reference"/>
    <w:basedOn w:val="Absatz-Standardschriftart"/>
    <w:uiPriority w:val="99"/>
    <w:semiHidden/>
    <w:unhideWhenUsed/>
    <w:rsid w:val="009B4B26"/>
    <w:rPr>
      <w:sz w:val="16"/>
      <w:szCs w:val="16"/>
    </w:rPr>
  </w:style>
  <w:style w:type="paragraph" w:styleId="Kommentartext">
    <w:name w:val="annotation text"/>
    <w:basedOn w:val="Standard"/>
    <w:link w:val="KommentartextZchn"/>
    <w:uiPriority w:val="99"/>
    <w:semiHidden/>
    <w:unhideWhenUsed/>
    <w:rsid w:val="009B4B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B26"/>
    <w:rPr>
      <w:sz w:val="20"/>
      <w:szCs w:val="20"/>
    </w:rPr>
  </w:style>
  <w:style w:type="paragraph" w:styleId="Sprechblasentext">
    <w:name w:val="Balloon Text"/>
    <w:basedOn w:val="Standard"/>
    <w:link w:val="SprechblasentextZchn"/>
    <w:uiPriority w:val="99"/>
    <w:semiHidden/>
    <w:unhideWhenUsed/>
    <w:rsid w:val="009B4B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4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Butschek, Ulrike, Mag."/>
    <f:field ref="FSCFOLIO_1_1001_SignaturesFldCtx_FSCFOLIO_1_1001_FieldLastSignatureAt" date="2024-04-26T16:47:21" text="26.04.2024 16:47:21"/>
    <f:field ref="FSCFOLIO_1_1001_SignaturesFldCtx_FSCFOLIO_1_1001_FieldLastSignatureRemark" text=""/>
    <f:field ref="FSCFOLIO_1_1001_FieldCurrentUser" text="Marios Antonopoulos"/>
    <f:field ref="FSCFOLIO_1_1001_FieldCurrentDate" text="26.04.2024 16:54"/>
    <f:field ref="objvalidfrom" date="" text="" edit="true"/>
    <f:field ref="objvalidto" date="" text="" edit="true"/>
    <f:field ref="FSCFOLIO_1_1001_FieldReleasedVersionDate" text=""/>
    <f:field ref="FSCFOLIO_1_1001_FieldReleasedVersionNr" text=""/>
    <f:field ref="CCAPRECONFIG_15_1001_Objektname" text="Beilage 2_UPR Slovakia AT Statement_long" edit="true"/>
    <f:field ref="CCAPRECONFIG_15_1001_Objektname" text="Beilage 2_UPR Slovakia AT Statement_long" edit="true"/>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BMEIA ,  " multiline="true"/>
    <f:field ref="EIBPRECONFIG_1_1001_FieldEIBRecipients" text="" multiline="true"/>
    <f:field ref="EIBPRECONFIG_1_1001_FieldEIBSignatures" text="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VN-MRR, 46. Sitzung der UPR-Arbeitsgruppe, Statement Österreichs anlässlich der Überprüfung von Slowakei " multiline="true"/>
    <f:field ref="EIBVFGH_15_1700_FieldPartPlaintiffList" text="" multiline="true"/>
    <f:field ref="EIBVFGH_15_1700_FieldGoesOutToList" text="" multiline="true"/>
    <f:field ref="CUSTOMIZATIONRESSORTBMF_103_2800_FieldRecipientsEmailBMF" text="" multiline="true"/>
    <f:field ref="objname" text="Beilage 2_UPR Slovakia AT Statement_long" edit="true"/>
    <f:field ref="objsubject" text="" edit="true"/>
    <f:field ref="objcreatedby" text="Herta, Daniela, Mag."/>
    <f:field ref="objcreatedat" date="2024-04-26T14:33:44" text="26.04.2024 14:33:44"/>
    <f:field ref="objchangedby" text="Butschek, Ulrike, Mag."/>
    <f:field ref="objmodifiedat" date="2024-04-26T16:47:23" text="26.04.2024 16:47:23"/>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3639</DocId>
    <Category xmlns="328c4b46-73db-4dea-b856-05d9d8a86ba6"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21EFD9D-E171-4227-9E39-CBCE42E14C6F}"/>
</file>

<file path=customXml/itemProps3.xml><?xml version="1.0" encoding="utf-8"?>
<ds:datastoreItem xmlns:ds="http://schemas.openxmlformats.org/officeDocument/2006/customXml" ds:itemID="{2A60A9E8-9B89-40F1-80C5-4E0F5260250D}"/>
</file>

<file path=customXml/itemProps4.xml><?xml version="1.0" encoding="utf-8"?>
<ds:datastoreItem xmlns:ds="http://schemas.openxmlformats.org/officeDocument/2006/customXml" ds:itemID="{819C4A16-7DB7-4DDF-BC23-B103C35A7A15}"/>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1386</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HALBAUER Anna &lt;OV Genf&gt;</dc:creator>
  <cp:keywords/>
  <dc:description/>
  <cp:lastModifiedBy>SCHAUFLER Katharina &lt;OV Genf&gt;</cp:lastModifiedBy>
  <cp:revision>2</cp:revision>
  <dcterms:created xsi:type="dcterms:W3CDTF">2024-04-29T07:57:00Z</dcterms:created>
  <dcterms:modified xsi:type="dcterms:W3CDTF">2024-04-29T07:57:00Z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APConfigSettingsSC@101.9800:FMM_ABP_NUMMER">
    <vt:lpwstr/>
  </property>
  <property fmtid="{D5CDD505-2E9C-101B-9397-08002B2CF9AE}" pid="3" name="FSC#SAPConfigSettingsSC@101.9800:FMM_ABLEHNGRUND">
    <vt:lpwstr/>
  </property>
  <property fmtid="{D5CDD505-2E9C-101B-9397-08002B2CF9AE}" pid="4" name="FSC#SAPConfigSettingsSC@101.9800:FMM_ADRESSE_ALLGEMEINES_SCHREIBEN">
    <vt:lpwstr/>
  </property>
  <property fmtid="{D5CDD505-2E9C-101B-9397-08002B2CF9AE}" pid="5" name="FSC#SAPConfigSettingsSC@101.9800:FMM_GRANTOR_ADDRESS">
    <vt:lpwstr/>
  </property>
  <property fmtid="{D5CDD505-2E9C-101B-9397-08002B2CF9AE}" pid="6" name="FSC#SAPConfigSettingsSC@101.9800:FMM_BIC_ALTERNATIV">
    <vt:lpwstr/>
  </property>
  <property fmtid="{D5CDD505-2E9C-101B-9397-08002B2CF9AE}" pid="7" name="FSC#SAPConfigSettingsSC@101.9800:FMM_IBAN_ALTERNATIV">
    <vt:lpwstr/>
  </property>
  <property fmtid="{D5CDD505-2E9C-101B-9397-08002B2CF9AE}" pid="8" name="FSC#SAPConfigSettingsSC@101.9800:FMM_CONTACT_PERSON">
    <vt:lpwstr/>
  </property>
  <property fmtid="{D5CDD505-2E9C-101B-9397-08002B2CF9AE}" pid="9" name="FSC#SAPConfigSettingsSC@101.9800:FMM_ANTRAGSBESCHREIBUNG">
    <vt:lpwstr/>
  </property>
  <property fmtid="{D5CDD505-2E9C-101B-9397-08002B2CF9AE}" pid="10" name="FSC#SAPConfigSettingsSC@101.9800:FMM_ZANTRAGDATUM">
    <vt:lpwstr/>
  </property>
  <property fmtid="{D5CDD505-2E9C-101B-9397-08002B2CF9AE}" pid="11" name="FSC#SAPConfigSettingsSC@101.9800:FMM_ANZAHL_DER_POS_ANTRAG">
    <vt:lpwstr/>
  </property>
  <property fmtid="{D5CDD505-2E9C-101B-9397-08002B2CF9AE}" pid="12" name="FSC#SAPConfigSettingsSC@101.9800:FMM_ANZAHL_DER_POS_BEWILLIGUNG">
    <vt:lpwstr/>
  </property>
  <property fmtid="{D5CDD505-2E9C-101B-9397-08002B2CF9AE}" pid="13" name="FSC#SAPConfigSettingsSC@101.9800:FMM_AUFWANDSART_ID">
    <vt:lpwstr/>
  </property>
  <property fmtid="{D5CDD505-2E9C-101B-9397-08002B2CF9AE}" pid="14" name="FSC#SAPConfigSettingsSC@101.9800:FMM_AUFWANDSART_TEXT">
    <vt:lpwstr/>
  </property>
  <property fmtid="{D5CDD505-2E9C-101B-9397-08002B2CF9AE}" pid="15" name="FSC#SAPConfigSettingsSC@101.9800:FMM_SWIFT_BIC">
    <vt:lpwstr/>
  </property>
  <property fmtid="{D5CDD505-2E9C-101B-9397-08002B2CF9AE}" pid="16" name="FSC#SAPConfigSettingsSC@101.9800:FMM_IBAN">
    <vt:lpwstr/>
  </property>
  <property fmtid="{D5CDD505-2E9C-101B-9397-08002B2CF9AE}" pid="17" name="FSC#SAPConfigSettingsSC@101.9800:FMM_BEANTRAGTER_BETRAG">
    <vt:lpwstr/>
  </property>
  <property fmtid="{D5CDD505-2E9C-101B-9397-08002B2CF9AE}" pid="18" name="FSC#SAPConfigSettingsSC@101.9800:FMM_BEANTRAGTER_BETRAG_WORT">
    <vt:lpwstr/>
  </property>
  <property fmtid="{D5CDD505-2E9C-101B-9397-08002B2CF9AE}" pid="19" name="FSC#SAPConfigSettingsSC@101.9800:FMM_BILL_DATE">
    <vt:lpwstr/>
  </property>
  <property fmtid="{D5CDD505-2E9C-101B-9397-08002B2CF9AE}" pid="20" name="FSC#SAPConfigSettingsSC@101.9800:FMM_DATUM_DES_ANSUCHENS">
    <vt:lpwstr/>
  </property>
  <property fmtid="{D5CDD505-2E9C-101B-9397-08002B2CF9AE}" pid="21" name="FSC#SAPConfigSettingsSC@101.9800:FMM_ERGEBNIS_DER_ANTRAGSPRUEFUNG">
    <vt:lpwstr/>
  </property>
  <property fmtid="{D5CDD505-2E9C-101B-9397-08002B2CF9AE}" pid="22" name="FSC#SAPConfigSettingsSC@101.9800:FMM_ERSTELLUNGSDATUM_PLUS_35T">
    <vt:lpwstr/>
  </property>
  <property fmtid="{D5CDD505-2E9C-101B-9397-08002B2CF9AE}" pid="23" name="FSC#SAPConfigSettingsSC@101.9800:FMM_EXT_KEY">
    <vt:lpwstr/>
  </property>
  <property fmtid="{D5CDD505-2E9C-101B-9397-08002B2CF9AE}" pid="24" name="FSC#SAPConfigSettingsSC@101.9800:FMM_VORGESCHLAGENER_BETRAG">
    <vt:lpwstr/>
  </property>
  <property fmtid="{D5CDD505-2E9C-101B-9397-08002B2CF9AE}" pid="25" name="FSC#SAPConfigSettingsSC@101.9800:FMM_GRANTOR">
    <vt:lpwstr/>
  </property>
  <property fmtid="{D5CDD505-2E9C-101B-9397-08002B2CF9AE}" pid="26" name="FSC#SAPConfigSettingsSC@101.9800:FMM_GRM_VAL_TO">
    <vt:lpwstr/>
  </property>
  <property fmtid="{D5CDD505-2E9C-101B-9397-08002B2CF9AE}" pid="27" name="FSC#SAPConfigSettingsSC@101.9800:FMM_GRM_VAL_FROM">
    <vt:lpwstr/>
  </property>
  <property fmtid="{D5CDD505-2E9C-101B-9397-08002B2CF9AE}" pid="28" name="FSC#SAPConfigSettingsSC@101.9800:FMM_FREITEXT_ALLGEMEINES_SCHREIBEN">
    <vt:lpwstr/>
  </property>
  <property fmtid="{D5CDD505-2E9C-101B-9397-08002B2CF9AE}" pid="29" name="FSC#SAPConfigSettingsSC@101.9800:FMM_GESAMTBETRAG">
    <vt:lpwstr/>
  </property>
  <property fmtid="{D5CDD505-2E9C-101B-9397-08002B2CF9AE}" pid="30" name="FSC#SAPConfigSettingsSC@101.9800:FMM_GESAMTBETRAG_WORT">
    <vt:lpwstr/>
  </property>
  <property fmtid="{D5CDD505-2E9C-101B-9397-08002B2CF9AE}" pid="31" name="FSC#SAPConfigSettingsSC@101.9800:FMM_GESAMTPROJEKTSUMME">
    <vt:lpwstr/>
  </property>
  <property fmtid="{D5CDD505-2E9C-101B-9397-08002B2CF9AE}" pid="32" name="FSC#SAPConfigSettingsSC@101.9800:FMM_GESAMTPROJEKTSUMME_WORT">
    <vt:lpwstr/>
  </property>
  <property fmtid="{D5CDD505-2E9C-101B-9397-08002B2CF9AE}" pid="33" name="FSC#SAPConfigSettingsSC@101.9800:FMM_GESCHAEFTSZAHL">
    <vt:lpwstr/>
  </property>
  <property fmtid="{D5CDD505-2E9C-101B-9397-08002B2CF9AE}" pid="34" name="FSC#SAPConfigSettingsSC@101.9800:FMM_GRANTOR_ID">
    <vt:lpwstr/>
  </property>
  <property fmtid="{D5CDD505-2E9C-101B-9397-08002B2CF9AE}" pid="35" name="FSC#SAPConfigSettingsSC@101.9800:FMM_MITTELBINDUNG">
    <vt:lpwstr/>
  </property>
  <property fmtid="{D5CDD505-2E9C-101B-9397-08002B2CF9AE}" pid="36" name="FSC#SAPConfigSettingsSC@101.9800:FMM_MITTELVORBINDUNG">
    <vt:lpwstr/>
  </property>
  <property fmtid="{D5CDD505-2E9C-101B-9397-08002B2CF9AE}" pid="37" name="FSC#SAPConfigSettingsSC@101.9800:FMM_1_NACHTRAG">
    <vt:lpwstr/>
  </property>
  <property fmtid="{D5CDD505-2E9C-101B-9397-08002B2CF9AE}" pid="38" name="FSC#SAPConfigSettingsSC@101.9800:FMM_2_NACHTRAG">
    <vt:lpwstr/>
  </property>
  <property fmtid="{D5CDD505-2E9C-101B-9397-08002B2CF9AE}" pid="39" name="FSC#SAPConfigSettingsSC@101.9800:FMM_VERTRAG_FOERDERBARE_KOSTEN">
    <vt:lpwstr/>
  </property>
  <property fmtid="{D5CDD505-2E9C-101B-9397-08002B2CF9AE}" pid="40" name="FSC#SAPConfigSettingsSC@101.9800:FMM_VERTRAG_NICHT_FOERDERBARE_KOSTEN">
    <vt:lpwstr/>
  </property>
  <property fmtid="{D5CDD505-2E9C-101B-9397-08002B2CF9AE}" pid="41" name="FSC#SAPConfigSettingsSC@101.9800:FMM_SERVICE_ORG_TEXT">
    <vt:lpwstr/>
  </property>
  <property fmtid="{D5CDD505-2E9C-101B-9397-08002B2CF9AE}" pid="42" name="FSC#SAPConfigSettingsSC@101.9800:FMM_SERVICE_ORG_ID">
    <vt:lpwstr/>
  </property>
  <property fmtid="{D5CDD505-2E9C-101B-9397-08002B2CF9AE}" pid="43" name="FSC#SAPConfigSettingsSC@101.9800:FMM_SERVICE_ORG_SHORT">
    <vt:lpwstr/>
  </property>
  <property fmtid="{D5CDD505-2E9C-101B-9397-08002B2CF9AE}" pid="44" name="FSC#SAPConfigSettingsSC@101.9800:FMM_POSITIONS">
    <vt:lpwstr/>
  </property>
  <property fmtid="{D5CDD505-2E9C-101B-9397-08002B2CF9AE}" pid="45" name="FSC#SAPConfigSettingsSC@101.9800:FMM_POSITIONS_AGREEMENT">
    <vt:lpwstr/>
  </property>
  <property fmtid="{D5CDD505-2E9C-101B-9397-08002B2CF9AE}" pid="46" name="FSC#SAPConfigSettingsSC@101.9800:FMM_POSITIONS_APPLICATION">
    <vt:lpwstr/>
  </property>
  <property fmtid="{D5CDD505-2E9C-101B-9397-08002B2CF9AE}" pid="47" name="FSC#SAPConfigSettingsSC@101.9800:FMM_PROGRAM_ID">
    <vt:lpwstr/>
  </property>
  <property fmtid="{D5CDD505-2E9C-101B-9397-08002B2CF9AE}" pid="48" name="FSC#SAPConfigSettingsSC@101.9800:FMM_PROGRAM_NAME">
    <vt:lpwstr/>
  </property>
  <property fmtid="{D5CDD505-2E9C-101B-9397-08002B2CF9AE}" pid="49" name="FSC#SAPConfigSettingsSC@101.9800:FMM_VERTRAG_PROJEKTBESCHREIBUNG">
    <vt:lpwstr/>
  </property>
  <property fmtid="{D5CDD505-2E9C-101B-9397-08002B2CF9AE}" pid="50" name="FSC#SAPConfigSettingsSC@101.9800:FMM_PROJEKTZEITRAUM_BIS_PLUS_1M">
    <vt:lpwstr/>
  </property>
  <property fmtid="{D5CDD505-2E9C-101B-9397-08002B2CF9AE}" pid="51" name="FSC#SAPConfigSettingsSC@101.9800:FMM_PROJEKTZEITRAUM_BIS_PLUS_3M">
    <vt:lpwstr/>
  </property>
  <property fmtid="{D5CDD505-2E9C-101B-9397-08002B2CF9AE}" pid="52" name="FSC#SAPConfigSettingsSC@101.9800:FMM_PROJEKTZEITRAUM_VON">
    <vt:lpwstr/>
  </property>
  <property fmtid="{D5CDD505-2E9C-101B-9397-08002B2CF9AE}" pid="53" name="FSC#SAPConfigSettingsSC@101.9800:FMM_PROJEKTZEITRAUM_BIS">
    <vt:lpwstr/>
  </property>
  <property fmtid="{D5CDD505-2E9C-101B-9397-08002B2CF9AE}" pid="54" name="FSC#SAPConfigSettingsSC@101.9800:FMM_RECHTSGRUNDLAGE">
    <vt:lpwstr/>
  </property>
  <property fmtid="{D5CDD505-2E9C-101B-9397-08002B2CF9AE}" pid="55" name="FSC#SAPConfigSettingsSC@101.9800:FMM_RUECKFORDERUNGSGRUND">
    <vt:lpwstr/>
  </property>
  <property fmtid="{D5CDD505-2E9C-101B-9397-08002B2CF9AE}" pid="56" name="FSC#SAPConfigSettingsSC@101.9800:FMM_RUECK_FV">
    <vt:lpwstr/>
  </property>
  <property fmtid="{D5CDD505-2E9C-101B-9397-08002B2CF9AE}" pid="57" name="FSC#SAPConfigSettingsSC@101.9800:FMM_ABLEHNGRUND_SONSTIGES_TXT">
    <vt:lpwstr/>
  </property>
  <property fmtid="{D5CDD505-2E9C-101B-9397-08002B2CF9AE}" pid="58" name="FSC#SAPConfigSettingsSC@101.9800:FMM_VETRAG_SPEZIELLE_FOEDERBEDG">
    <vt:lpwstr/>
  </property>
  <property fmtid="{D5CDD505-2E9C-101B-9397-08002B2CF9AE}" pid="59" name="FSC#SAPConfigSettingsSC@101.9800:FMM_TURNUSARZT">
    <vt:lpwstr/>
  </property>
  <property fmtid="{D5CDD505-2E9C-101B-9397-08002B2CF9AE}" pid="60" name="FSC#SAPConfigSettingsSC@101.9800:FMM_VORGESCHLAGENER_BETRAG_WORT">
    <vt:lpwstr/>
  </property>
  <property fmtid="{D5CDD505-2E9C-101B-9397-08002B2CF9AE}" pid="61" name="FSC#SAPConfigSettingsSC@101.9800:FMM_WIRKUNGSZIELE_EVALUIERUNG">
    <vt:lpwstr/>
  </property>
  <property fmtid="{D5CDD505-2E9C-101B-9397-08002B2CF9AE}" pid="62" name="FSC#SAPConfigSettingsSC@101.9800:FMM_GRANTOR_TYPE">
    <vt:lpwstr/>
  </property>
  <property fmtid="{D5CDD505-2E9C-101B-9397-08002B2CF9AE}" pid="63" name="FSC#SAPConfigSettingsSC@101.9800:FMM_GRANTOR_TYPE_TEXT">
    <vt:lpwstr/>
  </property>
  <property fmtid="{D5CDD505-2E9C-101B-9397-08002B2CF9AE}" pid="64" name="FSC#SAPConfigSettingsSC@101.9800:FMM_XX_BUNDESLAND_MULTISELECT">
    <vt:lpwstr/>
  </property>
  <property fmtid="{D5CDD505-2E9C-101B-9397-08002B2CF9AE}" pid="65" name="FSC#SAPConfigSettingsSC@101.9800:FMM_XX_LGS_MULTISELECT">
    <vt:lpwstr/>
  </property>
  <property fmtid="{D5CDD505-2E9C-101B-9397-08002B2CF9AE}" pid="66" name="FSC#SAPConfigSettingsSC@101.9800:FMM_10_GP_DETAILBEZ">
    <vt:lpwstr/>
  </property>
  <property fmtid="{D5CDD505-2E9C-101B-9397-08002B2CF9AE}" pid="67" name="FSC#SAPConfigSettingsSC@101.9800:FMM_10_MONATLICHE_RATE_WAER">
    <vt:lpwstr/>
  </property>
  <property fmtid="{D5CDD505-2E9C-101B-9397-08002B2CF9AE}" pid="68" name="FSC#SAPConfigSettingsSC@101.9800:FMM_10_MONATLICHE_RATE">
    <vt:lpwstr/>
  </property>
  <property fmtid="{D5CDD505-2E9C-101B-9397-08002B2CF9AE}" pid="69" name="FSC#SAPConfigSettingsSC@101.9800:FMM_VEREINSREGISTERNUMMER">
    <vt:lpwstr/>
  </property>
  <property fmtid="{D5CDD505-2E9C-101B-9397-08002B2CF9AE}" pid="70" name="FSC#SAPConfigSettingsSC@101.9800:FMM_TRADEID">
    <vt:lpwstr/>
  </property>
  <property fmtid="{D5CDD505-2E9C-101B-9397-08002B2CF9AE}" pid="71" name="FSC#SAPConfigSettingsSC@101.9800:FMM_ERGAENZUNGSREGISTERNUMMER">
    <vt:lpwstr/>
  </property>
  <property fmtid="{D5CDD505-2E9C-101B-9397-08002B2CF9AE}" pid="72" name="FSC#SAPConfigSettingsSC@101.9800:FMM_SCHWERPUNKT">
    <vt:lpwstr/>
  </property>
  <property fmtid="{D5CDD505-2E9C-101B-9397-08002B2CF9AE}" pid="73" name="FSC#SAPConfigSettingsSC@101.9800:FMM_PROJEKT_ID">
    <vt:lpwstr/>
  </property>
  <property fmtid="{D5CDD505-2E9C-101B-9397-08002B2CF9AE}" pid="74" name="FSC#SAPConfigSettingsSC@101.9800:FMM_ANMERKUNG_PROJEKT">
    <vt:lpwstr/>
  </property>
  <property fmtid="{D5CDD505-2E9C-101B-9397-08002B2CF9AE}" pid="75" name="FSC#SAPConfigSettingsSC@101.9800:FMM_ANSPRECHPERSON">
    <vt:lpwstr/>
  </property>
  <property fmtid="{D5CDD505-2E9C-101B-9397-08002B2CF9AE}" pid="76" name="FSC#SAPConfigSettingsSC@101.9800:FMM_TELEFON_EMAIL">
    <vt:lpwstr/>
  </property>
  <property fmtid="{D5CDD505-2E9C-101B-9397-08002B2CF9AE}" pid="77" name="FSC#SAPConfigSettingsSC@101.9800:FMM_ANMERKUNG_ABRECHNUNGSFRIST">
    <vt:lpwstr/>
  </property>
  <property fmtid="{D5CDD505-2E9C-101B-9397-08002B2CF9AE}" pid="78" name="FSC#SAPConfigSettingsSC@101.9800:FMM_TEILNEHMERANZAHL">
    <vt:lpwstr/>
  </property>
  <property fmtid="{D5CDD505-2E9C-101B-9397-08002B2CF9AE}" pid="79" name="FSC#SAPConfigSettingsSC@101.9800:FMM_AUSLAND">
    <vt:lpwstr/>
  </property>
  <property fmtid="{D5CDD505-2E9C-101B-9397-08002B2CF9AE}" pid="80" name="FSC#SAPConfigSettingsSC@101.9800:FMM_00_BEANTR_BETRAG">
    <vt:lpwstr/>
  </property>
  <property fmtid="{D5CDD505-2E9C-101B-9397-08002B2CF9AE}" pid="81" name="FSC#SAPConfigSettingsSC@101.9800:FMM_SACHBEARBEITER">
    <vt:lpwstr/>
  </property>
  <property fmtid="{D5CDD505-2E9C-101B-9397-08002B2CF9AE}" pid="82" name="FSC#SAPConfigSettingsSC@101.9800:FMM_ABRECHNUNGSFRIST">
    <vt:lpwstr/>
  </property>
  <property fmtid="{D5CDD505-2E9C-101B-9397-08002B2CF9AE}" pid="83" name="FSC#EIBPRECONFIG@1.1001:EIBInternalApprovedAt">
    <vt:lpwstr/>
  </property>
  <property fmtid="{D5CDD505-2E9C-101B-9397-08002B2CF9AE}" pid="84" name="FSC#EIBPRECONFIG@1.1001:EIBInternalApprovedBy">
    <vt:lpwstr/>
  </property>
  <property fmtid="{D5CDD505-2E9C-101B-9397-08002B2CF9AE}" pid="85" name="FSC#EIBPRECONFIG@1.1001:EIBInternalApprovedByPostTitle">
    <vt:lpwstr/>
  </property>
  <property fmtid="{D5CDD505-2E9C-101B-9397-08002B2CF9AE}" pid="86" name="FSC#EIBPRECONFIG@1.1001:EIBSettlementApprovedBy">
    <vt:lpwstr/>
  </property>
  <property fmtid="{D5CDD505-2E9C-101B-9397-08002B2CF9AE}" pid="87" name="FSC#EIBPRECONFIG@1.1001:EIBSettlementApprovedByFirstnameSurname">
    <vt:lpwstr/>
  </property>
  <property fmtid="{D5CDD505-2E9C-101B-9397-08002B2CF9AE}" pid="88" name="FSC#EIBPRECONFIG@1.1001:EIBSettlementApprovedByPostTitle">
    <vt:lpwstr/>
  </property>
  <property fmtid="{D5CDD505-2E9C-101B-9397-08002B2CF9AE}" pid="89" name="FSC#EIBPRECONFIG@1.1001:EIBApprovedAt">
    <vt:lpwstr>26.04.2024</vt:lpwstr>
  </property>
  <property fmtid="{D5CDD505-2E9C-101B-9397-08002B2CF9AE}" pid="90" name="FSC#EIBPRECONFIG@1.1001:EIBApprovedBy">
    <vt:lpwstr>Butschek</vt:lpwstr>
  </property>
  <property fmtid="{D5CDD505-2E9C-101B-9397-08002B2CF9AE}" pid="91" name="FSC#EIBPRECONFIG@1.1001:EIBApprovedBySubst">
    <vt:lpwstr/>
  </property>
  <property fmtid="{D5CDD505-2E9C-101B-9397-08002B2CF9AE}" pid="92" name="FSC#EIBPRECONFIG@1.1001:EIBApprovedByTitle">
    <vt:lpwstr>Mag. Ulrike Butschek</vt:lpwstr>
  </property>
  <property fmtid="{D5CDD505-2E9C-101B-9397-08002B2CF9AE}" pid="93" name="FSC#EIBPRECONFIG@1.1001:EIBApprovedByPostTitle">
    <vt:lpwstr/>
  </property>
  <property fmtid="{D5CDD505-2E9C-101B-9397-08002B2CF9AE}" pid="94" name="FSC#EIBPRECONFIG@1.1001:EIBDepartment">
    <vt:lpwstr>BMEIA - I.A (Völkerrechtsbüro: Abteilungen I.5, I.6 und I.7)</vt:lpwstr>
  </property>
  <property fmtid="{D5CDD505-2E9C-101B-9397-08002B2CF9AE}" pid="95" name="FSC#EIBPRECONFIG@1.1001:EIBDispatchedBy">
    <vt:lpwstr/>
  </property>
  <property fmtid="{D5CDD505-2E9C-101B-9397-08002B2CF9AE}" pid="96" name="FSC#EIBPRECONFIG@1.1001:EIBDispatchedByPostTitle">
    <vt:lpwstr/>
  </property>
  <property fmtid="{D5CDD505-2E9C-101B-9397-08002B2CF9AE}" pid="97" name="FSC#EIBPRECONFIG@1.1001:ExtRefInc">
    <vt:lpwstr/>
  </property>
  <property fmtid="{D5CDD505-2E9C-101B-9397-08002B2CF9AE}" pid="98" name="FSC#EIBPRECONFIG@1.1001:IncomingAddrdate">
    <vt:lpwstr/>
  </property>
  <property fmtid="{D5CDD505-2E9C-101B-9397-08002B2CF9AE}" pid="99" name="FSC#EIBPRECONFIG@1.1001:IncomingDelivery">
    <vt:lpwstr/>
  </property>
  <property fmtid="{D5CDD505-2E9C-101B-9397-08002B2CF9AE}" pid="100" name="FSC#EIBPRECONFIG@1.1001:OwnerEmail">
    <vt:lpwstr>daniela.herta@bmeia.gv.at</vt:lpwstr>
  </property>
  <property fmtid="{D5CDD505-2E9C-101B-9397-08002B2CF9AE}" pid="101" name="FSC#EIBPRECONFIG@1.1001:FileOUEmail">
    <vt:lpwstr>abti7@bmeia.gv.at</vt:lpwstr>
  </property>
  <property fmtid="{D5CDD505-2E9C-101B-9397-08002B2CF9AE}" pid="102" name="FSC#EIBPRECONFIG@1.1001:OUEmail">
    <vt:lpwstr>abtIa@bmeia.gv.at</vt:lpwstr>
  </property>
  <property fmtid="{D5CDD505-2E9C-101B-9397-08002B2CF9AE}" pid="103" name="FSC#EIBPRECONFIG@1.1001:OwnerGender">
    <vt:lpwstr>Weiblich</vt:lpwstr>
  </property>
  <property fmtid="{D5CDD505-2E9C-101B-9397-08002B2CF9AE}" pid="104" name="FSC#EIBPRECONFIG@1.1001:Priority">
    <vt:lpwstr>Nein</vt:lpwstr>
  </property>
  <property fmtid="{D5CDD505-2E9C-101B-9397-08002B2CF9AE}" pid="105" name="FSC#EIBPRECONFIG@1.1001:PreviousFiles">
    <vt:lpwstr/>
  </property>
  <property fmtid="{D5CDD505-2E9C-101B-9397-08002B2CF9AE}" pid="106" name="FSC#EIBPRECONFIG@1.1001:NextFiles">
    <vt:lpwstr/>
  </property>
  <property fmtid="{D5CDD505-2E9C-101B-9397-08002B2CF9AE}" pid="107" name="FSC#EIBPRECONFIG@1.1001:RelatedFiles">
    <vt:lpwstr/>
  </property>
  <property fmtid="{D5CDD505-2E9C-101B-9397-08002B2CF9AE}" pid="108" name="FSC#EIBPRECONFIG@1.1001:CompletedOrdinals">
    <vt:lpwstr/>
  </property>
  <property fmtid="{D5CDD505-2E9C-101B-9397-08002B2CF9AE}" pid="109" name="FSC#EIBPRECONFIG@1.1001:NrAttachments">
    <vt:lpwstr/>
  </property>
  <property fmtid="{D5CDD505-2E9C-101B-9397-08002B2CF9AE}" pid="110" name="FSC#EIBPRECONFIG@1.1001:Attachments">
    <vt:lpwstr/>
  </property>
  <property fmtid="{D5CDD505-2E9C-101B-9397-08002B2CF9AE}" pid="111" name="FSC#EIBPRECONFIG@1.1001:SubjectArea">
    <vt:lpwstr/>
  </property>
  <property fmtid="{D5CDD505-2E9C-101B-9397-08002B2CF9AE}" pid="112" name="FSC#EIBPRECONFIG@1.1001:Recipients">
    <vt:lpwstr/>
  </property>
  <property fmtid="{D5CDD505-2E9C-101B-9397-08002B2CF9AE}" pid="113" name="FSC#EIBPRECONFIG@1.1001:Classified">
    <vt:lpwstr/>
  </property>
  <property fmtid="{D5CDD505-2E9C-101B-9397-08002B2CF9AE}" pid="114" name="FSC#EIBPRECONFIG@1.1001:Deadline">
    <vt:lpwstr/>
  </property>
  <property fmtid="{D5CDD505-2E9C-101B-9397-08002B2CF9AE}" pid="115" name="FSC#EIBPRECONFIG@1.1001:SettlementSubj">
    <vt:lpwstr/>
  </property>
  <property fmtid="{D5CDD505-2E9C-101B-9397-08002B2CF9AE}" pid="116" name="FSC#EIBPRECONFIG@1.1001:OUAddr">
    <vt:lpwstr>BMEIA ,  </vt:lpwstr>
  </property>
  <property fmtid="{D5CDD505-2E9C-101B-9397-08002B2CF9AE}" pid="117" name="FSC#EIBPRECONFIG@1.1001:FileOUName">
    <vt:lpwstr>BMEIA - I.7c (Menschenrechte im Kontext der Vereinten Nationen (VN))</vt:lpwstr>
  </property>
  <property fmtid="{D5CDD505-2E9C-101B-9397-08002B2CF9AE}" pid="118" name="FSC#EIBPRECONFIG@1.1001:FileOUDescr">
    <vt:lpwstr>I.7c</vt:lpwstr>
  </property>
  <property fmtid="{D5CDD505-2E9C-101B-9397-08002B2CF9AE}" pid="119" name="FSC#EIBPRECONFIG@1.1001:OUDescr">
    <vt:lpwstr>bis 31.8.2020</vt:lpwstr>
  </property>
  <property fmtid="{D5CDD505-2E9C-101B-9397-08002B2CF9AE}" pid="120" name="FSC#EIBPRECONFIG@1.1001:Signatures">
    <vt:lpwstr>Abzeichnen_x000d_
Genehmigt</vt:lpwstr>
  </property>
  <property fmtid="{D5CDD505-2E9C-101B-9397-08002B2CF9AE}" pid="121" name="FSC#EIBPRECONFIG@1.1001:currentuser">
    <vt:lpwstr>COO.3000.100.1.269436</vt:lpwstr>
  </property>
  <property fmtid="{D5CDD505-2E9C-101B-9397-08002B2CF9AE}" pid="122" name="FSC#EIBPRECONFIG@1.1001:currentuserrolegroup">
    <vt:lpwstr>COO.3000.100.1.146979</vt:lpwstr>
  </property>
  <property fmtid="{D5CDD505-2E9C-101B-9397-08002B2CF9AE}" pid="123" name="FSC#EIBPRECONFIG@1.1001:currentuserroleposition">
    <vt:lpwstr>COO.1.1001.1.4329</vt:lpwstr>
  </property>
  <property fmtid="{D5CDD505-2E9C-101B-9397-08002B2CF9AE}" pid="124" name="FSC#EIBPRECONFIG@1.1001:currentuserroot">
    <vt:lpwstr>COO.3000.112.11.2680199</vt:lpwstr>
  </property>
  <property fmtid="{D5CDD505-2E9C-101B-9397-08002B2CF9AE}" pid="125" name="FSC#EIBPRECONFIG@1.1001:toplevelobject">
    <vt:lpwstr>COO.3000.112.23.2865126</vt:lpwstr>
  </property>
  <property fmtid="{D5CDD505-2E9C-101B-9397-08002B2CF9AE}" pid="126" name="FSC#EIBPRECONFIG@1.1001:objchangedby">
    <vt:lpwstr>Mag. Ulrike Butschek</vt:lpwstr>
  </property>
  <property fmtid="{D5CDD505-2E9C-101B-9397-08002B2CF9AE}" pid="127" name="FSC#EIBPRECONFIG@1.1001:objchangedbyPostTitle">
    <vt:lpwstr/>
  </property>
  <property fmtid="{D5CDD505-2E9C-101B-9397-08002B2CF9AE}" pid="128" name="FSC#EIBPRECONFIG@1.1001:objchangedat">
    <vt:lpwstr>26.04.2024</vt:lpwstr>
  </property>
  <property fmtid="{D5CDD505-2E9C-101B-9397-08002B2CF9AE}" pid="129" name="FSC#EIBPRECONFIG@1.1001:objname">
    <vt:lpwstr>Beilage 2_UPR Slovakia AT Statement_long</vt:lpwstr>
  </property>
  <property fmtid="{D5CDD505-2E9C-101B-9397-08002B2CF9AE}" pid="130" name="FSC#EIBPRECONFIG@1.1001:EIBProcessResponsiblePhone">
    <vt:lpwstr>3253</vt:lpwstr>
  </property>
  <property fmtid="{D5CDD505-2E9C-101B-9397-08002B2CF9AE}" pid="131" name="FSC#EIBPRECONFIG@1.1001:EIBProcessResponsibleMail">
    <vt:lpwstr>daniela.herta@bmeia.gv.at</vt:lpwstr>
  </property>
  <property fmtid="{D5CDD505-2E9C-101B-9397-08002B2CF9AE}" pid="132" name="FSC#EIBPRECONFIG@1.1001:EIBProcessResponsibleFax">
    <vt:lpwstr/>
  </property>
  <property fmtid="{D5CDD505-2E9C-101B-9397-08002B2CF9AE}" pid="133" name="FSC#EIBPRECONFIG@1.1001:EIBProcessResponsiblePostTitle">
    <vt:lpwstr/>
  </property>
  <property fmtid="{D5CDD505-2E9C-101B-9397-08002B2CF9AE}" pid="134" name="FSC#EIBPRECONFIG@1.1001:EIBProcessResponsible">
    <vt:lpwstr>Mag. Daniela Herta</vt:lpwstr>
  </property>
  <property fmtid="{D5CDD505-2E9C-101B-9397-08002B2CF9AE}" pid="135" name="FSC#EIBPRECONFIG@1.1001:FileResponsibleFullName">
    <vt:lpwstr>Mag. Daniela Herta</vt:lpwstr>
  </property>
  <property fmtid="{D5CDD505-2E9C-101B-9397-08002B2CF9AE}" pid="136" name="FSC#EIBPRECONFIG@1.1001:FileResponsibleFirstnameSurname">
    <vt:lpwstr>Daniela Herta</vt:lpwstr>
  </property>
  <property fmtid="{D5CDD505-2E9C-101B-9397-08002B2CF9AE}" pid="137" name="FSC#EIBPRECONFIG@1.1001:FileResponsibleEmail">
    <vt:lpwstr>daniela.herta@bmeia.gv.at</vt:lpwstr>
  </property>
  <property fmtid="{D5CDD505-2E9C-101B-9397-08002B2CF9AE}" pid="138" name="FSC#EIBPRECONFIG@1.1001:FileResponsibleExtension">
    <vt:lpwstr>3253</vt:lpwstr>
  </property>
  <property fmtid="{D5CDD505-2E9C-101B-9397-08002B2CF9AE}" pid="139" name="FSC#EIBPRECONFIG@1.1001:FileResponsibleFaxExtension">
    <vt:lpwstr/>
  </property>
  <property fmtid="{D5CDD505-2E9C-101B-9397-08002B2CF9AE}" pid="140" name="FSC#EIBPRECONFIG@1.1001:FileResponsibleGender">
    <vt:lpwstr>Weiblich</vt:lpwstr>
  </property>
  <property fmtid="{D5CDD505-2E9C-101B-9397-08002B2CF9AE}" pid="141" name="FSC#EIBPRECONFIG@1.1001:FileResponsibleAddr">
    <vt:lpwstr> ,  </vt:lpwstr>
  </property>
  <property fmtid="{D5CDD505-2E9C-101B-9397-08002B2CF9AE}" pid="142" name="FSC#EIBPRECONFIG@1.1001:OwnerPostTitle">
    <vt:lpwstr/>
  </property>
  <property fmtid="{D5CDD505-2E9C-101B-9397-08002B2CF9AE}" pid="143" name="FSC#EIBPRECONFIG@1.1001:OwnerAddr">
    <vt:lpwstr> ,  </vt:lpwstr>
  </property>
  <property fmtid="{D5CDD505-2E9C-101B-9397-08002B2CF9AE}" pid="144" name="FSC#EIBPRECONFIG@1.1001:IsFileAttachment">
    <vt:lpwstr>Ja</vt:lpwstr>
  </property>
  <property fmtid="{D5CDD505-2E9C-101B-9397-08002B2CF9AE}" pid="145" name="FSC#EIBPRECONFIG@1.1001:AddrTelefon">
    <vt:lpwstr/>
  </property>
  <property fmtid="{D5CDD505-2E9C-101B-9397-08002B2CF9AE}" pid="146" name="FSC#EIBPRECONFIG@1.1001:AddrGeburtsdatum">
    <vt:lpwstr/>
  </property>
  <property fmtid="{D5CDD505-2E9C-101B-9397-08002B2CF9AE}" pid="147" name="FSC#EIBPRECONFIG@1.1001:AddrGeboren_am_2">
    <vt:lpwstr/>
  </property>
  <property fmtid="{D5CDD505-2E9C-101B-9397-08002B2CF9AE}" pid="148" name="FSC#EIBPRECONFIG@1.1001:AddrBundesland">
    <vt:lpwstr/>
  </property>
  <property fmtid="{D5CDD505-2E9C-101B-9397-08002B2CF9AE}" pid="149" name="FSC#EIBPRECONFIG@1.1001:AddrBezeichnung">
    <vt:lpwstr/>
  </property>
  <property fmtid="{D5CDD505-2E9C-101B-9397-08002B2CF9AE}" pid="150" name="FSC#EIBPRECONFIG@1.1001:AddrGruppeName_vollstaendig">
    <vt:lpwstr/>
  </property>
  <property fmtid="{D5CDD505-2E9C-101B-9397-08002B2CF9AE}" pid="151" name="FSC#EIBPRECONFIG@1.1001:AddrAdresseBeschreibung">
    <vt:lpwstr/>
  </property>
  <property fmtid="{D5CDD505-2E9C-101B-9397-08002B2CF9AE}" pid="152" name="FSC#EIBPRECONFIG@1.1001:AddrName_Ergaenzung">
    <vt:lpwstr/>
  </property>
  <property fmtid="{D5CDD505-2E9C-101B-9397-08002B2CF9AE}" pid="153" name="FSC#COOELAK@1.1001:Subject">
    <vt:lpwstr>VN-MRR, 46. Sitzung der UPR-Arbeitsgruppe, Statement Österreichs anlässlich der Überprüfung von Slowakei </vt:lpwstr>
  </property>
  <property fmtid="{D5CDD505-2E9C-101B-9397-08002B2CF9AE}" pid="154" name="FSC#COOELAK@1.1001:FileReference">
    <vt:lpwstr>2024-0.324.491</vt:lpwstr>
  </property>
  <property fmtid="{D5CDD505-2E9C-101B-9397-08002B2CF9AE}" pid="155" name="FSC#COOELAK@1.1001:FileRefYear">
    <vt:lpwstr>2024</vt:lpwstr>
  </property>
  <property fmtid="{D5CDD505-2E9C-101B-9397-08002B2CF9AE}" pid="156" name="FSC#COOELAK@1.1001:FileRefOrdinal">
    <vt:lpwstr>324491</vt:lpwstr>
  </property>
  <property fmtid="{D5CDD505-2E9C-101B-9397-08002B2CF9AE}" pid="157" name="FSC#COOELAK@1.1001:FileRefOU">
    <vt:lpwstr>I.7c</vt:lpwstr>
  </property>
  <property fmtid="{D5CDD505-2E9C-101B-9397-08002B2CF9AE}" pid="158" name="FSC#COOELAK@1.1001:Organization">
    <vt:lpwstr/>
  </property>
  <property fmtid="{D5CDD505-2E9C-101B-9397-08002B2CF9AE}" pid="159" name="FSC#COOELAK@1.1001:Owner">
    <vt:lpwstr>Mag. Daniela Herta</vt:lpwstr>
  </property>
  <property fmtid="{D5CDD505-2E9C-101B-9397-08002B2CF9AE}" pid="160" name="FSC#COOELAK@1.1001:OwnerExtension">
    <vt:lpwstr>3253</vt:lpwstr>
  </property>
  <property fmtid="{D5CDD505-2E9C-101B-9397-08002B2CF9AE}" pid="161" name="FSC#COOELAK@1.1001:OwnerFaxExtension">
    <vt:lpwstr/>
  </property>
  <property fmtid="{D5CDD505-2E9C-101B-9397-08002B2CF9AE}" pid="162" name="FSC#COOELAK@1.1001:DispatchedBy">
    <vt:lpwstr/>
  </property>
  <property fmtid="{D5CDD505-2E9C-101B-9397-08002B2CF9AE}" pid="163" name="FSC#COOELAK@1.1001:DispatchedAt">
    <vt:lpwstr/>
  </property>
  <property fmtid="{D5CDD505-2E9C-101B-9397-08002B2CF9AE}" pid="164" name="FSC#COOELAK@1.1001:ApprovedBy">
    <vt:lpwstr/>
  </property>
  <property fmtid="{D5CDD505-2E9C-101B-9397-08002B2CF9AE}" pid="165" name="FSC#COOELAK@1.1001:ApprovedAt">
    <vt:lpwstr/>
  </property>
  <property fmtid="{D5CDD505-2E9C-101B-9397-08002B2CF9AE}" pid="166" name="FSC#COOELAK@1.1001:Department">
    <vt:lpwstr>BMEIA - I.7c (Menschenrechte im Kontext der Vereinten Nationen (VN))</vt:lpwstr>
  </property>
  <property fmtid="{D5CDD505-2E9C-101B-9397-08002B2CF9AE}" pid="167" name="FSC#COOELAK@1.1001:CreatedAt">
    <vt:lpwstr>26.04.2024</vt:lpwstr>
  </property>
  <property fmtid="{D5CDD505-2E9C-101B-9397-08002B2CF9AE}" pid="168" name="FSC#COOELAK@1.1001:OU">
    <vt:lpwstr>BMEIA - I.A (Völkerrechtsbüro: Abteilungen I.5, I.6 und I.7)</vt:lpwstr>
  </property>
  <property fmtid="{D5CDD505-2E9C-101B-9397-08002B2CF9AE}" pid="169" name="FSC#COOELAK@1.1001:Priority">
    <vt:lpwstr> ()</vt:lpwstr>
  </property>
  <property fmtid="{D5CDD505-2E9C-101B-9397-08002B2CF9AE}" pid="170" name="FSC#COOELAK@1.1001:ObjBarCode">
    <vt:lpwstr>*COO.3000.112.15.5158989*</vt:lpwstr>
  </property>
  <property fmtid="{D5CDD505-2E9C-101B-9397-08002B2CF9AE}" pid="171" name="FSC#COOELAK@1.1001:RefBarCode">
    <vt:lpwstr/>
  </property>
  <property fmtid="{D5CDD505-2E9C-101B-9397-08002B2CF9AE}" pid="172" name="FSC#COOELAK@1.1001:FileRefBarCode">
    <vt:lpwstr>*2024-0.324.491*</vt:lpwstr>
  </property>
  <property fmtid="{D5CDD505-2E9C-101B-9397-08002B2CF9AE}" pid="173" name="FSC#COOELAK@1.1001:ExternalRef">
    <vt:lpwstr/>
  </property>
  <property fmtid="{D5CDD505-2E9C-101B-9397-08002B2CF9AE}" pid="174" name="FSC#COOELAK@1.1001:IncomingNumber">
    <vt:lpwstr/>
  </property>
  <property fmtid="{D5CDD505-2E9C-101B-9397-08002B2CF9AE}" pid="175" name="FSC#COOELAK@1.1001:IncomingSubject">
    <vt:lpwstr/>
  </property>
  <property fmtid="{D5CDD505-2E9C-101B-9397-08002B2CF9AE}" pid="176" name="FSC#COOELAK@1.1001:ProcessResponsible">
    <vt:lpwstr>Herta, Daniela Mag.</vt:lpwstr>
  </property>
  <property fmtid="{D5CDD505-2E9C-101B-9397-08002B2CF9AE}" pid="177" name="FSC#COOELAK@1.1001:ProcessResponsiblePhone">
    <vt:lpwstr>3253</vt:lpwstr>
  </property>
  <property fmtid="{D5CDD505-2E9C-101B-9397-08002B2CF9AE}" pid="178" name="FSC#COOELAK@1.1001:ProcessResponsibleMail">
    <vt:lpwstr>daniela.herta@bmeia.gv.at</vt:lpwstr>
  </property>
  <property fmtid="{D5CDD505-2E9C-101B-9397-08002B2CF9AE}" pid="179" name="FSC#COOELAK@1.1001:ProcessResponsibleFax">
    <vt:lpwstr/>
  </property>
  <property fmtid="{D5CDD505-2E9C-101B-9397-08002B2CF9AE}" pid="180" name="FSC#COOELAK@1.1001:ApproverFirstName">
    <vt:lpwstr/>
  </property>
  <property fmtid="{D5CDD505-2E9C-101B-9397-08002B2CF9AE}" pid="181" name="FSC#COOELAK@1.1001:ApproverSurName">
    <vt:lpwstr/>
  </property>
  <property fmtid="{D5CDD505-2E9C-101B-9397-08002B2CF9AE}" pid="182" name="FSC#COOELAK@1.1001:ApproverTitle">
    <vt:lpwstr/>
  </property>
  <property fmtid="{D5CDD505-2E9C-101B-9397-08002B2CF9AE}" pid="183" name="FSC#COOELAK@1.1001:ExternalDate">
    <vt:lpwstr/>
  </property>
  <property fmtid="{D5CDD505-2E9C-101B-9397-08002B2CF9AE}" pid="184" name="FSC#COOELAK@1.1001:SettlementApprovedAt">
    <vt:lpwstr/>
  </property>
  <property fmtid="{D5CDD505-2E9C-101B-9397-08002B2CF9AE}" pid="185" name="FSC#COOELAK@1.1001:BaseNumber">
    <vt:lpwstr/>
  </property>
  <property fmtid="{D5CDD505-2E9C-101B-9397-08002B2CF9AE}" pid="186" name="FSC#COOELAK@1.1001:CurrentUserRolePos">
    <vt:lpwstr>Kanzlist/in</vt:lpwstr>
  </property>
  <property fmtid="{D5CDD505-2E9C-101B-9397-08002B2CF9AE}" pid="187" name="FSC#COOELAK@1.1001:CurrentUserEmail">
    <vt:lpwstr>marios.antonopoulos@bmeia.gv.at</vt:lpwstr>
  </property>
  <property fmtid="{D5CDD505-2E9C-101B-9397-08002B2CF9AE}" pid="188" name="FSC#ELAKGOV@1.1001:PersonalSubjGender">
    <vt:lpwstr/>
  </property>
  <property fmtid="{D5CDD505-2E9C-101B-9397-08002B2CF9AE}" pid="189" name="FSC#ELAKGOV@1.1001:PersonalSubjFirstName">
    <vt:lpwstr/>
  </property>
  <property fmtid="{D5CDD505-2E9C-101B-9397-08002B2CF9AE}" pid="190" name="FSC#ELAKGOV@1.1001:PersonalSubjSurName">
    <vt:lpwstr/>
  </property>
  <property fmtid="{D5CDD505-2E9C-101B-9397-08002B2CF9AE}" pid="191" name="FSC#ELAKGOV@1.1001:PersonalSubjSalutation">
    <vt:lpwstr/>
  </property>
  <property fmtid="{D5CDD505-2E9C-101B-9397-08002B2CF9AE}" pid="192" name="FSC#ELAKGOV@1.1001:PersonalSubjAddress">
    <vt:lpwstr/>
  </property>
  <property fmtid="{D5CDD505-2E9C-101B-9397-08002B2CF9AE}" pid="193" name="FSC#ATSTATECFG@1.1001:Office">
    <vt:lpwstr/>
  </property>
  <property fmtid="{D5CDD505-2E9C-101B-9397-08002B2CF9AE}" pid="194" name="FSC#ATSTATECFG@1.1001:Agent">
    <vt:lpwstr/>
  </property>
  <property fmtid="{D5CDD505-2E9C-101B-9397-08002B2CF9AE}" pid="195" name="FSC#ATSTATECFG@1.1001:AgentPhone">
    <vt:lpwstr/>
  </property>
  <property fmtid="{D5CDD505-2E9C-101B-9397-08002B2CF9AE}" pid="196" name="FSC#ATSTATECFG@1.1001:DepartmentFax">
    <vt:lpwstr/>
  </property>
  <property fmtid="{D5CDD505-2E9C-101B-9397-08002B2CF9AE}" pid="197" name="FSC#ATSTATECFG@1.1001:DepartmentEmail">
    <vt:lpwstr/>
  </property>
  <property fmtid="{D5CDD505-2E9C-101B-9397-08002B2CF9AE}" pid="198" name="FSC#ATSTATECFG@1.1001:SubfileDate">
    <vt:lpwstr/>
  </property>
  <property fmtid="{D5CDD505-2E9C-101B-9397-08002B2CF9AE}" pid="199" name="FSC#ATSTATECFG@1.1001:SubfileSubject">
    <vt:lpwstr/>
  </property>
  <property fmtid="{D5CDD505-2E9C-101B-9397-08002B2CF9AE}" pid="200" name="FSC#ATSTATECFG@1.1001:DepartmentZipCode">
    <vt:lpwstr/>
  </property>
  <property fmtid="{D5CDD505-2E9C-101B-9397-08002B2CF9AE}" pid="201" name="FSC#ATSTATECFG@1.1001:DepartmentCountry">
    <vt:lpwstr/>
  </property>
  <property fmtid="{D5CDD505-2E9C-101B-9397-08002B2CF9AE}" pid="202" name="FSC#ATSTATECFG@1.1001:DepartmentCity">
    <vt:lpwstr/>
  </property>
  <property fmtid="{D5CDD505-2E9C-101B-9397-08002B2CF9AE}" pid="203" name="FSC#ATSTATECFG@1.1001:DepartmentStreet">
    <vt:lpwstr/>
  </property>
  <property fmtid="{D5CDD505-2E9C-101B-9397-08002B2CF9AE}" pid="204" name="FSC#CCAPRECONFIGG@15.1001:DepartmentON">
    <vt:lpwstr/>
  </property>
  <property fmtid="{D5CDD505-2E9C-101B-9397-08002B2CF9AE}" pid="205" name="FSC#CCAPRECONFIGG@15.1001:DepartmentWebsite">
    <vt:lpwstr/>
  </property>
  <property fmtid="{D5CDD505-2E9C-101B-9397-08002B2CF9AE}" pid="206" name="FSC#ATSTATECFG@1.1001:DepartmentDVR">
    <vt:lpwstr/>
  </property>
  <property fmtid="{D5CDD505-2E9C-101B-9397-08002B2CF9AE}" pid="207" name="FSC#ATSTATECFG@1.1001:DepartmentUID">
    <vt:lpwstr/>
  </property>
  <property fmtid="{D5CDD505-2E9C-101B-9397-08002B2CF9AE}" pid="208" name="FSC#ATSTATECFG@1.1001:SubfileReference">
    <vt:lpwstr/>
  </property>
  <property fmtid="{D5CDD505-2E9C-101B-9397-08002B2CF9AE}" pid="209" name="FSC#ATSTATECFG@1.1001:Clause">
    <vt:lpwstr/>
  </property>
  <property fmtid="{D5CDD505-2E9C-101B-9397-08002B2CF9AE}" pid="210" name="FSC#ATSTATECFG@1.1001:ApprovedSignature">
    <vt:lpwstr/>
  </property>
  <property fmtid="{D5CDD505-2E9C-101B-9397-08002B2CF9AE}" pid="211" name="FSC#ATSTATECFG@1.1001:BankAccount">
    <vt:lpwstr/>
  </property>
  <property fmtid="{D5CDD505-2E9C-101B-9397-08002B2CF9AE}" pid="212" name="FSC#ATSTATECFG@1.1001:BankAccountOwner">
    <vt:lpwstr/>
  </property>
  <property fmtid="{D5CDD505-2E9C-101B-9397-08002B2CF9AE}" pid="213" name="FSC#ATSTATECFG@1.1001:BankInstitute">
    <vt:lpwstr/>
  </property>
  <property fmtid="{D5CDD505-2E9C-101B-9397-08002B2CF9AE}" pid="214" name="FSC#ATSTATECFG@1.1001:BankAccountID">
    <vt:lpwstr/>
  </property>
  <property fmtid="{D5CDD505-2E9C-101B-9397-08002B2CF9AE}" pid="215" name="FSC#ATSTATECFG@1.1001:BankAccountIBAN">
    <vt:lpwstr/>
  </property>
  <property fmtid="{D5CDD505-2E9C-101B-9397-08002B2CF9AE}" pid="216" name="FSC#ATSTATECFG@1.1001:BankAccountBIC">
    <vt:lpwstr/>
  </property>
  <property fmtid="{D5CDD505-2E9C-101B-9397-08002B2CF9AE}" pid="217" name="FSC#ATSTATECFG@1.1001:BankName">
    <vt:lpwstr/>
  </property>
  <property fmtid="{D5CDD505-2E9C-101B-9397-08002B2CF9AE}" pid="218" name="FSC#COOELAK@1.1001:ObjectAddressees">
    <vt:lpwstr/>
  </property>
  <property fmtid="{D5CDD505-2E9C-101B-9397-08002B2CF9AE}" pid="219" name="FSC#COOELAK@1.1001:replyreference">
    <vt:lpwstr/>
  </property>
  <property fmtid="{D5CDD505-2E9C-101B-9397-08002B2CF9AE}" pid="220" name="FSC#COOELAK@1.1001:OfficeHours">
    <vt:lpwstr/>
  </property>
  <property fmtid="{D5CDD505-2E9C-101B-9397-08002B2CF9AE}" pid="221" name="FSC#COOELAK@1.1001:FileRefOULong">
    <vt:lpwstr>Menschenrechte im Kontext der Vereinten Nationen (VN)</vt:lpwstr>
  </property>
  <property fmtid="{D5CDD505-2E9C-101B-9397-08002B2CF9AE}" pid="222" name="FSC#ATPRECONFIG@1.1001:ChargePreview">
    <vt:lpwstr/>
  </property>
  <property fmtid="{D5CDD505-2E9C-101B-9397-08002B2CF9AE}" pid="223" name="FSC#ATSTATECFG@1.1001:ExternalFile">
    <vt:lpwstr/>
  </property>
  <property fmtid="{D5CDD505-2E9C-101B-9397-08002B2CF9AE}" pid="224" name="FSC#COOSYSTEM@1.1:Container">
    <vt:lpwstr>COO.3000.112.15.5158989</vt:lpwstr>
  </property>
  <property fmtid="{D5CDD505-2E9C-101B-9397-08002B2CF9AE}" pid="225" name="FSC#FSCFOLIO@1.1001:docpropproject">
    <vt:lpwstr/>
  </property>
  <property fmtid="{D5CDD505-2E9C-101B-9397-08002B2CF9AE}" pid="226" name="ContentTypeId">
    <vt:lpwstr>0x01010008B985C8A4165C47873732DC6F1DA7D6</vt:lpwstr>
  </property>
</Properties>
</file>