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46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29 April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10 May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North Macedonia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Thursday 02 May 2024,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45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Hungary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Israel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Moldova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Albania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Croatia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5479a997a5cb416e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02 May 2024 16:14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02 May 2024 16:14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North Macedonia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North Macedonia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5479a997a5cb416e" Type="http://schemas.openxmlformats.org/officeDocument/2006/relationships/footer" Target="/word/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3340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97D5B9-95CE-491F-98B2-64457B3D11EF}"/>
</file>

<file path=customXml/itemProps3.xml><?xml version="1.0" encoding="utf-8"?>
<ds:datastoreItem xmlns:ds="http://schemas.openxmlformats.org/officeDocument/2006/customXml" ds:itemID="{5E659878-7618-420A-8228-03F23B1797D5}"/>
</file>

<file path=customXml/itemProps4.xml><?xml version="1.0" encoding="utf-8"?>
<ds:datastoreItem xmlns:ds="http://schemas.openxmlformats.org/officeDocument/2006/customXml" ds:itemID="{FDC2CDBA-3DFA-4F75-BD50-862DE0059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