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140" w:rsidRDefault="00DF4DAE" w:rsidP="00B26140">
      <w:pPr>
        <w:tabs>
          <w:tab w:val="center" w:pos="4156"/>
          <w:tab w:val="left" w:pos="6611"/>
        </w:tabs>
        <w:jc w:val="center"/>
        <w:rPr>
          <w:rFonts w:cs="Times New Roman"/>
          <w:b/>
          <w:bCs/>
          <w:color w:val="000000"/>
          <w:szCs w:val="28"/>
        </w:rPr>
      </w:pPr>
      <w:r w:rsidRPr="00AA460F">
        <w:rPr>
          <w:rFonts w:cs="Times New Roman"/>
          <w:b/>
          <w:bCs/>
          <w:color w:val="000000"/>
          <w:szCs w:val="28"/>
        </w:rPr>
        <w:t xml:space="preserve"> </w:t>
      </w:r>
      <w:r w:rsidR="00B26140">
        <w:rPr>
          <w:rFonts w:cs="Times New Roman"/>
          <w:b/>
          <w:bCs/>
          <w:color w:val="000000"/>
          <w:szCs w:val="28"/>
        </w:rPr>
        <w:t>Statement</w:t>
      </w:r>
    </w:p>
    <w:p w:rsidR="00B26140" w:rsidRDefault="00B26140" w:rsidP="00B26140">
      <w:pPr>
        <w:jc w:val="center"/>
        <w:rPr>
          <w:rFonts w:cs="Times New Roman"/>
          <w:b/>
          <w:bCs/>
          <w:color w:val="000000"/>
          <w:szCs w:val="28"/>
        </w:rPr>
      </w:pPr>
      <w:r>
        <w:rPr>
          <w:rFonts w:cs="Times New Roman"/>
          <w:b/>
          <w:bCs/>
          <w:color w:val="000000"/>
          <w:szCs w:val="28"/>
        </w:rPr>
        <w:t>By</w:t>
      </w:r>
    </w:p>
    <w:p w:rsidR="00B26140" w:rsidRDefault="00B26140" w:rsidP="00B26140">
      <w:pPr>
        <w:jc w:val="center"/>
        <w:rPr>
          <w:rFonts w:cs="Times New Roman"/>
          <w:b/>
          <w:bCs/>
          <w:color w:val="000000"/>
          <w:szCs w:val="28"/>
        </w:rPr>
      </w:pPr>
      <w:r>
        <w:rPr>
          <w:rFonts w:cs="Times New Roman"/>
          <w:b/>
          <w:bCs/>
          <w:color w:val="000000"/>
          <w:szCs w:val="28"/>
        </w:rPr>
        <w:t xml:space="preserve"> </w:t>
      </w:r>
    </w:p>
    <w:p w:rsidR="00B26140" w:rsidRDefault="00B26140" w:rsidP="00B26140">
      <w:pPr>
        <w:jc w:val="center"/>
        <w:rPr>
          <w:rFonts w:cs="Times New Roman"/>
          <w:b/>
          <w:bCs/>
          <w:color w:val="000000"/>
          <w:szCs w:val="28"/>
        </w:rPr>
      </w:pPr>
      <w:r>
        <w:rPr>
          <w:rFonts w:cs="Times New Roman"/>
          <w:b/>
          <w:bCs/>
          <w:color w:val="000000"/>
          <w:szCs w:val="28"/>
        </w:rPr>
        <w:t>Mr. Hamid Ahmadi</w:t>
      </w:r>
    </w:p>
    <w:p w:rsidR="00B26140" w:rsidRDefault="00B26140" w:rsidP="00B26140">
      <w:pPr>
        <w:shd w:val="clear" w:color="auto" w:fill="FFFFFF"/>
        <w:jc w:val="center"/>
        <w:outlineLvl w:val="2"/>
        <w:rPr>
          <w:rFonts w:cs="Times New Roman"/>
          <w:b/>
          <w:bCs/>
          <w:color w:val="222222"/>
          <w:szCs w:val="28"/>
        </w:rPr>
      </w:pPr>
      <w:r>
        <w:rPr>
          <w:rFonts w:cs="Times New Roman"/>
          <w:b/>
          <w:bCs/>
          <w:color w:val="222222"/>
          <w:szCs w:val="28"/>
        </w:rPr>
        <w:t xml:space="preserve">Representative of the Islamic Republic of Iran </w:t>
      </w:r>
    </w:p>
    <w:p w:rsidR="00B26140" w:rsidRDefault="00B26140" w:rsidP="00B26140">
      <w:pPr>
        <w:autoSpaceDE w:val="0"/>
        <w:autoSpaceDN w:val="0"/>
        <w:adjustRightInd w:val="0"/>
        <w:jc w:val="center"/>
        <w:rPr>
          <w:rFonts w:cs="Times New Roman"/>
          <w:b/>
          <w:bCs/>
          <w:color w:val="000000"/>
          <w:szCs w:val="28"/>
        </w:rPr>
      </w:pPr>
    </w:p>
    <w:p w:rsidR="00B26140" w:rsidRDefault="00B26140" w:rsidP="00B26140">
      <w:pPr>
        <w:autoSpaceDE w:val="0"/>
        <w:autoSpaceDN w:val="0"/>
        <w:adjustRightInd w:val="0"/>
        <w:jc w:val="center"/>
        <w:rPr>
          <w:rFonts w:cs="Times New Roman"/>
          <w:b/>
          <w:bCs/>
          <w:color w:val="000000"/>
          <w:szCs w:val="28"/>
        </w:rPr>
      </w:pPr>
      <w:r>
        <w:rPr>
          <w:rFonts w:cs="Times New Roman"/>
          <w:b/>
          <w:bCs/>
          <w:color w:val="000000"/>
          <w:szCs w:val="28"/>
        </w:rPr>
        <w:t xml:space="preserve">Before </w:t>
      </w:r>
    </w:p>
    <w:p w:rsidR="00B26140" w:rsidRDefault="00B26140" w:rsidP="00B26140">
      <w:pPr>
        <w:autoSpaceDE w:val="0"/>
        <w:autoSpaceDN w:val="0"/>
        <w:adjustRightInd w:val="0"/>
        <w:jc w:val="center"/>
        <w:rPr>
          <w:rFonts w:cs="Times New Roman"/>
          <w:b/>
          <w:bCs/>
          <w:color w:val="000000"/>
          <w:szCs w:val="28"/>
        </w:rPr>
      </w:pPr>
      <w:r>
        <w:rPr>
          <w:rFonts w:cs="Times New Roman"/>
          <w:b/>
          <w:bCs/>
          <w:color w:val="000000"/>
          <w:szCs w:val="28"/>
        </w:rPr>
        <w:t>46</w:t>
      </w:r>
      <w:r>
        <w:rPr>
          <w:rFonts w:cs="Times New Roman"/>
          <w:b/>
          <w:bCs/>
          <w:color w:val="000000"/>
          <w:szCs w:val="28"/>
          <w:vertAlign w:val="superscript"/>
        </w:rPr>
        <w:t>th</w:t>
      </w:r>
      <w:r>
        <w:rPr>
          <w:rFonts w:cs="Times New Roman"/>
          <w:b/>
          <w:bCs/>
          <w:color w:val="000000"/>
          <w:szCs w:val="28"/>
        </w:rPr>
        <w:t xml:space="preserve"> Session of the UPR Working Group</w:t>
      </w:r>
    </w:p>
    <w:p w:rsidR="00B26140" w:rsidRDefault="00B26140" w:rsidP="007E1ACD">
      <w:pPr>
        <w:pStyle w:val="paragraph"/>
        <w:spacing w:before="0" w:beforeAutospacing="0" w:after="0" w:afterAutospacing="0"/>
        <w:jc w:val="center"/>
        <w:textAlignment w:val="baseline"/>
        <w:rPr>
          <w:rFonts w:ascii="Times New Roman" w:hAnsi="Times New Roman" w:cs="Times New Roman"/>
          <w:sz w:val="28"/>
          <w:szCs w:val="28"/>
        </w:rPr>
      </w:pPr>
      <w:r>
        <w:rPr>
          <w:rFonts w:ascii="Times New Roman" w:hAnsi="Times New Roman" w:cs="Times New Roman"/>
          <w:b/>
          <w:bCs/>
          <w:color w:val="000000"/>
          <w:sz w:val="28"/>
          <w:szCs w:val="28"/>
        </w:rPr>
        <w:t xml:space="preserve">Review of the </w:t>
      </w:r>
      <w:r w:rsidR="007E1ACD" w:rsidRPr="007E1ACD">
        <w:rPr>
          <w:rFonts w:ascii="Times New Roman" w:hAnsi="Times New Roman" w:cs="Times New Roman"/>
          <w:b/>
          <w:bCs/>
          <w:color w:val="000000"/>
          <w:sz w:val="28"/>
          <w:szCs w:val="28"/>
        </w:rPr>
        <w:t>North Macedonia</w:t>
      </w:r>
    </w:p>
    <w:p w:rsidR="00B26140" w:rsidRDefault="00B26140" w:rsidP="00B26140">
      <w:pPr>
        <w:pStyle w:val="paragraph"/>
        <w:spacing w:before="0" w:beforeAutospacing="0" w:after="0" w:afterAutospacing="0"/>
        <w:jc w:val="center"/>
        <w:textAlignment w:val="baseline"/>
        <w:rPr>
          <w:rFonts w:ascii="Times New Roman" w:hAnsi="Times New Roman" w:cs="Times New Roman"/>
          <w:sz w:val="28"/>
          <w:szCs w:val="28"/>
        </w:rPr>
      </w:pPr>
    </w:p>
    <w:p w:rsidR="00B26140" w:rsidRDefault="00B26140" w:rsidP="00B26140">
      <w:pPr>
        <w:autoSpaceDE w:val="0"/>
        <w:autoSpaceDN w:val="0"/>
        <w:adjustRightInd w:val="0"/>
        <w:jc w:val="center"/>
        <w:rPr>
          <w:rFonts w:cs="Times New Roman"/>
          <w:b/>
          <w:bCs/>
          <w:color w:val="000000"/>
          <w:szCs w:val="28"/>
        </w:rPr>
      </w:pPr>
    </w:p>
    <w:p w:rsidR="00B26140" w:rsidRDefault="003B6578" w:rsidP="007E1ACD">
      <w:pPr>
        <w:autoSpaceDE w:val="0"/>
        <w:autoSpaceDN w:val="0"/>
        <w:adjustRightInd w:val="0"/>
        <w:jc w:val="center"/>
        <w:rPr>
          <w:rFonts w:cs="Times New Roman"/>
          <w:b/>
          <w:bCs/>
          <w:color w:val="000000"/>
          <w:szCs w:val="28"/>
        </w:rPr>
      </w:pPr>
      <w:r>
        <w:rPr>
          <w:rFonts w:cs="Times New Roman"/>
          <w:b/>
          <w:bCs/>
          <w:color w:val="000000"/>
          <w:szCs w:val="28"/>
        </w:rPr>
        <w:t xml:space="preserve">Geneva, </w:t>
      </w:r>
      <w:r w:rsidR="007E1ACD">
        <w:rPr>
          <w:rFonts w:cs="Times New Roman"/>
          <w:b/>
          <w:bCs/>
          <w:color w:val="000000"/>
          <w:szCs w:val="28"/>
        </w:rPr>
        <w:t>2</w:t>
      </w:r>
      <w:r>
        <w:rPr>
          <w:rFonts w:cs="Times New Roman"/>
          <w:b/>
          <w:bCs/>
          <w:color w:val="000000"/>
          <w:szCs w:val="28"/>
        </w:rPr>
        <w:t xml:space="preserve"> May </w:t>
      </w:r>
      <w:r w:rsidR="00B26140">
        <w:rPr>
          <w:rFonts w:cs="Times New Roman"/>
          <w:b/>
          <w:bCs/>
          <w:color w:val="000000"/>
          <w:szCs w:val="28"/>
        </w:rPr>
        <w:t>2024</w:t>
      </w:r>
    </w:p>
    <w:p w:rsidR="00B26140" w:rsidRDefault="00B26140" w:rsidP="00B26140">
      <w:pPr>
        <w:jc w:val="center"/>
        <w:rPr>
          <w:rFonts w:cs="Times New Roman"/>
          <w:b/>
          <w:bCs/>
          <w:i/>
          <w:iCs/>
          <w:color w:val="000000"/>
          <w:szCs w:val="28"/>
        </w:rPr>
      </w:pPr>
      <w:r>
        <w:rPr>
          <w:rFonts w:cs="Times New Roman" w:hint="cs"/>
          <w:b/>
          <w:bCs/>
          <w:i/>
          <w:iCs/>
          <w:color w:val="000000"/>
          <w:szCs w:val="28"/>
          <w:rtl/>
        </w:rPr>
        <w:t>بسم الله الرحمن الرحیم</w:t>
      </w:r>
    </w:p>
    <w:p w:rsidR="00B26140" w:rsidRDefault="00B26140" w:rsidP="00B26140">
      <w:pPr>
        <w:jc w:val="both"/>
        <w:rPr>
          <w:rFonts w:cs="Times New Roman"/>
          <w:szCs w:val="28"/>
          <w:rtl/>
        </w:rPr>
      </w:pPr>
    </w:p>
    <w:p w:rsidR="00B26140" w:rsidRDefault="00B26140" w:rsidP="00622CB5">
      <w:pPr>
        <w:bidi w:val="0"/>
        <w:ind w:firstLine="360"/>
        <w:jc w:val="both"/>
        <w:rPr>
          <w:rFonts w:cs="Times New Roman"/>
          <w:b/>
          <w:bCs/>
          <w:szCs w:val="28"/>
          <w:rtl/>
        </w:rPr>
      </w:pPr>
      <w:r>
        <w:rPr>
          <w:rFonts w:cs="Times New Roman"/>
          <w:b/>
          <w:bCs/>
          <w:color w:val="222222"/>
          <w:szCs w:val="28"/>
        </w:rPr>
        <w:t xml:space="preserve">Thank you </w:t>
      </w:r>
      <w:r w:rsidR="00401819">
        <w:rPr>
          <w:rFonts w:cs="Times New Roman"/>
          <w:b/>
          <w:bCs/>
          <w:color w:val="222222"/>
          <w:szCs w:val="28"/>
        </w:rPr>
        <w:t>Mr</w:t>
      </w:r>
      <w:r>
        <w:rPr>
          <w:rFonts w:cs="Times New Roman"/>
          <w:b/>
          <w:bCs/>
          <w:color w:val="222222"/>
          <w:szCs w:val="28"/>
        </w:rPr>
        <w:t>.</w:t>
      </w:r>
      <w:r w:rsidR="00622CB5">
        <w:rPr>
          <w:rFonts w:cs="Times New Roman"/>
          <w:b/>
          <w:bCs/>
          <w:color w:val="222222"/>
          <w:szCs w:val="28"/>
        </w:rPr>
        <w:t xml:space="preserve"> Vice-</w:t>
      </w:r>
      <w:r>
        <w:rPr>
          <w:rFonts w:cs="Times New Roman"/>
          <w:b/>
          <w:bCs/>
          <w:color w:val="222222"/>
          <w:szCs w:val="28"/>
        </w:rPr>
        <w:t>President</w:t>
      </w:r>
      <w:r>
        <w:rPr>
          <w:rFonts w:cs="Times New Roman"/>
          <w:b/>
          <w:bCs/>
          <w:szCs w:val="28"/>
        </w:rPr>
        <w:t xml:space="preserve">;  </w:t>
      </w:r>
    </w:p>
    <w:p w:rsidR="00D025C0" w:rsidRPr="00D025C0" w:rsidRDefault="00D025C0" w:rsidP="00DD38C6">
      <w:pPr>
        <w:shd w:val="clear" w:color="auto" w:fill="FFFFFF"/>
        <w:bidi w:val="0"/>
        <w:spacing w:before="100" w:beforeAutospacing="1" w:after="100" w:afterAutospacing="1"/>
        <w:ind w:firstLine="360"/>
        <w:jc w:val="both"/>
        <w:rPr>
          <w:rStyle w:val="normaltextrun"/>
          <w:rFonts w:cs="Times New Roman"/>
          <w:szCs w:val="28"/>
          <w:lang w:bidi="ar-SA"/>
        </w:rPr>
      </w:pPr>
      <w:r w:rsidRPr="00D025C0">
        <w:rPr>
          <w:rStyle w:val="normaltextrun"/>
          <w:rFonts w:cs="Times New Roman"/>
          <w:szCs w:val="28"/>
          <w:lang w:bidi="ar-SA"/>
        </w:rPr>
        <w:t xml:space="preserve">The Islamic Republic of Iran welcomes the delegation </w:t>
      </w:r>
      <w:r w:rsidR="00650998">
        <w:rPr>
          <w:rStyle w:val="normaltextrun"/>
          <w:rFonts w:cs="Times New Roman"/>
          <w:szCs w:val="28"/>
          <w:lang w:bidi="ar-SA"/>
        </w:rPr>
        <w:t xml:space="preserve">of </w:t>
      </w:r>
      <w:r w:rsidR="007E1ACD" w:rsidRPr="007E1ACD">
        <w:rPr>
          <w:rStyle w:val="normaltextrun"/>
          <w:rFonts w:cs="Times New Roman"/>
          <w:b/>
          <w:bCs/>
          <w:szCs w:val="28"/>
          <w:lang w:bidi="ar-SA"/>
        </w:rPr>
        <w:t>North Macedonia</w:t>
      </w:r>
      <w:r w:rsidRPr="00D025C0">
        <w:rPr>
          <w:rStyle w:val="normaltextrun"/>
          <w:rFonts w:cs="Times New Roman"/>
          <w:szCs w:val="28"/>
          <w:lang w:bidi="ar-SA"/>
        </w:rPr>
        <w:t xml:space="preserve"> to this UPR session.</w:t>
      </w:r>
    </w:p>
    <w:p w:rsidR="000432E0" w:rsidRDefault="007E1ACD" w:rsidP="000B35DA">
      <w:pPr>
        <w:shd w:val="clear" w:color="auto" w:fill="FFFFFF"/>
        <w:bidi w:val="0"/>
        <w:spacing w:before="100" w:beforeAutospacing="1" w:after="100" w:afterAutospacing="1"/>
        <w:ind w:firstLine="360"/>
        <w:jc w:val="both"/>
        <w:rPr>
          <w:rStyle w:val="normaltextrun"/>
          <w:rFonts w:cs="Times New Roman"/>
          <w:szCs w:val="28"/>
          <w:lang w:bidi="ar-SA"/>
        </w:rPr>
      </w:pPr>
      <w:r>
        <w:rPr>
          <w:rStyle w:val="normaltextrun"/>
          <w:rFonts w:cs="Times New Roman"/>
          <w:szCs w:val="28"/>
          <w:lang w:bidi="ar-SA"/>
        </w:rPr>
        <w:t xml:space="preserve"> </w:t>
      </w:r>
      <w:r w:rsidR="00134E1A" w:rsidRPr="00134E1A">
        <w:rPr>
          <w:rStyle w:val="normaltextrun"/>
          <w:rFonts w:cs="Times New Roman"/>
          <w:szCs w:val="28"/>
          <w:lang w:bidi="ar-SA"/>
        </w:rPr>
        <w:t xml:space="preserve">The </w:t>
      </w:r>
      <w:r w:rsidR="00E40623">
        <w:rPr>
          <w:rStyle w:val="normaltextrun"/>
          <w:rFonts w:cs="Times New Roman"/>
          <w:szCs w:val="28"/>
          <w:lang w:bidi="ar-SA"/>
        </w:rPr>
        <w:t>contribution</w:t>
      </w:r>
      <w:r w:rsidR="00134E1A" w:rsidRPr="00134E1A">
        <w:rPr>
          <w:rStyle w:val="normaltextrun"/>
          <w:rFonts w:cs="Times New Roman"/>
          <w:szCs w:val="28"/>
          <w:lang w:bidi="ar-SA"/>
        </w:rPr>
        <w:t xml:space="preserve"> </w:t>
      </w:r>
      <w:r w:rsidR="00E40623" w:rsidRPr="00134E1A">
        <w:rPr>
          <w:rStyle w:val="normaltextrun"/>
          <w:rFonts w:cs="Times New Roman"/>
          <w:szCs w:val="28"/>
          <w:lang w:bidi="ar-SA"/>
        </w:rPr>
        <w:t xml:space="preserve">of </w:t>
      </w:r>
      <w:r w:rsidR="00E40623" w:rsidRPr="00DD38C6">
        <w:rPr>
          <w:rStyle w:val="normaltextrun"/>
          <w:rFonts w:cs="Times New Roman"/>
          <w:b/>
          <w:bCs/>
          <w:szCs w:val="28"/>
          <w:lang w:bidi="ar-SA"/>
        </w:rPr>
        <w:t>North</w:t>
      </w:r>
      <w:r w:rsidR="00134E1A" w:rsidRPr="00DD38C6">
        <w:rPr>
          <w:rStyle w:val="normaltextrun"/>
          <w:rFonts w:cs="Times New Roman"/>
          <w:b/>
          <w:bCs/>
          <w:szCs w:val="28"/>
          <w:lang w:bidi="ar-SA"/>
        </w:rPr>
        <w:t xml:space="preserve"> </w:t>
      </w:r>
      <w:r w:rsidR="00134E1A" w:rsidRPr="007E1ACD">
        <w:rPr>
          <w:rStyle w:val="normaltextrun"/>
          <w:rFonts w:cs="Times New Roman"/>
          <w:b/>
          <w:bCs/>
          <w:szCs w:val="28"/>
          <w:lang w:bidi="ar-SA"/>
        </w:rPr>
        <w:t>Macedonia</w:t>
      </w:r>
      <w:r w:rsidR="00134E1A" w:rsidRPr="00134E1A">
        <w:rPr>
          <w:rStyle w:val="normaltextrun"/>
          <w:rFonts w:cs="Times New Roman"/>
          <w:szCs w:val="28"/>
          <w:lang w:bidi="ar-SA"/>
        </w:rPr>
        <w:t xml:space="preserve"> in the violation of the human rights of the people of sanctioned countries by </w:t>
      </w:r>
      <w:r w:rsidR="00E40623">
        <w:rPr>
          <w:rStyle w:val="normaltextrun"/>
          <w:rFonts w:cs="Times New Roman"/>
          <w:szCs w:val="28"/>
          <w:lang w:bidi="ar-SA"/>
        </w:rPr>
        <w:t>compliance</w:t>
      </w:r>
      <w:r w:rsidR="00134E1A" w:rsidRPr="00134E1A">
        <w:rPr>
          <w:rStyle w:val="normaltextrun"/>
          <w:rFonts w:cs="Times New Roman"/>
          <w:szCs w:val="28"/>
          <w:lang w:bidi="ar-SA"/>
        </w:rPr>
        <w:t xml:space="preserve"> to such </w:t>
      </w:r>
      <w:r w:rsidR="00622CB5">
        <w:rPr>
          <w:rStyle w:val="normaltextrun"/>
          <w:rFonts w:cs="Times New Roman"/>
          <w:szCs w:val="28"/>
          <w:lang w:bidi="ar-SA"/>
        </w:rPr>
        <w:t xml:space="preserve">illegal </w:t>
      </w:r>
      <w:r w:rsidR="00E40623">
        <w:rPr>
          <w:rStyle w:val="normaltextrun"/>
          <w:rFonts w:cs="Times New Roman"/>
          <w:szCs w:val="28"/>
          <w:lang w:bidi="ar-SA"/>
        </w:rPr>
        <w:t>measures is concerning.</w:t>
      </w:r>
    </w:p>
    <w:p w:rsidR="00E40623" w:rsidRPr="00D025C0" w:rsidRDefault="006B5B1B" w:rsidP="00F72C63">
      <w:pPr>
        <w:shd w:val="clear" w:color="auto" w:fill="FFFFFF"/>
        <w:bidi w:val="0"/>
        <w:spacing w:before="100" w:beforeAutospacing="1" w:after="100" w:afterAutospacing="1"/>
        <w:ind w:firstLine="360"/>
        <w:jc w:val="both"/>
        <w:rPr>
          <w:rStyle w:val="normaltextrun"/>
          <w:rFonts w:cs="Times New Roman"/>
          <w:szCs w:val="28"/>
          <w:rtl/>
        </w:rPr>
      </w:pPr>
      <w:r w:rsidRPr="006B5B1B">
        <w:rPr>
          <w:rStyle w:val="normaltextrun"/>
          <w:rFonts w:cs="Times New Roman"/>
          <w:szCs w:val="28"/>
        </w:rPr>
        <w:t xml:space="preserve">The conditions of prisons </w:t>
      </w:r>
      <w:r w:rsidR="00233ECA">
        <w:rPr>
          <w:rStyle w:val="normaltextrun"/>
          <w:rFonts w:cs="Times New Roman"/>
          <w:szCs w:val="28"/>
        </w:rPr>
        <w:t xml:space="preserve">and </w:t>
      </w:r>
      <w:r w:rsidR="00233ECA">
        <w:t>the work of the police and the prison police</w:t>
      </w:r>
      <w:r w:rsidR="00233ECA" w:rsidRPr="006B5B1B">
        <w:rPr>
          <w:rStyle w:val="normaltextrun"/>
          <w:rFonts w:cs="Times New Roman"/>
          <w:szCs w:val="28"/>
        </w:rPr>
        <w:t xml:space="preserve"> </w:t>
      </w:r>
      <w:r w:rsidRPr="006B5B1B">
        <w:rPr>
          <w:rStyle w:val="normaltextrun"/>
          <w:rFonts w:cs="Times New Roman"/>
          <w:szCs w:val="28"/>
        </w:rPr>
        <w:t xml:space="preserve">are among the concerns that have </w:t>
      </w:r>
      <w:r>
        <w:rPr>
          <w:rStyle w:val="normaltextrun"/>
          <w:rFonts w:cs="Times New Roman"/>
          <w:szCs w:val="28"/>
        </w:rPr>
        <w:t>garnered significant attention.</w:t>
      </w:r>
      <w:r w:rsidR="001A3DD9">
        <w:rPr>
          <w:rStyle w:val="normaltextrun"/>
          <w:rFonts w:cs="Times New Roman"/>
          <w:szCs w:val="28"/>
        </w:rPr>
        <w:t xml:space="preserve"> </w:t>
      </w:r>
    </w:p>
    <w:p w:rsidR="0033006E" w:rsidRDefault="0033006E" w:rsidP="004807B7">
      <w:pPr>
        <w:shd w:val="clear" w:color="auto" w:fill="FFFFFF"/>
        <w:bidi w:val="0"/>
        <w:spacing w:before="100" w:beforeAutospacing="1" w:after="100" w:afterAutospacing="1"/>
        <w:ind w:firstLine="360"/>
        <w:jc w:val="both"/>
      </w:pPr>
      <w:r w:rsidRPr="0033006E">
        <w:t xml:space="preserve">The human rights of minorities in </w:t>
      </w:r>
      <w:r w:rsidRPr="00BE7F3C">
        <w:rPr>
          <w:b/>
          <w:bCs/>
        </w:rPr>
        <w:t>North Macedonia</w:t>
      </w:r>
      <w:r w:rsidRPr="0033006E">
        <w:t xml:space="preserve"> raise significant concerns regarding their access to education, healthcare, social services, housing, and employment, as well as their limited participation in economic, social, and political life. Additionally, they are often targets of discrimination, hate speech, and hate crimes.</w:t>
      </w:r>
    </w:p>
    <w:p w:rsidR="00D025C0" w:rsidRDefault="00D025C0" w:rsidP="0033006E">
      <w:pPr>
        <w:shd w:val="clear" w:color="auto" w:fill="FFFFFF"/>
        <w:bidi w:val="0"/>
        <w:spacing w:before="100" w:beforeAutospacing="1" w:after="100" w:afterAutospacing="1"/>
        <w:ind w:firstLine="360"/>
        <w:jc w:val="both"/>
        <w:rPr>
          <w:rStyle w:val="normaltextrun"/>
          <w:rFonts w:cs="Times New Roman"/>
          <w:b/>
          <w:bCs/>
          <w:szCs w:val="28"/>
          <w:lang w:bidi="ar-SA"/>
        </w:rPr>
      </w:pPr>
      <w:r w:rsidRPr="00D025C0">
        <w:rPr>
          <w:rStyle w:val="normaltextrun"/>
          <w:rFonts w:cs="Times New Roman"/>
          <w:szCs w:val="28"/>
          <w:lang w:bidi="ar-SA"/>
        </w:rPr>
        <w:t xml:space="preserve">Iran offers the following recommendations to </w:t>
      </w:r>
      <w:r w:rsidR="007E1ACD" w:rsidRPr="007E1ACD">
        <w:rPr>
          <w:rStyle w:val="normaltextrun"/>
          <w:rFonts w:cs="Times New Roman"/>
          <w:b/>
          <w:bCs/>
          <w:szCs w:val="28"/>
          <w:lang w:bidi="ar-SA"/>
        </w:rPr>
        <w:t>North Macedonia</w:t>
      </w:r>
      <w:r w:rsidRPr="00D025C0">
        <w:rPr>
          <w:rStyle w:val="normaltextrun"/>
          <w:rFonts w:cs="Times New Roman"/>
          <w:b/>
          <w:bCs/>
          <w:szCs w:val="28"/>
          <w:lang w:bidi="ar-SA"/>
        </w:rPr>
        <w:t>:</w:t>
      </w:r>
      <w:r w:rsidR="007E1ACD">
        <w:rPr>
          <w:rStyle w:val="normaltextrun"/>
          <w:rFonts w:cs="Times New Roman"/>
          <w:b/>
          <w:bCs/>
          <w:szCs w:val="28"/>
          <w:lang w:bidi="ar-SA"/>
        </w:rPr>
        <w:t xml:space="preserve"> </w:t>
      </w:r>
    </w:p>
    <w:p w:rsidR="00DD38C6" w:rsidRPr="00CD146D" w:rsidRDefault="00F5268D" w:rsidP="00F5268D">
      <w:pPr>
        <w:pStyle w:val="ListParagraph"/>
        <w:numPr>
          <w:ilvl w:val="0"/>
          <w:numId w:val="14"/>
        </w:numPr>
        <w:shd w:val="clear" w:color="auto" w:fill="FFFFFF"/>
        <w:bidi w:val="0"/>
        <w:spacing w:before="100" w:beforeAutospacing="1" w:after="100" w:afterAutospacing="1"/>
        <w:jc w:val="both"/>
        <w:rPr>
          <w:rStyle w:val="normaltextrun"/>
          <w:rFonts w:cs="Times New Roman"/>
          <w:szCs w:val="28"/>
        </w:rPr>
      </w:pPr>
      <w:r>
        <w:rPr>
          <w:rStyle w:val="normaltextrun"/>
          <w:rFonts w:cs="Times New Roman"/>
          <w:szCs w:val="28"/>
        </w:rPr>
        <w:t>To take</w:t>
      </w:r>
      <w:r w:rsidR="00DD38C6" w:rsidRPr="00CD146D">
        <w:rPr>
          <w:rStyle w:val="normaltextrun"/>
          <w:rFonts w:cs="Times New Roman"/>
          <w:szCs w:val="28"/>
        </w:rPr>
        <w:t xml:space="preserve"> measures to ensure that </w:t>
      </w:r>
      <w:r w:rsidR="00DD38C6">
        <w:rPr>
          <w:rStyle w:val="normaltextrun"/>
          <w:rFonts w:cs="Times New Roman"/>
          <w:szCs w:val="28"/>
        </w:rPr>
        <w:t xml:space="preserve">state and private sectors </w:t>
      </w:r>
      <w:r w:rsidR="00DD38C6" w:rsidRPr="00CD146D">
        <w:rPr>
          <w:rStyle w:val="normaltextrun"/>
          <w:rFonts w:cs="Times New Roman"/>
          <w:szCs w:val="28"/>
        </w:rPr>
        <w:t xml:space="preserve">refrain from engaging in unilateral coercive </w:t>
      </w:r>
      <w:r w:rsidR="00DD38C6">
        <w:rPr>
          <w:rStyle w:val="normaltextrun"/>
          <w:rFonts w:cs="Times New Roman"/>
          <w:szCs w:val="28"/>
        </w:rPr>
        <w:t>measures</w:t>
      </w:r>
      <w:r w:rsidR="00DD38C6" w:rsidRPr="00CD146D">
        <w:rPr>
          <w:rStyle w:val="normaltextrun"/>
          <w:rFonts w:cs="Times New Roman"/>
          <w:szCs w:val="28"/>
        </w:rPr>
        <w:t xml:space="preserve"> that violate the human rights of </w:t>
      </w:r>
      <w:r w:rsidR="00DD38C6">
        <w:rPr>
          <w:rStyle w:val="normaltextrun"/>
          <w:rFonts w:cs="Times New Roman"/>
          <w:szCs w:val="28"/>
        </w:rPr>
        <w:t>people</w:t>
      </w:r>
      <w:r w:rsidR="00DD38C6" w:rsidRPr="00CD146D">
        <w:rPr>
          <w:rStyle w:val="normaltextrun"/>
          <w:rFonts w:cs="Times New Roman"/>
          <w:szCs w:val="28"/>
        </w:rPr>
        <w:t xml:space="preserve"> in countries under </w:t>
      </w:r>
      <w:r w:rsidR="00DD38C6">
        <w:rPr>
          <w:rStyle w:val="normaltextrun"/>
          <w:rFonts w:cs="Times New Roman"/>
          <w:szCs w:val="28"/>
        </w:rPr>
        <w:t>these illegal measures</w:t>
      </w:r>
      <w:r w:rsidR="00DD38C6" w:rsidRPr="00CD146D">
        <w:rPr>
          <w:rStyle w:val="normaltextrun"/>
          <w:rFonts w:cs="Times New Roman"/>
          <w:szCs w:val="28"/>
        </w:rPr>
        <w:t>.</w:t>
      </w:r>
    </w:p>
    <w:p w:rsidR="00DD38C6" w:rsidRPr="00225B5B" w:rsidRDefault="00DD38C6" w:rsidP="00DD38C6">
      <w:pPr>
        <w:pStyle w:val="ListParagraph"/>
        <w:shd w:val="clear" w:color="auto" w:fill="FFFFFF"/>
        <w:bidi w:val="0"/>
        <w:spacing w:before="100" w:beforeAutospacing="1" w:after="100" w:afterAutospacing="1"/>
        <w:jc w:val="both"/>
        <w:rPr>
          <w:rStyle w:val="normaltextrun"/>
          <w:rFonts w:cs="Times New Roman"/>
          <w:szCs w:val="28"/>
        </w:rPr>
      </w:pPr>
    </w:p>
    <w:p w:rsidR="00ED3160" w:rsidRDefault="00ED3160" w:rsidP="00ED3160">
      <w:pPr>
        <w:pStyle w:val="ListParagraph"/>
        <w:numPr>
          <w:ilvl w:val="0"/>
          <w:numId w:val="14"/>
        </w:numPr>
        <w:shd w:val="clear" w:color="auto" w:fill="FFFFFF"/>
        <w:bidi w:val="0"/>
        <w:spacing w:before="100" w:beforeAutospacing="1" w:after="100" w:afterAutospacing="1"/>
        <w:jc w:val="both"/>
        <w:rPr>
          <w:rStyle w:val="normaltextrun"/>
          <w:rFonts w:cs="Times New Roman"/>
          <w:szCs w:val="28"/>
        </w:rPr>
      </w:pPr>
      <w:r>
        <w:rPr>
          <w:rStyle w:val="normaltextrun"/>
          <w:rFonts w:cs="Times New Roman"/>
          <w:szCs w:val="28"/>
        </w:rPr>
        <w:t xml:space="preserve">To take specific </w:t>
      </w:r>
      <w:r w:rsidR="00BF7140">
        <w:rPr>
          <w:rStyle w:val="normaltextrun"/>
          <w:rFonts w:cs="Times New Roman"/>
          <w:szCs w:val="28"/>
        </w:rPr>
        <w:t xml:space="preserve">and </w:t>
      </w:r>
      <w:r>
        <w:rPr>
          <w:rStyle w:val="normaltextrun"/>
          <w:rFonts w:cs="Times New Roman"/>
          <w:szCs w:val="28"/>
        </w:rPr>
        <w:t>implementable measure</w:t>
      </w:r>
      <w:r w:rsidR="00DD38C6">
        <w:rPr>
          <w:rStyle w:val="normaltextrun"/>
          <w:rFonts w:cs="Times New Roman"/>
          <w:szCs w:val="28"/>
        </w:rPr>
        <w:t>s</w:t>
      </w:r>
      <w:r>
        <w:rPr>
          <w:rStyle w:val="normaltextrun"/>
          <w:rFonts w:cs="Times New Roman"/>
          <w:szCs w:val="28"/>
        </w:rPr>
        <w:t xml:space="preserve"> to effectively combat human trafficking and to support the victims in particular women and children; </w:t>
      </w:r>
    </w:p>
    <w:p w:rsidR="00DD38C6" w:rsidRPr="00DD38C6" w:rsidRDefault="00DD38C6" w:rsidP="00DD38C6">
      <w:pPr>
        <w:pStyle w:val="ListParagraph"/>
        <w:rPr>
          <w:rStyle w:val="normaltextrun"/>
          <w:rFonts w:cs="Times New Roman"/>
          <w:szCs w:val="28"/>
        </w:rPr>
      </w:pPr>
    </w:p>
    <w:p w:rsidR="00CD146D" w:rsidRPr="00CD146D" w:rsidRDefault="00CD146D" w:rsidP="00225B5B">
      <w:pPr>
        <w:pStyle w:val="ListParagraph"/>
        <w:numPr>
          <w:ilvl w:val="0"/>
          <w:numId w:val="14"/>
        </w:numPr>
        <w:shd w:val="clear" w:color="auto" w:fill="FFFFFF"/>
        <w:bidi w:val="0"/>
        <w:spacing w:before="100" w:beforeAutospacing="1" w:after="100" w:afterAutospacing="1"/>
        <w:jc w:val="both"/>
        <w:rPr>
          <w:rStyle w:val="normaltextrun"/>
          <w:rFonts w:cs="Times New Roman"/>
          <w:szCs w:val="28"/>
        </w:rPr>
      </w:pPr>
      <w:r w:rsidRPr="00CD146D">
        <w:rPr>
          <w:rStyle w:val="normaltextrun"/>
          <w:rFonts w:cs="Times New Roman"/>
          <w:szCs w:val="28"/>
        </w:rPr>
        <w:t xml:space="preserve">Establishing transparent and effective </w:t>
      </w:r>
      <w:r>
        <w:rPr>
          <w:rStyle w:val="normaltextrun"/>
          <w:rFonts w:cs="Times New Roman"/>
          <w:szCs w:val="28"/>
        </w:rPr>
        <w:t>oversight</w:t>
      </w:r>
      <w:r w:rsidRPr="00CD146D">
        <w:rPr>
          <w:rStyle w:val="normaltextrun"/>
          <w:rFonts w:cs="Times New Roman"/>
          <w:szCs w:val="28"/>
        </w:rPr>
        <w:t xml:space="preserve"> mechanisms to ensure that government policies aimed at realizing the economic, social, and cultural rights</w:t>
      </w:r>
      <w:r w:rsidR="00BF7140">
        <w:rPr>
          <w:rStyle w:val="normaltextrun"/>
          <w:rFonts w:cs="Times New Roman"/>
          <w:szCs w:val="28"/>
        </w:rPr>
        <w:t xml:space="preserve"> of all citizens including minorities</w:t>
      </w:r>
      <w:r w:rsidRPr="00CD146D">
        <w:rPr>
          <w:rStyle w:val="normaltextrun"/>
          <w:rFonts w:cs="Times New Roman"/>
          <w:szCs w:val="28"/>
        </w:rPr>
        <w:t xml:space="preserve">, such as </w:t>
      </w:r>
      <w:r w:rsidR="00BF7140">
        <w:rPr>
          <w:rStyle w:val="normaltextrun"/>
          <w:rFonts w:cs="Times New Roman"/>
          <w:szCs w:val="28"/>
        </w:rPr>
        <w:t xml:space="preserve">their </w:t>
      </w:r>
      <w:r w:rsidRPr="00CD146D">
        <w:rPr>
          <w:rStyle w:val="normaltextrun"/>
          <w:rFonts w:cs="Times New Roman"/>
          <w:szCs w:val="28"/>
        </w:rPr>
        <w:t xml:space="preserve">access to education, healthcare, housing, and other essential </w:t>
      </w:r>
      <w:r w:rsidR="00225B5B">
        <w:rPr>
          <w:rStyle w:val="normaltextrun"/>
          <w:rFonts w:cs="Times New Roman"/>
          <w:szCs w:val="28"/>
        </w:rPr>
        <w:t>public</w:t>
      </w:r>
      <w:r w:rsidRPr="00CD146D">
        <w:rPr>
          <w:rStyle w:val="normaltextrun"/>
          <w:rFonts w:cs="Times New Roman"/>
          <w:szCs w:val="28"/>
        </w:rPr>
        <w:t xml:space="preserve"> services, are sufficiently effective.</w:t>
      </w:r>
    </w:p>
    <w:p w:rsidR="00D025C0" w:rsidRDefault="00D025C0" w:rsidP="00A94193">
      <w:pPr>
        <w:shd w:val="clear" w:color="auto" w:fill="FFFFFF"/>
        <w:bidi w:val="0"/>
        <w:spacing w:before="100" w:beforeAutospacing="1" w:after="100" w:afterAutospacing="1"/>
        <w:jc w:val="both"/>
        <w:rPr>
          <w:rStyle w:val="normaltextrun"/>
          <w:rFonts w:cs="Times New Roman"/>
          <w:szCs w:val="28"/>
          <w:lang w:bidi="ar-SA"/>
        </w:rPr>
      </w:pPr>
      <w:r w:rsidRPr="00D025C0">
        <w:rPr>
          <w:rStyle w:val="normaltextrun"/>
          <w:rFonts w:cs="Times New Roman"/>
          <w:szCs w:val="28"/>
          <w:lang w:bidi="ar-SA"/>
        </w:rPr>
        <w:t xml:space="preserve">The Islamic Republic of Iran wishes </w:t>
      </w:r>
      <w:r w:rsidR="007E1ACD" w:rsidRPr="007E1ACD">
        <w:rPr>
          <w:rStyle w:val="normaltextrun"/>
          <w:rFonts w:cs="Times New Roman"/>
          <w:b/>
          <w:bCs/>
          <w:szCs w:val="28"/>
          <w:lang w:bidi="ar-SA"/>
        </w:rPr>
        <w:t>North Macedonia</w:t>
      </w:r>
      <w:r w:rsidRPr="00D025C0">
        <w:rPr>
          <w:rStyle w:val="normaltextrun"/>
          <w:rFonts w:cs="Times New Roman"/>
          <w:szCs w:val="28"/>
          <w:lang w:bidi="ar-SA"/>
        </w:rPr>
        <w:t xml:space="preserve"> a successful review.</w:t>
      </w:r>
    </w:p>
    <w:p w:rsidR="00B26140" w:rsidRDefault="00B26140" w:rsidP="00DD38C6">
      <w:pPr>
        <w:shd w:val="clear" w:color="auto" w:fill="FFFFFF"/>
        <w:bidi w:val="0"/>
        <w:spacing w:before="100" w:beforeAutospacing="1" w:after="100" w:afterAutospacing="1"/>
        <w:jc w:val="both"/>
      </w:pPr>
      <w:r>
        <w:rPr>
          <w:rFonts w:cs="Times New Roman"/>
          <w:b/>
          <w:bCs/>
          <w:color w:val="222222"/>
          <w:szCs w:val="28"/>
        </w:rPr>
        <w:t xml:space="preserve">I thank you </w:t>
      </w:r>
      <w:r w:rsidR="00CD36DD">
        <w:rPr>
          <w:rFonts w:cs="Times New Roman"/>
          <w:b/>
          <w:bCs/>
          <w:color w:val="222222"/>
          <w:szCs w:val="28"/>
        </w:rPr>
        <w:t>Mr</w:t>
      </w:r>
      <w:r>
        <w:rPr>
          <w:rFonts w:cs="Times New Roman"/>
          <w:b/>
          <w:bCs/>
          <w:color w:val="222222"/>
          <w:szCs w:val="28"/>
        </w:rPr>
        <w:t xml:space="preserve">. </w:t>
      </w:r>
      <w:r w:rsidR="00F13AEF">
        <w:rPr>
          <w:rFonts w:cs="Times New Roman"/>
          <w:b/>
          <w:bCs/>
          <w:color w:val="222222"/>
          <w:szCs w:val="28"/>
        </w:rPr>
        <w:t>Vice-</w:t>
      </w:r>
      <w:bookmarkStart w:id="0" w:name="_GoBack"/>
      <w:bookmarkEnd w:id="0"/>
      <w:r>
        <w:rPr>
          <w:rFonts w:cs="Times New Roman"/>
          <w:b/>
          <w:bCs/>
          <w:color w:val="222222"/>
          <w:szCs w:val="28"/>
        </w:rPr>
        <w:t xml:space="preserve">President </w:t>
      </w:r>
    </w:p>
    <w:p w:rsidR="00B26140" w:rsidRDefault="00B26140" w:rsidP="00B26140"/>
    <w:p w:rsidR="00DF4DAE" w:rsidRPr="00AA460F" w:rsidRDefault="00DF4DAE" w:rsidP="00B26140">
      <w:pPr>
        <w:tabs>
          <w:tab w:val="center" w:pos="4156"/>
          <w:tab w:val="left" w:pos="6611"/>
        </w:tabs>
        <w:jc w:val="center"/>
        <w:rPr>
          <w:rFonts w:cs="Times New Roman"/>
          <w:b/>
          <w:bCs/>
          <w:szCs w:val="28"/>
          <w:rtl/>
        </w:rPr>
      </w:pPr>
    </w:p>
    <w:sectPr w:rsidR="00DF4DAE" w:rsidRPr="00AA460F" w:rsidSect="00DE3992">
      <w:headerReference w:type="even" r:id="rId10"/>
      <w:headerReference w:type="default" r:id="rId11"/>
      <w:footerReference w:type="even" r:id="rId12"/>
      <w:footerReference w:type="default" r:id="rId13"/>
      <w:headerReference w:type="first" r:id="rId14"/>
      <w:footerReference w:type="first" r:id="rId15"/>
      <w:footnotePr>
        <w:numFmt w:val="chicago"/>
        <w:numRestart w:val="eachPage"/>
      </w:footnotePr>
      <w:pgSz w:w="11906" w:h="16838" w:code="9"/>
      <w:pgMar w:top="1440" w:right="1797" w:bottom="1440" w:left="1797" w:header="709" w:footer="709"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FA7" w:rsidRDefault="00B10FA7">
      <w:r>
        <w:separator/>
      </w:r>
    </w:p>
  </w:endnote>
  <w:endnote w:type="continuationSeparator" w:id="0">
    <w:p w:rsidR="00B10FA7" w:rsidRDefault="00B1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13" w:rsidRDefault="007623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13" w:rsidRDefault="007623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13" w:rsidRDefault="00762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FA7" w:rsidRDefault="00B10FA7">
      <w:r>
        <w:separator/>
      </w:r>
    </w:p>
  </w:footnote>
  <w:footnote w:type="continuationSeparator" w:id="0">
    <w:p w:rsidR="00B10FA7" w:rsidRDefault="00B10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13" w:rsidRDefault="007623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13" w:rsidRDefault="007623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13" w:rsidRDefault="00685FCC" w:rsidP="00762313">
    <w:pPr>
      <w:bidi w:val="0"/>
    </w:pPr>
    <w:r>
      <w:rPr>
        <w:noProof/>
        <w:lang w:bidi="ar-SA"/>
      </w:rPr>
      <mc:AlternateContent>
        <mc:Choice Requires="wps">
          <w:drawing>
            <wp:anchor distT="0" distB="0" distL="114300" distR="114300" simplePos="0" relativeHeight="251656704" behindDoc="1" locked="0" layoutInCell="1" allowOverlap="1">
              <wp:simplePos x="0" y="0"/>
              <wp:positionH relativeFrom="column">
                <wp:posOffset>738505</wp:posOffset>
              </wp:positionH>
              <wp:positionV relativeFrom="paragraph">
                <wp:posOffset>-36830</wp:posOffset>
              </wp:positionV>
              <wp:extent cx="5179695" cy="115062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1150620"/>
                      </a:xfrm>
                      <a:prstGeom prst="rect">
                        <a:avLst/>
                      </a:prstGeom>
                      <a:solidFill>
                        <a:srgbClr val="FFFFFF">
                          <a:alpha val="0"/>
                        </a:srgbClr>
                      </a:solidFill>
                      <a:ln w="0">
                        <a:solidFill>
                          <a:srgbClr val="FFFFFF"/>
                        </a:solidFill>
                        <a:miter lim="800000"/>
                        <a:headEnd/>
                        <a:tailEnd/>
                      </a:ln>
                    </wps:spPr>
                    <wps:txbx>
                      <w:txbxContent>
                        <w:p w:rsidR="00762313" w:rsidRPr="00AC7752" w:rsidRDefault="00762313" w:rsidP="00762313">
                          <w:pPr>
                            <w:tabs>
                              <w:tab w:val="center" w:pos="6358"/>
                            </w:tabs>
                            <w:bidi w:val="0"/>
                            <w:ind w:right="-451"/>
                            <w:jc w:val="center"/>
                            <w:rPr>
                              <w:rFonts w:cs="Times New Roman"/>
                              <w:sz w:val="36"/>
                              <w:szCs w:val="36"/>
                              <w:rtl/>
                            </w:rPr>
                          </w:pPr>
                        </w:p>
                        <w:p w:rsidR="00762313" w:rsidRPr="00AC7752" w:rsidRDefault="00762313" w:rsidP="00762313">
                          <w:pPr>
                            <w:tabs>
                              <w:tab w:val="center" w:pos="6358"/>
                            </w:tabs>
                            <w:bidi w:val="0"/>
                            <w:ind w:right="-451"/>
                            <w:jc w:val="both"/>
                            <w:rPr>
                              <w:rFonts w:cs="Times New Roman"/>
                              <w:sz w:val="36"/>
                              <w:szCs w:val="36"/>
                            </w:rPr>
                          </w:pPr>
                          <w:r w:rsidRPr="00AC7752">
                            <w:rPr>
                              <w:rFonts w:cs="Times New Roman"/>
                              <w:sz w:val="36"/>
                              <w:szCs w:val="36"/>
                            </w:rPr>
                            <w:t xml:space="preserve">     Permanent Mission of the Islamic Republic of Iran</w:t>
                          </w:r>
                        </w:p>
                        <w:p w:rsidR="00762313" w:rsidRPr="00AC7752" w:rsidRDefault="00762313" w:rsidP="00762313">
                          <w:pPr>
                            <w:tabs>
                              <w:tab w:val="left" w:pos="1110"/>
                              <w:tab w:val="center" w:pos="6358"/>
                            </w:tabs>
                            <w:bidi w:val="0"/>
                            <w:ind w:right="-451"/>
                            <w:jc w:val="center"/>
                            <w:rPr>
                              <w:rFonts w:cs="Times New Roman"/>
                              <w:sz w:val="36"/>
                              <w:szCs w:val="36"/>
                            </w:rPr>
                          </w:pPr>
                          <w:r w:rsidRPr="00AC7752">
                            <w:rPr>
                              <w:rFonts w:cs="Times New Roman"/>
                              <w:sz w:val="36"/>
                              <w:szCs w:val="36"/>
                            </w:rPr>
                            <w:t>to the United Nations Office and other International Organizations</w:t>
                          </w:r>
                        </w:p>
                        <w:p w:rsidR="00762313" w:rsidRPr="00AC7752" w:rsidRDefault="00762313" w:rsidP="00762313">
                          <w:pPr>
                            <w:rPr>
                              <w:rFonts w:cs="Times New Roman"/>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58.15pt;margin-top:-2.9pt;width:407.85pt;height:9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" strokecolor="white" strokeweight="0">
              <v:fill opacity="0"/>
              <v:textbox>
                <w:txbxContent>
                  <w:p w:rsidR="00762313" w:rsidRPr="00AC7752" w:rsidRDefault="00762313" w:rsidP="00762313">
                    <w:pPr>
                      <w:tabs>
                        <w:tab w:val="center" w:pos="6358"/>
                      </w:tabs>
                      <w:bidi w:val="0"/>
                      <w:ind w:right="-451"/>
                      <w:jc w:val="center"/>
                      <w:rPr>
                        <w:rFonts w:cs="Times New Roman"/>
                        <w:sz w:val="36"/>
                        <w:szCs w:val="36"/>
                        <w:rtl/>
                      </w:rPr>
                    </w:pPr>
                  </w:p>
                  <w:p w:rsidR="00762313" w:rsidRPr="00AC7752" w:rsidRDefault="00762313" w:rsidP="00762313">
                    <w:pPr>
                      <w:tabs>
                        <w:tab w:val="center" w:pos="6358"/>
                      </w:tabs>
                      <w:bidi w:val="0"/>
                      <w:ind w:right="-451"/>
                      <w:jc w:val="both"/>
                      <w:rPr>
                        <w:rFonts w:cs="Times New Roman"/>
                        <w:sz w:val="36"/>
                        <w:szCs w:val="36"/>
                      </w:rPr>
                    </w:pPr>
                    <w:r w:rsidRPr="00AC7752">
                      <w:rPr>
                        <w:rFonts w:cs="Times New Roman"/>
                        <w:sz w:val="36"/>
                        <w:szCs w:val="36"/>
                      </w:rPr>
                      <w:t xml:space="preserve">     Permanent Mission of the Islamic Republic of Iran</w:t>
                    </w:r>
                  </w:p>
                  <w:p w:rsidR="00762313" w:rsidRPr="00AC7752" w:rsidRDefault="00762313" w:rsidP="00762313">
                    <w:pPr>
                      <w:tabs>
                        <w:tab w:val="left" w:pos="1110"/>
                        <w:tab w:val="center" w:pos="6358"/>
                      </w:tabs>
                      <w:bidi w:val="0"/>
                      <w:ind w:right="-451"/>
                      <w:jc w:val="center"/>
                      <w:rPr>
                        <w:rFonts w:cs="Times New Roman"/>
                        <w:sz w:val="36"/>
                        <w:szCs w:val="36"/>
                      </w:rPr>
                    </w:pPr>
                    <w:r w:rsidRPr="00AC7752">
                      <w:rPr>
                        <w:rFonts w:cs="Times New Roman"/>
                        <w:sz w:val="36"/>
                        <w:szCs w:val="36"/>
                      </w:rPr>
                      <w:t>to the United Nations Office and other International Organizations</w:t>
                    </w:r>
                  </w:p>
                  <w:p w:rsidR="00762313" w:rsidRPr="00AC7752" w:rsidRDefault="00762313" w:rsidP="00762313">
                    <w:pPr>
                      <w:rPr>
                        <w:rFonts w:cs="Times New Roman"/>
                        <w:sz w:val="36"/>
                        <w:szCs w:val="36"/>
                      </w:rPr>
                    </w:pPr>
                  </w:p>
                </w:txbxContent>
              </v:textbox>
            </v:shape>
          </w:pict>
        </mc:Fallback>
      </mc:AlternateContent>
    </w:r>
    <w:r>
      <w:rPr>
        <w:noProof/>
        <w:lang w:bidi="ar-SA"/>
      </w:rPr>
      <w:drawing>
        <wp:anchor distT="0" distB="0" distL="114300" distR="114300" simplePos="0" relativeHeight="251657728" behindDoc="0" locked="0" layoutInCell="1" allowOverlap="1">
          <wp:simplePos x="0" y="0"/>
          <wp:positionH relativeFrom="column">
            <wp:posOffset>-571500</wp:posOffset>
          </wp:positionH>
          <wp:positionV relativeFrom="paragraph">
            <wp:posOffset>-107315</wp:posOffset>
          </wp:positionV>
          <wp:extent cx="1424940" cy="1451610"/>
          <wp:effectExtent l="0" t="0" r="0" b="0"/>
          <wp:wrapNone/>
          <wp:docPr id="2" name="Picture 2" descr="Logo ir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ra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145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313" w:rsidRDefault="00762313" w:rsidP="00762313">
    <w:pPr>
      <w:bidi w:val="0"/>
    </w:pPr>
  </w:p>
  <w:p w:rsidR="00762313" w:rsidRDefault="00762313" w:rsidP="00762313">
    <w:pPr>
      <w:bidi w:val="0"/>
    </w:pPr>
  </w:p>
  <w:p w:rsidR="00762313" w:rsidRDefault="00762313" w:rsidP="00762313">
    <w:pPr>
      <w:bidi w:val="0"/>
    </w:pPr>
  </w:p>
  <w:p w:rsidR="00762313" w:rsidRDefault="00762313" w:rsidP="00762313">
    <w:pPr>
      <w:bidi w:val="0"/>
    </w:pPr>
  </w:p>
  <w:p w:rsidR="00762313" w:rsidRDefault="00762313" w:rsidP="00762313">
    <w:pPr>
      <w:bidi w:val="0"/>
    </w:pPr>
  </w:p>
  <w:p w:rsidR="00762313" w:rsidRDefault="00685FCC" w:rsidP="00762313">
    <w:pPr>
      <w:bidi w:val="0"/>
    </w:pPr>
    <w:r>
      <w:rPr>
        <w:noProof/>
        <w:lang w:bidi="ar-SA"/>
      </w:rPr>
      <mc:AlternateContent>
        <mc:Choice Requires="wps">
          <w:drawing>
            <wp:anchor distT="4294967294" distB="4294967294" distL="114300" distR="114300" simplePos="0" relativeHeight="251658752" behindDoc="0" locked="0" layoutInCell="1" allowOverlap="1">
              <wp:simplePos x="0" y="0"/>
              <wp:positionH relativeFrom="column">
                <wp:posOffset>-800100</wp:posOffset>
              </wp:positionH>
              <wp:positionV relativeFrom="paragraph">
                <wp:posOffset>37464</wp:posOffset>
              </wp:positionV>
              <wp:extent cx="6858000" cy="0"/>
              <wp:effectExtent l="0" t="3810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6A86BFB" id="Straight Connector 1"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pt,2.95pt" to="47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" strokeweight="6pt">
              <v:stroke linestyle="thickBetweenThin"/>
            </v:line>
          </w:pict>
        </mc:Fallback>
      </mc:AlternateContent>
    </w:r>
  </w:p>
  <w:p w:rsidR="00762313" w:rsidRDefault="00762313" w:rsidP="00762313">
    <w:pPr>
      <w:bidi w:val="0"/>
    </w:pPr>
  </w:p>
  <w:p w:rsidR="00762313" w:rsidRDefault="007623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81C"/>
    <w:multiLevelType w:val="hybridMultilevel"/>
    <w:tmpl w:val="4CC80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41E6B"/>
    <w:multiLevelType w:val="hybridMultilevel"/>
    <w:tmpl w:val="E49CAF8C"/>
    <w:lvl w:ilvl="0" w:tplc="7F823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11B5C"/>
    <w:multiLevelType w:val="multilevel"/>
    <w:tmpl w:val="A7F4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85419"/>
    <w:multiLevelType w:val="hybridMultilevel"/>
    <w:tmpl w:val="17BA8132"/>
    <w:lvl w:ilvl="0" w:tplc="A156F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7D2C1A"/>
    <w:multiLevelType w:val="multilevel"/>
    <w:tmpl w:val="E834C622"/>
    <w:lvl w:ilvl="0">
      <w:start w:val="1"/>
      <w:numFmt w:val="decimal"/>
      <w:lvlText w:val="%1."/>
      <w:lvlJc w:val="left"/>
      <w:pPr>
        <w:ind w:left="720" w:hanging="360"/>
      </w:pPr>
      <w:rPr>
        <w:rFonts w:ascii="Calibri" w:hAnsi="Calibri" w:cs="Calibri" w:hint="default"/>
        <w:sz w:val="28"/>
      </w:rPr>
    </w:lvl>
    <w:lvl w:ilvl="1">
      <w:start w:val="1"/>
      <w:numFmt w:val="decimal"/>
      <w:isLgl/>
      <w:lvlText w:val="%2."/>
      <w:lvlJc w:val="left"/>
      <w:pPr>
        <w:ind w:left="1440" w:hanging="72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6B53F37"/>
    <w:multiLevelType w:val="hybridMultilevel"/>
    <w:tmpl w:val="362EECE8"/>
    <w:lvl w:ilvl="0" w:tplc="8FB8FFBA">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E7C65"/>
    <w:multiLevelType w:val="hybridMultilevel"/>
    <w:tmpl w:val="1314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277DF"/>
    <w:multiLevelType w:val="hybridMultilevel"/>
    <w:tmpl w:val="8FDA0B04"/>
    <w:lvl w:ilvl="0" w:tplc="44641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7B461F"/>
    <w:multiLevelType w:val="hybridMultilevel"/>
    <w:tmpl w:val="739EF046"/>
    <w:lvl w:ilvl="0" w:tplc="AD32E8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F50F6C"/>
    <w:multiLevelType w:val="hybridMultilevel"/>
    <w:tmpl w:val="457E676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F239E"/>
    <w:multiLevelType w:val="hybridMultilevel"/>
    <w:tmpl w:val="5C6E3F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0D0B29"/>
    <w:multiLevelType w:val="hybridMultilevel"/>
    <w:tmpl w:val="5FE0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90CD5"/>
    <w:multiLevelType w:val="hybridMultilevel"/>
    <w:tmpl w:val="A8CE54E4"/>
    <w:lvl w:ilvl="0" w:tplc="1C6827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6"/>
  </w:num>
  <w:num w:numId="4">
    <w:abstractNumId w:val="3"/>
  </w:num>
  <w:num w:numId="5">
    <w:abstractNumId w:val="7"/>
  </w:num>
  <w:num w:numId="6">
    <w:abstractNumId w:val="1"/>
  </w:num>
  <w:num w:numId="7">
    <w:abstractNumId w:val="4"/>
  </w:num>
  <w:num w:numId="8">
    <w:abstractNumId w:val="5"/>
  </w:num>
  <w:num w:numId="9">
    <w:abstractNumId w:val="2"/>
  </w:num>
  <w:num w:numId="10">
    <w:abstractNumId w:val="11"/>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40"/>
  <w:displayHorizontalDrawingGridEvery w:val="2"/>
  <w:characterSpacingControl w:val="doNotCompress"/>
  <w:hdrShapeDefaults>
    <o:shapedefaults v:ext="edit" spidmax="4097"/>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FE"/>
    <w:rsid w:val="00011996"/>
    <w:rsid w:val="00014C39"/>
    <w:rsid w:val="000159A6"/>
    <w:rsid w:val="00015EFE"/>
    <w:rsid w:val="00036946"/>
    <w:rsid w:val="00041A24"/>
    <w:rsid w:val="000432E0"/>
    <w:rsid w:val="000639A2"/>
    <w:rsid w:val="00074C5A"/>
    <w:rsid w:val="00087B4C"/>
    <w:rsid w:val="000A260A"/>
    <w:rsid w:val="000A7882"/>
    <w:rsid w:val="000B0FBB"/>
    <w:rsid w:val="000B35DA"/>
    <w:rsid w:val="000C2D27"/>
    <w:rsid w:val="000C3317"/>
    <w:rsid w:val="000F7E3C"/>
    <w:rsid w:val="00105515"/>
    <w:rsid w:val="00105A86"/>
    <w:rsid w:val="00122442"/>
    <w:rsid w:val="00134E1A"/>
    <w:rsid w:val="00145D8E"/>
    <w:rsid w:val="00167D0A"/>
    <w:rsid w:val="00193F3D"/>
    <w:rsid w:val="001A3DD9"/>
    <w:rsid w:val="001A6108"/>
    <w:rsid w:val="001C4875"/>
    <w:rsid w:val="001C6B70"/>
    <w:rsid w:val="002022B4"/>
    <w:rsid w:val="00212328"/>
    <w:rsid w:val="002242D0"/>
    <w:rsid w:val="00225B5B"/>
    <w:rsid w:val="002319DF"/>
    <w:rsid w:val="00233ECA"/>
    <w:rsid w:val="00237614"/>
    <w:rsid w:val="00252204"/>
    <w:rsid w:val="0025375E"/>
    <w:rsid w:val="0025610C"/>
    <w:rsid w:val="002834C6"/>
    <w:rsid w:val="002A1213"/>
    <w:rsid w:val="002C073A"/>
    <w:rsid w:val="002C622C"/>
    <w:rsid w:val="002D1B60"/>
    <w:rsid w:val="002E4575"/>
    <w:rsid w:val="002E62FF"/>
    <w:rsid w:val="002E7F9D"/>
    <w:rsid w:val="002F7DFE"/>
    <w:rsid w:val="00306D39"/>
    <w:rsid w:val="00325A88"/>
    <w:rsid w:val="0033006E"/>
    <w:rsid w:val="003459A8"/>
    <w:rsid w:val="00345AFC"/>
    <w:rsid w:val="00352C11"/>
    <w:rsid w:val="003638F9"/>
    <w:rsid w:val="003719BC"/>
    <w:rsid w:val="00377AE7"/>
    <w:rsid w:val="003873FE"/>
    <w:rsid w:val="003A63FD"/>
    <w:rsid w:val="003B066D"/>
    <w:rsid w:val="003B6578"/>
    <w:rsid w:val="003C7827"/>
    <w:rsid w:val="003E1081"/>
    <w:rsid w:val="003F1382"/>
    <w:rsid w:val="003F5AD2"/>
    <w:rsid w:val="004005CF"/>
    <w:rsid w:val="0040124B"/>
    <w:rsid w:val="00401819"/>
    <w:rsid w:val="00415328"/>
    <w:rsid w:val="004231AD"/>
    <w:rsid w:val="00436E51"/>
    <w:rsid w:val="0044794B"/>
    <w:rsid w:val="004509CF"/>
    <w:rsid w:val="00452654"/>
    <w:rsid w:val="00454396"/>
    <w:rsid w:val="00472F39"/>
    <w:rsid w:val="00477DF4"/>
    <w:rsid w:val="004807B7"/>
    <w:rsid w:val="004A1518"/>
    <w:rsid w:val="004A4826"/>
    <w:rsid w:val="004A5074"/>
    <w:rsid w:val="004A52AA"/>
    <w:rsid w:val="004C0784"/>
    <w:rsid w:val="004C1F97"/>
    <w:rsid w:val="004D4D4E"/>
    <w:rsid w:val="004D5545"/>
    <w:rsid w:val="004F32E5"/>
    <w:rsid w:val="00510008"/>
    <w:rsid w:val="005131B1"/>
    <w:rsid w:val="0052235E"/>
    <w:rsid w:val="00527BD9"/>
    <w:rsid w:val="005458AD"/>
    <w:rsid w:val="005704E7"/>
    <w:rsid w:val="00573C41"/>
    <w:rsid w:val="005745B6"/>
    <w:rsid w:val="00587808"/>
    <w:rsid w:val="005A1E8B"/>
    <w:rsid w:val="005A4709"/>
    <w:rsid w:val="005A5657"/>
    <w:rsid w:val="005D46D2"/>
    <w:rsid w:val="005E6CDD"/>
    <w:rsid w:val="005F0261"/>
    <w:rsid w:val="005F7BF4"/>
    <w:rsid w:val="006033A1"/>
    <w:rsid w:val="00621283"/>
    <w:rsid w:val="00621C61"/>
    <w:rsid w:val="00622CB5"/>
    <w:rsid w:val="00625CB3"/>
    <w:rsid w:val="00640208"/>
    <w:rsid w:val="00647976"/>
    <w:rsid w:val="00647AD1"/>
    <w:rsid w:val="00650998"/>
    <w:rsid w:val="00651789"/>
    <w:rsid w:val="00652FF3"/>
    <w:rsid w:val="00654281"/>
    <w:rsid w:val="00655A80"/>
    <w:rsid w:val="006566F3"/>
    <w:rsid w:val="00662AA8"/>
    <w:rsid w:val="006642E2"/>
    <w:rsid w:val="00666F92"/>
    <w:rsid w:val="00674DDC"/>
    <w:rsid w:val="00685FCC"/>
    <w:rsid w:val="00690AA1"/>
    <w:rsid w:val="00692901"/>
    <w:rsid w:val="006B5B1B"/>
    <w:rsid w:val="006C1A8F"/>
    <w:rsid w:val="006C6F17"/>
    <w:rsid w:val="006D4F94"/>
    <w:rsid w:val="006D7357"/>
    <w:rsid w:val="006E121A"/>
    <w:rsid w:val="006E1B25"/>
    <w:rsid w:val="006F2A9B"/>
    <w:rsid w:val="006F4BDB"/>
    <w:rsid w:val="007040F5"/>
    <w:rsid w:val="00705DE2"/>
    <w:rsid w:val="00745148"/>
    <w:rsid w:val="00760358"/>
    <w:rsid w:val="00762313"/>
    <w:rsid w:val="00787707"/>
    <w:rsid w:val="007A2017"/>
    <w:rsid w:val="007A6AB1"/>
    <w:rsid w:val="007B3416"/>
    <w:rsid w:val="007D464F"/>
    <w:rsid w:val="007E1ACD"/>
    <w:rsid w:val="0081428A"/>
    <w:rsid w:val="00822F22"/>
    <w:rsid w:val="0082467B"/>
    <w:rsid w:val="00825A52"/>
    <w:rsid w:val="00825E3E"/>
    <w:rsid w:val="00846B9A"/>
    <w:rsid w:val="008560B5"/>
    <w:rsid w:val="00897602"/>
    <w:rsid w:val="008A0677"/>
    <w:rsid w:val="008A3258"/>
    <w:rsid w:val="008D2D08"/>
    <w:rsid w:val="008E4858"/>
    <w:rsid w:val="008F46B4"/>
    <w:rsid w:val="008F6316"/>
    <w:rsid w:val="00903581"/>
    <w:rsid w:val="00903C5D"/>
    <w:rsid w:val="00910391"/>
    <w:rsid w:val="00911448"/>
    <w:rsid w:val="00916114"/>
    <w:rsid w:val="009409CE"/>
    <w:rsid w:val="00957E76"/>
    <w:rsid w:val="00971DF8"/>
    <w:rsid w:val="00984A03"/>
    <w:rsid w:val="00993666"/>
    <w:rsid w:val="0099720A"/>
    <w:rsid w:val="009B05FC"/>
    <w:rsid w:val="009B4A6E"/>
    <w:rsid w:val="009C7546"/>
    <w:rsid w:val="009E5A39"/>
    <w:rsid w:val="009E7A9F"/>
    <w:rsid w:val="009F04D2"/>
    <w:rsid w:val="009F0957"/>
    <w:rsid w:val="00A20A59"/>
    <w:rsid w:val="00A22D14"/>
    <w:rsid w:val="00A46557"/>
    <w:rsid w:val="00A61690"/>
    <w:rsid w:val="00A77CD0"/>
    <w:rsid w:val="00A94193"/>
    <w:rsid w:val="00A97D8C"/>
    <w:rsid w:val="00AA460F"/>
    <w:rsid w:val="00AB0B44"/>
    <w:rsid w:val="00AB51D3"/>
    <w:rsid w:val="00AC7DA5"/>
    <w:rsid w:val="00B00B1A"/>
    <w:rsid w:val="00B02A98"/>
    <w:rsid w:val="00B10FA7"/>
    <w:rsid w:val="00B26140"/>
    <w:rsid w:val="00B34524"/>
    <w:rsid w:val="00B40852"/>
    <w:rsid w:val="00B40A5A"/>
    <w:rsid w:val="00B556C6"/>
    <w:rsid w:val="00B80A82"/>
    <w:rsid w:val="00B83557"/>
    <w:rsid w:val="00B976D5"/>
    <w:rsid w:val="00BA19CA"/>
    <w:rsid w:val="00BA453E"/>
    <w:rsid w:val="00BB67BE"/>
    <w:rsid w:val="00BB6A14"/>
    <w:rsid w:val="00BC2663"/>
    <w:rsid w:val="00BD4761"/>
    <w:rsid w:val="00BE39F3"/>
    <w:rsid w:val="00BE4BB6"/>
    <w:rsid w:val="00BE7F3C"/>
    <w:rsid w:val="00BF7140"/>
    <w:rsid w:val="00C06DB2"/>
    <w:rsid w:val="00C13B77"/>
    <w:rsid w:val="00C20675"/>
    <w:rsid w:val="00C352BD"/>
    <w:rsid w:val="00C40F0E"/>
    <w:rsid w:val="00C42424"/>
    <w:rsid w:val="00C60E30"/>
    <w:rsid w:val="00C72C78"/>
    <w:rsid w:val="00C926BC"/>
    <w:rsid w:val="00C96B3A"/>
    <w:rsid w:val="00CA2124"/>
    <w:rsid w:val="00CB0C84"/>
    <w:rsid w:val="00CB61ED"/>
    <w:rsid w:val="00CC6274"/>
    <w:rsid w:val="00CC799A"/>
    <w:rsid w:val="00CD146D"/>
    <w:rsid w:val="00CD36DD"/>
    <w:rsid w:val="00CD4AB6"/>
    <w:rsid w:val="00CE46DC"/>
    <w:rsid w:val="00CF4FB3"/>
    <w:rsid w:val="00D025C0"/>
    <w:rsid w:val="00D12AD7"/>
    <w:rsid w:val="00D16524"/>
    <w:rsid w:val="00D26379"/>
    <w:rsid w:val="00D2639C"/>
    <w:rsid w:val="00D362B1"/>
    <w:rsid w:val="00D473EB"/>
    <w:rsid w:val="00D9402D"/>
    <w:rsid w:val="00D97A4A"/>
    <w:rsid w:val="00DA1017"/>
    <w:rsid w:val="00DB19A7"/>
    <w:rsid w:val="00DC7D31"/>
    <w:rsid w:val="00DD2DAA"/>
    <w:rsid w:val="00DD38C6"/>
    <w:rsid w:val="00DE3992"/>
    <w:rsid w:val="00DE41B8"/>
    <w:rsid w:val="00DE4D6F"/>
    <w:rsid w:val="00DF4DAE"/>
    <w:rsid w:val="00DF5673"/>
    <w:rsid w:val="00E20B7F"/>
    <w:rsid w:val="00E246CB"/>
    <w:rsid w:val="00E40623"/>
    <w:rsid w:val="00E56773"/>
    <w:rsid w:val="00E611A3"/>
    <w:rsid w:val="00E8088E"/>
    <w:rsid w:val="00EA3BA8"/>
    <w:rsid w:val="00EB2A96"/>
    <w:rsid w:val="00EB6E4F"/>
    <w:rsid w:val="00EC10F3"/>
    <w:rsid w:val="00ED3160"/>
    <w:rsid w:val="00EE28C7"/>
    <w:rsid w:val="00EF2843"/>
    <w:rsid w:val="00F01AA1"/>
    <w:rsid w:val="00F12036"/>
    <w:rsid w:val="00F13AEF"/>
    <w:rsid w:val="00F17A3A"/>
    <w:rsid w:val="00F20B74"/>
    <w:rsid w:val="00F22E13"/>
    <w:rsid w:val="00F417CD"/>
    <w:rsid w:val="00F4679C"/>
    <w:rsid w:val="00F5268D"/>
    <w:rsid w:val="00F6506D"/>
    <w:rsid w:val="00F72C63"/>
    <w:rsid w:val="00F74FC2"/>
    <w:rsid w:val="00F764D8"/>
    <w:rsid w:val="00F814B3"/>
    <w:rsid w:val="00F867D5"/>
    <w:rsid w:val="00FB3BC2"/>
    <w:rsid w:val="00FD15A8"/>
    <w:rsid w:val="00FD2F25"/>
    <w:rsid w:val="00FD39BE"/>
    <w:rsid w:val="00FE4E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362378-BE96-423E-958D-C31CC396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98"/>
    <w:pPr>
      <w:widowControl w:val="0"/>
      <w:bidi/>
    </w:pPr>
    <w:rPr>
      <w:rFonts w:ascii="Times New Roman" w:eastAsia="Times New Roman" w:hAnsi="Times New Roman" w:cs="Nazanin"/>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63FD"/>
    <w:pPr>
      <w:tabs>
        <w:tab w:val="center" w:pos="4153"/>
        <w:tab w:val="right" w:pos="8306"/>
      </w:tabs>
      <w:jc w:val="lowKashida"/>
    </w:pPr>
  </w:style>
  <w:style w:type="character" w:customStyle="1" w:styleId="HeaderChar">
    <w:name w:val="Header Char"/>
    <w:link w:val="Header"/>
    <w:rsid w:val="003A63FD"/>
    <w:rPr>
      <w:rFonts w:ascii="Times New Roman" w:eastAsia="Times New Roman" w:hAnsi="Times New Roman" w:cs="Nazanin"/>
      <w:sz w:val="28"/>
      <w:szCs w:val="32"/>
      <w:lang w:bidi="fa-IR"/>
    </w:rPr>
  </w:style>
  <w:style w:type="paragraph" w:styleId="Footer">
    <w:name w:val="footer"/>
    <w:basedOn w:val="Normal"/>
    <w:link w:val="FooterChar"/>
    <w:rsid w:val="003A63FD"/>
    <w:pPr>
      <w:tabs>
        <w:tab w:val="center" w:pos="4153"/>
        <w:tab w:val="right" w:pos="8306"/>
      </w:tabs>
      <w:jc w:val="lowKashida"/>
    </w:pPr>
  </w:style>
  <w:style w:type="character" w:customStyle="1" w:styleId="FooterChar">
    <w:name w:val="Footer Char"/>
    <w:link w:val="Footer"/>
    <w:rsid w:val="003A63FD"/>
    <w:rPr>
      <w:rFonts w:ascii="Times New Roman" w:eastAsia="Times New Roman" w:hAnsi="Times New Roman" w:cs="Nazanin"/>
      <w:sz w:val="28"/>
      <w:szCs w:val="32"/>
      <w:lang w:bidi="fa-IR"/>
    </w:rPr>
  </w:style>
  <w:style w:type="paragraph" w:customStyle="1" w:styleId="Default">
    <w:name w:val="Default"/>
    <w:rsid w:val="003A63FD"/>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4F32E5"/>
    <w:rPr>
      <w:b/>
      <w:bCs/>
    </w:rPr>
  </w:style>
  <w:style w:type="character" w:customStyle="1" w:styleId="highlight">
    <w:name w:val="highlight"/>
    <w:basedOn w:val="DefaultParagraphFont"/>
    <w:rsid w:val="00352C11"/>
  </w:style>
  <w:style w:type="character" w:customStyle="1" w:styleId="st">
    <w:name w:val="st"/>
    <w:basedOn w:val="DefaultParagraphFont"/>
    <w:rsid w:val="00B556C6"/>
  </w:style>
  <w:style w:type="paragraph" w:styleId="BalloonText">
    <w:name w:val="Balloon Text"/>
    <w:basedOn w:val="Normal"/>
    <w:link w:val="BalloonTextChar"/>
    <w:uiPriority w:val="99"/>
    <w:semiHidden/>
    <w:unhideWhenUsed/>
    <w:rsid w:val="00BA19CA"/>
    <w:rPr>
      <w:rFonts w:ascii="Tahoma" w:hAnsi="Tahoma" w:cs="Tahoma"/>
      <w:sz w:val="16"/>
      <w:szCs w:val="16"/>
    </w:rPr>
  </w:style>
  <w:style w:type="character" w:customStyle="1" w:styleId="BalloonTextChar">
    <w:name w:val="Balloon Text Char"/>
    <w:link w:val="BalloonText"/>
    <w:uiPriority w:val="99"/>
    <w:semiHidden/>
    <w:rsid w:val="00BA19CA"/>
    <w:rPr>
      <w:rFonts w:ascii="Tahoma" w:eastAsia="Times New Roman" w:hAnsi="Tahoma" w:cs="Tahoma"/>
      <w:sz w:val="16"/>
      <w:szCs w:val="16"/>
      <w:lang w:bidi="fa-IR"/>
    </w:rPr>
  </w:style>
  <w:style w:type="character" w:styleId="CommentReference">
    <w:name w:val="annotation reference"/>
    <w:uiPriority w:val="99"/>
    <w:semiHidden/>
    <w:unhideWhenUsed/>
    <w:rsid w:val="003F1382"/>
    <w:rPr>
      <w:sz w:val="16"/>
      <w:szCs w:val="16"/>
    </w:rPr>
  </w:style>
  <w:style w:type="paragraph" w:styleId="CommentText">
    <w:name w:val="annotation text"/>
    <w:basedOn w:val="Normal"/>
    <w:link w:val="CommentTextChar"/>
    <w:uiPriority w:val="99"/>
    <w:semiHidden/>
    <w:unhideWhenUsed/>
    <w:rsid w:val="003F1382"/>
    <w:pPr>
      <w:jc w:val="lowKashida"/>
    </w:pPr>
    <w:rPr>
      <w:sz w:val="20"/>
      <w:szCs w:val="20"/>
    </w:rPr>
  </w:style>
  <w:style w:type="character" w:customStyle="1" w:styleId="CommentTextChar">
    <w:name w:val="Comment Text Char"/>
    <w:link w:val="CommentText"/>
    <w:uiPriority w:val="99"/>
    <w:semiHidden/>
    <w:rsid w:val="003F1382"/>
    <w:rPr>
      <w:rFonts w:ascii="Times New Roman" w:eastAsia="Times New Roman" w:hAnsi="Times New Roman" w:cs="Nazanin"/>
      <w:sz w:val="20"/>
      <w:szCs w:val="20"/>
      <w:lang w:bidi="fa-IR"/>
    </w:rPr>
  </w:style>
  <w:style w:type="paragraph" w:styleId="CommentSubject">
    <w:name w:val="annotation subject"/>
    <w:basedOn w:val="CommentText"/>
    <w:next w:val="CommentText"/>
    <w:link w:val="CommentSubjectChar"/>
    <w:uiPriority w:val="99"/>
    <w:semiHidden/>
    <w:unhideWhenUsed/>
    <w:rsid w:val="003F1382"/>
    <w:rPr>
      <w:b/>
      <w:bCs/>
    </w:rPr>
  </w:style>
  <w:style w:type="character" w:customStyle="1" w:styleId="CommentSubjectChar">
    <w:name w:val="Comment Subject Char"/>
    <w:link w:val="CommentSubject"/>
    <w:uiPriority w:val="99"/>
    <w:semiHidden/>
    <w:rsid w:val="003F1382"/>
    <w:rPr>
      <w:rFonts w:ascii="Times New Roman" w:eastAsia="Times New Roman" w:hAnsi="Times New Roman" w:cs="Nazanin"/>
      <w:b/>
      <w:bCs/>
      <w:sz w:val="20"/>
      <w:szCs w:val="20"/>
      <w:lang w:bidi="fa-IR"/>
    </w:rPr>
  </w:style>
  <w:style w:type="paragraph" w:styleId="ListParagraph">
    <w:name w:val="List Paragraph"/>
    <w:basedOn w:val="Normal"/>
    <w:uiPriority w:val="34"/>
    <w:qFormat/>
    <w:rsid w:val="00CB61ED"/>
    <w:pPr>
      <w:ind w:left="720"/>
      <w:contextualSpacing/>
      <w:jc w:val="lowKashida"/>
    </w:pPr>
  </w:style>
  <w:style w:type="character" w:customStyle="1" w:styleId="normaltextrun">
    <w:name w:val="normaltextrun"/>
    <w:uiPriority w:val="99"/>
    <w:rsid w:val="003B066D"/>
  </w:style>
  <w:style w:type="paragraph" w:customStyle="1" w:styleId="paragraph">
    <w:name w:val="paragraph"/>
    <w:basedOn w:val="Normal"/>
    <w:uiPriority w:val="99"/>
    <w:rsid w:val="003B066D"/>
    <w:pPr>
      <w:widowControl/>
      <w:bidi w:val="0"/>
      <w:spacing w:before="100" w:beforeAutospacing="1" w:after="100" w:afterAutospacing="1"/>
    </w:pPr>
    <w:rPr>
      <w:rFonts w:ascii="Calibri" w:hAnsi="Calibri" w:cs="Calibri"/>
      <w:sz w:val="24"/>
      <w:szCs w:val="24"/>
      <w:lang w:bidi="ar-SA"/>
    </w:rPr>
  </w:style>
  <w:style w:type="character" w:customStyle="1" w:styleId="eop">
    <w:name w:val="eop"/>
    <w:uiPriority w:val="99"/>
    <w:rsid w:val="0041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9165">
      <w:bodyDiv w:val="1"/>
      <w:marLeft w:val="0"/>
      <w:marRight w:val="0"/>
      <w:marTop w:val="0"/>
      <w:marBottom w:val="0"/>
      <w:divBdr>
        <w:top w:val="none" w:sz="0" w:space="0" w:color="auto"/>
        <w:left w:val="none" w:sz="0" w:space="0" w:color="auto"/>
        <w:bottom w:val="none" w:sz="0" w:space="0" w:color="auto"/>
        <w:right w:val="none" w:sz="0" w:space="0" w:color="auto"/>
      </w:divBdr>
    </w:div>
    <w:div w:id="99495101">
      <w:bodyDiv w:val="1"/>
      <w:marLeft w:val="0"/>
      <w:marRight w:val="0"/>
      <w:marTop w:val="0"/>
      <w:marBottom w:val="0"/>
      <w:divBdr>
        <w:top w:val="none" w:sz="0" w:space="0" w:color="auto"/>
        <w:left w:val="none" w:sz="0" w:space="0" w:color="auto"/>
        <w:bottom w:val="none" w:sz="0" w:space="0" w:color="auto"/>
        <w:right w:val="none" w:sz="0" w:space="0" w:color="auto"/>
      </w:divBdr>
    </w:div>
    <w:div w:id="254746700">
      <w:bodyDiv w:val="1"/>
      <w:marLeft w:val="0"/>
      <w:marRight w:val="0"/>
      <w:marTop w:val="0"/>
      <w:marBottom w:val="0"/>
      <w:divBdr>
        <w:top w:val="none" w:sz="0" w:space="0" w:color="auto"/>
        <w:left w:val="none" w:sz="0" w:space="0" w:color="auto"/>
        <w:bottom w:val="none" w:sz="0" w:space="0" w:color="auto"/>
        <w:right w:val="none" w:sz="0" w:space="0" w:color="auto"/>
      </w:divBdr>
    </w:div>
    <w:div w:id="1372682102">
      <w:bodyDiv w:val="1"/>
      <w:marLeft w:val="0"/>
      <w:marRight w:val="0"/>
      <w:marTop w:val="0"/>
      <w:marBottom w:val="0"/>
      <w:divBdr>
        <w:top w:val="none" w:sz="0" w:space="0" w:color="auto"/>
        <w:left w:val="none" w:sz="0" w:space="0" w:color="auto"/>
        <w:bottom w:val="none" w:sz="0" w:space="0" w:color="auto"/>
        <w:right w:val="none" w:sz="0" w:space="0" w:color="auto"/>
      </w:divBdr>
    </w:div>
    <w:div w:id="1610043122">
      <w:bodyDiv w:val="1"/>
      <w:marLeft w:val="0"/>
      <w:marRight w:val="0"/>
      <w:marTop w:val="0"/>
      <w:marBottom w:val="0"/>
      <w:divBdr>
        <w:top w:val="none" w:sz="0" w:space="0" w:color="auto"/>
        <w:left w:val="none" w:sz="0" w:space="0" w:color="auto"/>
        <w:bottom w:val="none" w:sz="0" w:space="0" w:color="auto"/>
        <w:right w:val="none" w:sz="0" w:space="0" w:color="auto"/>
      </w:divBdr>
    </w:div>
    <w:div w:id="1925871468">
      <w:bodyDiv w:val="1"/>
      <w:marLeft w:val="0"/>
      <w:marRight w:val="0"/>
      <w:marTop w:val="0"/>
      <w:marBottom w:val="0"/>
      <w:divBdr>
        <w:top w:val="none" w:sz="0" w:space="0" w:color="auto"/>
        <w:left w:val="none" w:sz="0" w:space="0" w:color="auto"/>
        <w:bottom w:val="none" w:sz="0" w:space="0" w:color="auto"/>
        <w:right w:val="none" w:sz="0" w:space="0" w:color="auto"/>
      </w:divBdr>
    </w:div>
    <w:div w:id="21445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4113</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DF4A5-39BC-4568-91E4-023E4D23DE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C86429-6382-452C-9C81-8745785CEDD2}">
  <ds:schemaRefs>
    <ds:schemaRef ds:uri="http://schemas.microsoft.com/sharepoint/v3/contenttype/forms"/>
  </ds:schemaRefs>
</ds:datastoreItem>
</file>

<file path=customXml/itemProps3.xml><?xml version="1.0" encoding="utf-8"?>
<ds:datastoreItem xmlns:ds="http://schemas.openxmlformats.org/officeDocument/2006/customXml" ds:itemID="{72AB6B83-DB1F-4587-9168-B8B75276BC0B}"/>
</file>

<file path=docProps/app.xml><?xml version="1.0" encoding="utf-8"?>
<Properties xmlns="http://schemas.openxmlformats.org/officeDocument/2006/extended-properties" xmlns:vt="http://schemas.openxmlformats.org/officeDocument/2006/docPropsVTypes">
  <Template>Normal</Template>
  <TotalTime>72</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dc:creator>
  <cp:keywords/>
  <cp:lastModifiedBy>sureface05</cp:lastModifiedBy>
  <cp:revision>25</cp:revision>
  <dcterms:created xsi:type="dcterms:W3CDTF">2024-05-01T17:21:00Z</dcterms:created>
  <dcterms:modified xsi:type="dcterms:W3CDTF">2024-05-02T22:45:00Z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0x01010042E9E73ABE605C4BB364288875E9FC33</vt:lpwstr>
  </property>
</Properties>
</file>