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22B6816" w:rsidR="00856D43" w:rsidRPr="00EE02CF" w:rsidRDefault="00D57C2B" w:rsidP="00D57C2B">
      <w:pPr>
        <w:jc w:val="both"/>
        <w:rPr>
          <w:noProof/>
          <w:sz w:val="24"/>
          <w:szCs w:val="24"/>
        </w:rPr>
      </w:pPr>
      <w:r w:rsidRPr="00EE02CF">
        <w:rPr>
          <w:noProof/>
          <w:sz w:val="24"/>
          <w:szCs w:val="24"/>
        </w:rPr>
        <w:t>_________________________________________________________________</w:t>
      </w:r>
    </w:p>
    <w:p w14:paraId="6484BB60" w14:textId="77777777" w:rsidR="00EE02CF" w:rsidRPr="00EE02CF" w:rsidRDefault="00EE02CF" w:rsidP="00EE02CF">
      <w:pPr>
        <w:jc w:val="both"/>
        <w:rPr>
          <w:b/>
          <w:bCs/>
          <w:noProof/>
          <w:sz w:val="24"/>
          <w:szCs w:val="24"/>
        </w:rPr>
      </w:pPr>
      <w:r w:rsidRPr="00EE02CF">
        <w:rPr>
          <w:b/>
          <w:bCs/>
          <w:noProof/>
          <w:sz w:val="24"/>
          <w:szCs w:val="24"/>
        </w:rPr>
        <w:t xml:space="preserve">RECOMMENDATIONS DELIVERED BY THE REPUBLIC OF THE GAMBIA DURING THE 46TH SESSION OF THE UPR WORKING GROUP ON THE REVIEW OF THE STATE REPORT OF NORTH MACEDONIA THURSDAY 2ND MAY 2024 -2 :30-6PM </w:t>
      </w:r>
    </w:p>
    <w:p w14:paraId="7BFC8F62" w14:textId="396B60F6" w:rsidR="00EE02CF" w:rsidRPr="00EE02CF" w:rsidRDefault="00EE02CF" w:rsidP="00EE02CF">
      <w:pPr>
        <w:jc w:val="both"/>
        <w:rPr>
          <w:b/>
          <w:bCs/>
          <w:noProof/>
          <w:sz w:val="24"/>
          <w:szCs w:val="24"/>
        </w:rPr>
      </w:pPr>
      <w:r w:rsidRPr="00EE02CF">
        <w:rPr>
          <w:b/>
          <w:bCs/>
          <w:noProof/>
          <w:sz w:val="24"/>
          <w:szCs w:val="24"/>
        </w:rPr>
        <w:t xml:space="preserve">Mr. </w:t>
      </w:r>
      <w:r w:rsidRPr="00EE02CF">
        <w:rPr>
          <w:b/>
          <w:bCs/>
          <w:noProof/>
          <w:sz w:val="24"/>
          <w:szCs w:val="24"/>
        </w:rPr>
        <w:t xml:space="preserve"> Vice </w:t>
      </w:r>
      <w:r w:rsidRPr="00EE02CF">
        <w:rPr>
          <w:b/>
          <w:bCs/>
          <w:noProof/>
          <w:sz w:val="24"/>
          <w:szCs w:val="24"/>
        </w:rPr>
        <w:t xml:space="preserve">President, </w:t>
      </w:r>
    </w:p>
    <w:p w14:paraId="11A038BD" w14:textId="1CA56B27" w:rsidR="00EE02CF" w:rsidRPr="00EE02CF" w:rsidRDefault="00EE02CF" w:rsidP="00EE02CF">
      <w:pPr>
        <w:jc w:val="both"/>
        <w:rPr>
          <w:noProof/>
          <w:sz w:val="24"/>
          <w:szCs w:val="24"/>
        </w:rPr>
      </w:pPr>
      <w:r w:rsidRPr="00EE02CF">
        <w:rPr>
          <w:noProof/>
          <w:sz w:val="24"/>
          <w:szCs w:val="24"/>
        </w:rPr>
        <w:t xml:space="preserve">The Gambia warmly welcomes the delegation of North Macedonia and expresses appreciation for their constructive engagement with the Human Rights Council today.  </w:t>
      </w:r>
    </w:p>
    <w:p w14:paraId="79FDFF7E" w14:textId="110C7549" w:rsidR="00EE02CF" w:rsidRPr="00EE02CF" w:rsidRDefault="00EE02CF" w:rsidP="00EE02CF">
      <w:pPr>
        <w:jc w:val="both"/>
        <w:rPr>
          <w:b/>
          <w:bCs/>
          <w:noProof/>
          <w:sz w:val="24"/>
          <w:szCs w:val="24"/>
        </w:rPr>
      </w:pPr>
      <w:r w:rsidRPr="00EE02CF">
        <w:rPr>
          <w:b/>
          <w:bCs/>
          <w:noProof/>
          <w:sz w:val="24"/>
          <w:szCs w:val="24"/>
        </w:rPr>
        <w:t xml:space="preserve">Mr </w:t>
      </w:r>
      <w:r w:rsidRPr="00EE02CF">
        <w:rPr>
          <w:b/>
          <w:bCs/>
          <w:noProof/>
          <w:sz w:val="24"/>
          <w:szCs w:val="24"/>
        </w:rPr>
        <w:t xml:space="preserve"> Vice </w:t>
      </w:r>
      <w:r w:rsidRPr="00EE02CF">
        <w:rPr>
          <w:b/>
          <w:bCs/>
          <w:noProof/>
          <w:sz w:val="24"/>
          <w:szCs w:val="24"/>
        </w:rPr>
        <w:t xml:space="preserve">President, </w:t>
      </w:r>
    </w:p>
    <w:p w14:paraId="203F8401" w14:textId="39DBABD7" w:rsidR="00EE02CF" w:rsidRPr="00EE02CF" w:rsidRDefault="00EE02CF" w:rsidP="00EE02CF">
      <w:pPr>
        <w:jc w:val="both"/>
        <w:rPr>
          <w:noProof/>
          <w:sz w:val="24"/>
          <w:szCs w:val="24"/>
        </w:rPr>
      </w:pPr>
      <w:r w:rsidRPr="00EE02CF">
        <w:rPr>
          <w:noProof/>
          <w:sz w:val="24"/>
          <w:szCs w:val="24"/>
        </w:rPr>
        <w:t>North Macedonia is commended for its efforts to promote inter-ethnic harmony and reconciliation</w:t>
      </w:r>
      <w:r w:rsidRPr="00EE02CF">
        <w:rPr>
          <w:noProof/>
          <w:sz w:val="24"/>
          <w:szCs w:val="24"/>
        </w:rPr>
        <w:t xml:space="preserve"> amongst its people</w:t>
      </w:r>
      <w:r w:rsidRPr="00EE02CF">
        <w:rPr>
          <w:noProof/>
          <w:sz w:val="24"/>
          <w:szCs w:val="24"/>
        </w:rPr>
        <w:t xml:space="preserve">. We acknowledge these efforts and in the spirit of </w:t>
      </w:r>
      <w:r w:rsidRPr="00EE02CF">
        <w:rPr>
          <w:noProof/>
          <w:sz w:val="24"/>
          <w:szCs w:val="24"/>
        </w:rPr>
        <w:t>constructive</w:t>
      </w:r>
      <w:r w:rsidRPr="00EE02CF">
        <w:rPr>
          <w:noProof/>
          <w:sz w:val="24"/>
          <w:szCs w:val="24"/>
        </w:rPr>
        <w:t xml:space="preserve"> dialogue, wish to  offer the following recommendations: </w:t>
      </w:r>
    </w:p>
    <w:p w14:paraId="0BD8E654" w14:textId="6ADDEC0C" w:rsidR="00EE02CF" w:rsidRPr="00EE02CF" w:rsidRDefault="00EE02CF" w:rsidP="00EE02CF">
      <w:pPr>
        <w:pStyle w:val="ListParagraph"/>
        <w:numPr>
          <w:ilvl w:val="0"/>
          <w:numId w:val="13"/>
        </w:numPr>
        <w:jc w:val="both"/>
        <w:rPr>
          <w:noProof/>
          <w:sz w:val="24"/>
          <w:szCs w:val="24"/>
        </w:rPr>
      </w:pPr>
      <w:r w:rsidRPr="00EE02CF">
        <w:rPr>
          <w:noProof/>
          <w:sz w:val="24"/>
          <w:szCs w:val="24"/>
        </w:rPr>
        <w:t xml:space="preserve">Continue efforts to protect the rights of asylum seekers and refugees, by adopting and implementing the updated integration strategy for the period 2018-2028. </w:t>
      </w:r>
    </w:p>
    <w:p w14:paraId="1EE51C2A" w14:textId="45E1A245" w:rsidR="00EE02CF" w:rsidRPr="00EE02CF" w:rsidRDefault="00EE02CF" w:rsidP="00EE02CF">
      <w:pPr>
        <w:pStyle w:val="ListParagraph"/>
        <w:numPr>
          <w:ilvl w:val="0"/>
          <w:numId w:val="13"/>
        </w:numPr>
        <w:jc w:val="both"/>
        <w:rPr>
          <w:noProof/>
          <w:sz w:val="24"/>
          <w:szCs w:val="24"/>
        </w:rPr>
      </w:pPr>
      <w:r w:rsidRPr="00EE02CF">
        <w:rPr>
          <w:noProof/>
          <w:sz w:val="24"/>
          <w:szCs w:val="24"/>
        </w:rPr>
        <w:t xml:space="preserve">take decisive action to combat hate speech, discrimination, and intolerance, particularly against minority groups, and ensure equal access to education, healthcare, employment, and political participation. </w:t>
      </w:r>
    </w:p>
    <w:p w14:paraId="10324A60" w14:textId="67439DED" w:rsidR="00EE02CF" w:rsidRPr="00EE02CF" w:rsidRDefault="00EE02CF" w:rsidP="00EE02CF">
      <w:pPr>
        <w:pStyle w:val="ListParagraph"/>
        <w:numPr>
          <w:ilvl w:val="0"/>
          <w:numId w:val="13"/>
        </w:numPr>
        <w:jc w:val="both"/>
        <w:rPr>
          <w:noProof/>
          <w:sz w:val="24"/>
          <w:szCs w:val="24"/>
        </w:rPr>
      </w:pPr>
      <w:r w:rsidRPr="00EE02CF">
        <w:rPr>
          <w:noProof/>
          <w:sz w:val="24"/>
          <w:szCs w:val="24"/>
        </w:rPr>
        <w:t xml:space="preserve">enhance the capacity of law enforcement agencies to effectively respond to domestic violence cases, including through specialized training programs for police officers and prosecutors on handling such cases with sensitivity and professionalism. </w:t>
      </w:r>
    </w:p>
    <w:p w14:paraId="079B4323" w14:textId="43F5727E" w:rsidR="00EE02CF" w:rsidRPr="00EE02CF" w:rsidRDefault="00EE02CF" w:rsidP="00EE02CF">
      <w:pPr>
        <w:pStyle w:val="ListParagraph"/>
        <w:numPr>
          <w:ilvl w:val="0"/>
          <w:numId w:val="13"/>
        </w:numPr>
        <w:jc w:val="both"/>
        <w:rPr>
          <w:noProof/>
          <w:sz w:val="24"/>
          <w:szCs w:val="24"/>
        </w:rPr>
      </w:pPr>
      <w:r w:rsidRPr="00EE02CF">
        <w:rPr>
          <w:noProof/>
          <w:sz w:val="24"/>
          <w:szCs w:val="24"/>
        </w:rPr>
        <w:t xml:space="preserve">Continue to ensure that relevant laws and policies </w:t>
      </w:r>
      <w:r>
        <w:rPr>
          <w:noProof/>
          <w:sz w:val="24"/>
          <w:szCs w:val="24"/>
        </w:rPr>
        <w:t>recognise</w:t>
      </w:r>
      <w:r w:rsidRPr="00EE02CF">
        <w:rPr>
          <w:noProof/>
          <w:sz w:val="24"/>
          <w:szCs w:val="24"/>
        </w:rPr>
        <w:t xml:space="preserve"> and respect the responsibilities, rights</w:t>
      </w:r>
      <w:r>
        <w:rPr>
          <w:noProof/>
          <w:sz w:val="24"/>
          <w:szCs w:val="24"/>
        </w:rPr>
        <w:t>,</w:t>
      </w:r>
      <w:r w:rsidRPr="00EE02CF">
        <w:rPr>
          <w:noProof/>
          <w:sz w:val="24"/>
          <w:szCs w:val="24"/>
        </w:rPr>
        <w:t xml:space="preserve"> and duties of parents, legal guardians or other persons legally responsible for the child </w:t>
      </w:r>
      <w:r>
        <w:rPr>
          <w:noProof/>
          <w:sz w:val="24"/>
          <w:szCs w:val="24"/>
        </w:rPr>
        <w:t>.</w:t>
      </w:r>
    </w:p>
    <w:p w14:paraId="6A6B54E1" w14:textId="77777777" w:rsidR="00EE02CF" w:rsidRPr="00EE02CF" w:rsidRDefault="00EE02CF" w:rsidP="00EE02CF">
      <w:pPr>
        <w:jc w:val="both"/>
        <w:rPr>
          <w:noProof/>
          <w:sz w:val="24"/>
          <w:szCs w:val="24"/>
        </w:rPr>
      </w:pPr>
      <w:r w:rsidRPr="00EE02CF">
        <w:rPr>
          <w:noProof/>
          <w:sz w:val="24"/>
          <w:szCs w:val="24"/>
        </w:rPr>
        <w:t xml:space="preserve">My delegation wishes the distinguished delegation from North Macedonia a successful review. </w:t>
      </w:r>
    </w:p>
    <w:p w14:paraId="32A41A4D" w14:textId="77777777" w:rsidR="00EE02CF" w:rsidRPr="00EE02CF" w:rsidRDefault="00EE02CF" w:rsidP="00EE02CF">
      <w:pPr>
        <w:jc w:val="both"/>
        <w:rPr>
          <w:b/>
          <w:bCs/>
          <w:noProof/>
          <w:sz w:val="24"/>
          <w:szCs w:val="24"/>
        </w:rPr>
      </w:pPr>
    </w:p>
    <w:p w14:paraId="0C9AECC7" w14:textId="5C91B84A" w:rsidR="00856D43" w:rsidRPr="00EE02CF" w:rsidRDefault="00EE02CF" w:rsidP="00EE02CF">
      <w:pPr>
        <w:jc w:val="both"/>
        <w:rPr>
          <w:b/>
          <w:bCs/>
          <w:noProof/>
          <w:sz w:val="24"/>
          <w:szCs w:val="24"/>
        </w:rPr>
      </w:pPr>
      <w:r w:rsidRPr="00EE02CF">
        <w:rPr>
          <w:b/>
          <w:bCs/>
          <w:noProof/>
          <w:sz w:val="24"/>
          <w:szCs w:val="24"/>
        </w:rPr>
        <w:t>Thank you,</w:t>
      </w:r>
    </w:p>
    <w:sectPr w:rsidR="00856D43" w:rsidRPr="00EE02CF">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90CF" w14:textId="77777777" w:rsidR="000B1389" w:rsidRDefault="000B1389" w:rsidP="00856D43">
      <w:pPr>
        <w:spacing w:after="0" w:line="240" w:lineRule="auto"/>
      </w:pPr>
      <w:r>
        <w:separator/>
      </w:r>
    </w:p>
  </w:endnote>
  <w:endnote w:type="continuationSeparator" w:id="0">
    <w:p w14:paraId="2E9AA254" w14:textId="77777777" w:rsidR="000B1389" w:rsidRDefault="000B1389"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0069" w14:textId="77777777" w:rsidR="000B1389" w:rsidRDefault="000B1389" w:rsidP="00856D43">
      <w:pPr>
        <w:spacing w:after="0" w:line="240" w:lineRule="auto"/>
      </w:pPr>
      <w:r>
        <w:separator/>
      </w:r>
    </w:p>
  </w:footnote>
  <w:footnote w:type="continuationSeparator" w:id="0">
    <w:p w14:paraId="393F1BC8" w14:textId="77777777" w:rsidR="000B1389" w:rsidRDefault="000B1389"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802659"/>
    <w:multiLevelType w:val="hybridMultilevel"/>
    <w:tmpl w:val="77E02D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3265007"/>
    <w:multiLevelType w:val="hybridMultilevel"/>
    <w:tmpl w:val="8BF80E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8"/>
  </w:num>
  <w:num w:numId="2" w16cid:durableId="55593728">
    <w:abstractNumId w:val="4"/>
  </w:num>
  <w:num w:numId="3" w16cid:durableId="832333041">
    <w:abstractNumId w:val="5"/>
  </w:num>
  <w:num w:numId="4" w16cid:durableId="2095786319">
    <w:abstractNumId w:val="2"/>
  </w:num>
  <w:num w:numId="5" w16cid:durableId="587926139">
    <w:abstractNumId w:val="7"/>
  </w:num>
  <w:num w:numId="6" w16cid:durableId="479545445">
    <w:abstractNumId w:val="6"/>
  </w:num>
  <w:num w:numId="7" w16cid:durableId="1863785149">
    <w:abstractNumId w:val="9"/>
  </w:num>
  <w:num w:numId="8" w16cid:durableId="1333488142">
    <w:abstractNumId w:val="11"/>
  </w:num>
  <w:num w:numId="9" w16cid:durableId="542446168">
    <w:abstractNumId w:val="3"/>
  </w:num>
  <w:num w:numId="10" w16cid:durableId="534394780">
    <w:abstractNumId w:val="0"/>
  </w:num>
  <w:num w:numId="11" w16cid:durableId="1815681397">
    <w:abstractNumId w:val="10"/>
  </w:num>
  <w:num w:numId="12" w16cid:durableId="1056929774">
    <w:abstractNumId w:val="12"/>
  </w:num>
  <w:num w:numId="13" w16cid:durableId="1379431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412A1"/>
    <w:rsid w:val="000546E6"/>
    <w:rsid w:val="00057345"/>
    <w:rsid w:val="000779A9"/>
    <w:rsid w:val="000B1389"/>
    <w:rsid w:val="000E3699"/>
    <w:rsid w:val="000F1A54"/>
    <w:rsid w:val="000F3839"/>
    <w:rsid w:val="001256F4"/>
    <w:rsid w:val="00146902"/>
    <w:rsid w:val="00153189"/>
    <w:rsid w:val="001533E4"/>
    <w:rsid w:val="00174C48"/>
    <w:rsid w:val="00191FCB"/>
    <w:rsid w:val="001A1FDE"/>
    <w:rsid w:val="001E4C04"/>
    <w:rsid w:val="001F6EEA"/>
    <w:rsid w:val="00225367"/>
    <w:rsid w:val="00285999"/>
    <w:rsid w:val="002C14E2"/>
    <w:rsid w:val="002E0021"/>
    <w:rsid w:val="003671A9"/>
    <w:rsid w:val="003672A5"/>
    <w:rsid w:val="00372E2C"/>
    <w:rsid w:val="003C6D85"/>
    <w:rsid w:val="003F0709"/>
    <w:rsid w:val="00457806"/>
    <w:rsid w:val="00490BC1"/>
    <w:rsid w:val="004972D1"/>
    <w:rsid w:val="004A012C"/>
    <w:rsid w:val="005064C2"/>
    <w:rsid w:val="00522C2E"/>
    <w:rsid w:val="00545453"/>
    <w:rsid w:val="0056182F"/>
    <w:rsid w:val="00571E14"/>
    <w:rsid w:val="005809AA"/>
    <w:rsid w:val="005F1FFD"/>
    <w:rsid w:val="005F2A5F"/>
    <w:rsid w:val="00604E6B"/>
    <w:rsid w:val="00621BC4"/>
    <w:rsid w:val="00636BF6"/>
    <w:rsid w:val="00637BE9"/>
    <w:rsid w:val="006866EC"/>
    <w:rsid w:val="006D468C"/>
    <w:rsid w:val="006E0052"/>
    <w:rsid w:val="007A7AE1"/>
    <w:rsid w:val="00856D43"/>
    <w:rsid w:val="008A435E"/>
    <w:rsid w:val="008F5398"/>
    <w:rsid w:val="00900186"/>
    <w:rsid w:val="00915DA0"/>
    <w:rsid w:val="009472BA"/>
    <w:rsid w:val="009476F5"/>
    <w:rsid w:val="00950EB6"/>
    <w:rsid w:val="00977686"/>
    <w:rsid w:val="009D6A45"/>
    <w:rsid w:val="00A00623"/>
    <w:rsid w:val="00A159B5"/>
    <w:rsid w:val="00A60391"/>
    <w:rsid w:val="00A83B08"/>
    <w:rsid w:val="00AB7BA1"/>
    <w:rsid w:val="00B029EB"/>
    <w:rsid w:val="00B67CD5"/>
    <w:rsid w:val="00B758DE"/>
    <w:rsid w:val="00B87EFA"/>
    <w:rsid w:val="00B92637"/>
    <w:rsid w:val="00BD38E7"/>
    <w:rsid w:val="00C362D2"/>
    <w:rsid w:val="00C97F6E"/>
    <w:rsid w:val="00D14913"/>
    <w:rsid w:val="00D57C2B"/>
    <w:rsid w:val="00D72599"/>
    <w:rsid w:val="00D80B15"/>
    <w:rsid w:val="00D97A09"/>
    <w:rsid w:val="00DA5DE8"/>
    <w:rsid w:val="00DC0545"/>
    <w:rsid w:val="00DF5CCB"/>
    <w:rsid w:val="00E21655"/>
    <w:rsid w:val="00E24D0B"/>
    <w:rsid w:val="00E466F3"/>
    <w:rsid w:val="00EA1ED9"/>
    <w:rsid w:val="00ED5BBB"/>
    <w:rsid w:val="00EE02CF"/>
    <w:rsid w:val="00EF0456"/>
    <w:rsid w:val="00EF5E6B"/>
    <w:rsid w:val="00F14DD3"/>
    <w:rsid w:val="00F34EEE"/>
    <w:rsid w:val="00F51624"/>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6E1E50"/>
    <w:rsid w:val="00937E20"/>
    <w:rsid w:val="00A24AE6"/>
    <w:rsid w:val="00B55F41"/>
    <w:rsid w:val="00DF33C8"/>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3666</DocId>
    <Category xmlns="328c4b46-73db-4dea-b856-05d9d8a86ba6" xsi:nil="true"/>
  </documentManagement>
</p:properties>
</file>

<file path=customXml/itemProps1.xml><?xml version="1.0" encoding="utf-8"?>
<ds:datastoreItem xmlns:ds="http://schemas.openxmlformats.org/officeDocument/2006/customXml" ds:itemID="{88C0C4A4-7ADF-48F8-874C-EB14F96B717B}"/>
</file>

<file path=customXml/itemProps2.xml><?xml version="1.0" encoding="utf-8"?>
<ds:datastoreItem xmlns:ds="http://schemas.openxmlformats.org/officeDocument/2006/customXml" ds:itemID="{21E385E7-9792-42F8-A44E-287EEDB8CEAD}"/>
</file>

<file path=customXml/itemProps3.xml><?xml version="1.0" encoding="utf-8"?>
<ds:datastoreItem xmlns:ds="http://schemas.openxmlformats.org/officeDocument/2006/customXml" ds:itemID="{630B94FA-E1B7-4925-9EB3-A5622093A696}"/>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1388</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2024-04-26T13:17:00Z</dcterms:created>
  <dcterms:modified xsi:type="dcterms:W3CDTF">2024-05-02T13:39:00Z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0x01010042E9E73ABE605C4BB364288875E9FC33</vt:lpwstr>
  </property>
</Properties>
</file>