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F2" w:rsidRPr="00EE2454" w:rsidRDefault="00707FF2" w:rsidP="00707FF2">
      <w:pPr>
        <w:spacing w:after="0" w:line="276" w:lineRule="auto"/>
        <w:ind w:left="5664" w:firstLine="708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E2454">
        <w:rPr>
          <w:rFonts w:ascii="Times New Roman" w:hAnsi="Times New Roman" w:cs="Times New Roman"/>
          <w:i/>
          <w:sz w:val="20"/>
          <w:szCs w:val="20"/>
          <w:lang w:val="en-US"/>
        </w:rPr>
        <w:t xml:space="preserve">Check against delivery </w:t>
      </w:r>
    </w:p>
    <w:p w:rsidR="00707FF2" w:rsidRPr="00EE2454" w:rsidRDefault="00707FF2" w:rsidP="00707FF2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E2454">
        <w:rPr>
          <w:noProof/>
          <w:sz w:val="24"/>
          <w:szCs w:val="24"/>
          <w:lang w:eastAsia="hr-HR"/>
        </w:rPr>
        <w:drawing>
          <wp:inline distT="0" distB="0" distL="0" distR="0" wp14:anchorId="11EE2E2A" wp14:editId="796DC6CA">
            <wp:extent cx="525145" cy="688975"/>
            <wp:effectExtent l="0" t="0" r="8255" b="0"/>
            <wp:docPr id="1" name="Picture 1" descr="untitl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titl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FF2" w:rsidRPr="00EE2454" w:rsidRDefault="00707FF2" w:rsidP="00707FF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46</w:t>
      </w:r>
      <w:r w:rsidRPr="00EE2454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proofErr w:type="gramEnd"/>
      <w:r w:rsidRPr="00EE24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SESSION OF THE UPR WORKING GROUP</w:t>
      </w:r>
    </w:p>
    <w:p w:rsidR="00707FF2" w:rsidRPr="00EE2454" w:rsidRDefault="00E64CAB" w:rsidP="00707FF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REVIEW OF NORTH MACEDONIA</w:t>
      </w:r>
    </w:p>
    <w:p w:rsidR="00707FF2" w:rsidRPr="00EE2454" w:rsidRDefault="00707FF2" w:rsidP="00707FF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2 May 2024</w:t>
      </w:r>
    </w:p>
    <w:p w:rsidR="00707FF2" w:rsidRPr="00EE2454" w:rsidRDefault="00707FF2" w:rsidP="00707FF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E2454">
        <w:rPr>
          <w:rFonts w:ascii="Times New Roman" w:hAnsi="Times New Roman" w:cs="Times New Roman"/>
          <w:b/>
          <w:sz w:val="24"/>
          <w:szCs w:val="24"/>
          <w:lang w:val="en-GB"/>
        </w:rPr>
        <w:t>Statement by the Republic of Croatia</w:t>
      </w:r>
    </w:p>
    <w:p w:rsidR="00707FF2" w:rsidRPr="00373645" w:rsidRDefault="00707FF2" w:rsidP="00707FF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707FF2" w:rsidRDefault="00707FF2" w:rsidP="00707FF2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07FF2" w:rsidRPr="00312872" w:rsidRDefault="00707FF2" w:rsidP="00707FF2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312872">
        <w:rPr>
          <w:rFonts w:ascii="Times New Roman" w:eastAsia="Arial Unicode MS" w:hAnsi="Times New Roman" w:cs="Times New Roman"/>
          <w:sz w:val="24"/>
          <w:szCs w:val="24"/>
          <w:lang w:val="en-US"/>
        </w:rPr>
        <w:t>Mr. President,</w:t>
      </w:r>
    </w:p>
    <w:p w:rsidR="00707FF2" w:rsidRPr="00312872" w:rsidRDefault="00707FF2" w:rsidP="00707FF2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:rsidR="00707FF2" w:rsidRPr="00312872" w:rsidRDefault="00707FF2" w:rsidP="00707FF2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312872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Croatia welcomes the delegation of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North Macedonia</w:t>
      </w:r>
      <w:r w:rsidRPr="00312872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and thanks them for the presentation of their report. </w:t>
      </w:r>
    </w:p>
    <w:p w:rsidR="00707FF2" w:rsidRPr="00312872" w:rsidRDefault="00707FF2" w:rsidP="00707FF2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:rsidR="003C09F0" w:rsidRDefault="00707FF2" w:rsidP="00707F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872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3C09F0">
        <w:rPr>
          <w:rFonts w:ascii="Times New Roman" w:hAnsi="Times New Roman" w:cs="Times New Roman"/>
          <w:sz w:val="24"/>
          <w:szCs w:val="24"/>
          <w:lang w:val="en-US"/>
        </w:rPr>
        <w:t>welcome the increase of funds provided by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North Macedonia </w:t>
      </w:r>
      <w:r w:rsidR="003C09F0">
        <w:rPr>
          <w:rFonts w:ascii="Times New Roman" w:hAnsi="Times New Roman" w:cs="Times New Roman"/>
          <w:sz w:val="24"/>
          <w:szCs w:val="24"/>
          <w:lang w:val="en-US"/>
        </w:rPr>
        <w:t>for the functioning of the Ombudsperson’s Office and its appointment as a national body for the prevention of torture. We encourage North Macedonia to strengthen further its human and technical capacity to promote and protect women’s rights.</w:t>
      </w:r>
    </w:p>
    <w:p w:rsidR="003C09F0" w:rsidRDefault="003C09F0" w:rsidP="00707F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7FF2" w:rsidRDefault="00707FF2" w:rsidP="00707F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872">
        <w:rPr>
          <w:rFonts w:ascii="Times New Roman" w:hAnsi="Times New Roman" w:cs="Times New Roman"/>
          <w:sz w:val="24"/>
          <w:szCs w:val="24"/>
          <w:lang w:val="en-US"/>
        </w:rPr>
        <w:t xml:space="preserve">We take note of </w:t>
      </w:r>
      <w:r w:rsidR="003C09F0">
        <w:rPr>
          <w:rFonts w:ascii="Times New Roman" w:hAnsi="Times New Roman" w:cs="Times New Roman"/>
          <w:sz w:val="24"/>
          <w:szCs w:val="24"/>
          <w:lang w:val="en-US"/>
        </w:rPr>
        <w:t>the future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opportunities in bringing the Law on Primary Education and Concepts on inclusive education in full alignment with the CRPD, including by enhancing accessibility to facilities and assistive technology.</w:t>
      </w:r>
    </w:p>
    <w:p w:rsidR="003C09F0" w:rsidRDefault="003C09F0" w:rsidP="00707F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7FF2" w:rsidRPr="00312872" w:rsidRDefault="00707FF2" w:rsidP="00707FF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31287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We have three recommendations:</w:t>
      </w:r>
    </w:p>
    <w:p w:rsidR="00707FF2" w:rsidRDefault="003C09F0" w:rsidP="00707FF2">
      <w:pPr>
        <w:pStyle w:val="ListParagraph"/>
        <w:numPr>
          <w:ilvl w:val="0"/>
          <w:numId w:val="1"/>
        </w:numPr>
        <w:tabs>
          <w:tab w:val="left" w:pos="1019"/>
        </w:tabs>
        <w:spacing w:before="0" w:after="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Adopt measures to e</w:t>
      </w:r>
      <w:r w:rsidR="00707FF2">
        <w:rPr>
          <w:b/>
          <w:sz w:val="24"/>
          <w:szCs w:val="24"/>
          <w:lang w:val="en-US"/>
        </w:rPr>
        <w:t xml:space="preserve">nsure </w:t>
      </w:r>
      <w:r>
        <w:rPr>
          <w:b/>
          <w:sz w:val="24"/>
          <w:szCs w:val="24"/>
          <w:lang w:val="en-US"/>
        </w:rPr>
        <w:t xml:space="preserve">a </w:t>
      </w:r>
      <w:r w:rsidR="00707FF2">
        <w:rPr>
          <w:b/>
          <w:sz w:val="24"/>
          <w:szCs w:val="24"/>
          <w:lang w:val="en-US"/>
        </w:rPr>
        <w:t>full implementation of the child rights legislation as well as its dissemination and training of those working for and with children.</w:t>
      </w:r>
    </w:p>
    <w:p w:rsidR="00707FF2" w:rsidRPr="00312872" w:rsidRDefault="00707FF2" w:rsidP="00707FF2">
      <w:pPr>
        <w:pStyle w:val="ListParagraph"/>
        <w:tabs>
          <w:tab w:val="left" w:pos="1019"/>
        </w:tabs>
        <w:spacing w:before="0" w:after="0"/>
        <w:ind w:left="643"/>
        <w:jc w:val="both"/>
        <w:rPr>
          <w:b/>
          <w:sz w:val="24"/>
          <w:szCs w:val="24"/>
          <w:lang w:val="en-US"/>
        </w:rPr>
      </w:pPr>
    </w:p>
    <w:p w:rsidR="000F5FA5" w:rsidRDefault="000F5FA5" w:rsidP="004B174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r w:rsidRPr="000F5FA5">
        <w:rPr>
          <w:rFonts w:ascii="Times New Roman" w:hAnsi="Times New Roman" w:cs="Times New Roman"/>
          <w:b/>
          <w:lang w:val="en-US"/>
        </w:rPr>
        <w:t xml:space="preserve">Effectively engage with civil society organizations working on the issue of persons with disabilities in the process of development and implementation of </w:t>
      </w:r>
      <w:r w:rsidR="003C09F0" w:rsidRPr="000F5FA5">
        <w:rPr>
          <w:rFonts w:ascii="Times New Roman" w:hAnsi="Times New Roman" w:cs="Times New Roman"/>
          <w:b/>
          <w:lang w:val="en-US"/>
        </w:rPr>
        <w:t>legislation</w:t>
      </w:r>
      <w:r w:rsidRPr="000F5FA5">
        <w:rPr>
          <w:rFonts w:ascii="Times New Roman" w:hAnsi="Times New Roman" w:cs="Times New Roman"/>
          <w:b/>
          <w:lang w:val="en-US"/>
        </w:rPr>
        <w:t xml:space="preserve"> and strategies regarding inclusive education.</w:t>
      </w:r>
    </w:p>
    <w:p w:rsidR="00707FF2" w:rsidRPr="00312872" w:rsidRDefault="00707FF2" w:rsidP="00707FF2">
      <w:pPr>
        <w:pStyle w:val="Default"/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</w:p>
    <w:p w:rsidR="00707FF2" w:rsidRPr="003C09F0" w:rsidRDefault="003C09F0" w:rsidP="001852BD">
      <w:pPr>
        <w:pStyle w:val="Default"/>
        <w:numPr>
          <w:ilvl w:val="0"/>
          <w:numId w:val="1"/>
        </w:numPr>
        <w:spacing w:line="276" w:lineRule="auto"/>
        <w:jc w:val="both"/>
        <w:rPr>
          <w:b/>
          <w:lang w:val="en-US"/>
        </w:rPr>
      </w:pPr>
      <w:r w:rsidRPr="003C09F0">
        <w:rPr>
          <w:rFonts w:ascii="Times New Roman" w:hAnsi="Times New Roman" w:cs="Times New Roman"/>
          <w:b/>
          <w:lang w:val="en-US"/>
        </w:rPr>
        <w:t>Ensure that state policies and programs promote the access to fundamental services such as healthcare, education, social services and infrastructure in rural areas.</w:t>
      </w:r>
    </w:p>
    <w:p w:rsidR="00707FF2" w:rsidRDefault="00707FF2" w:rsidP="00707FF2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07FF2" w:rsidRDefault="00707FF2" w:rsidP="00707F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872">
        <w:rPr>
          <w:rFonts w:ascii="Times New Roman" w:hAnsi="Times New Roman" w:cs="Times New Roman"/>
          <w:sz w:val="24"/>
          <w:szCs w:val="24"/>
          <w:lang w:val="en-US"/>
        </w:rPr>
        <w:t xml:space="preserve">Croatia wishes </w:t>
      </w:r>
      <w:r w:rsidR="000F5FA5">
        <w:rPr>
          <w:rFonts w:ascii="Times New Roman" w:hAnsi="Times New Roman" w:cs="Times New Roman"/>
          <w:sz w:val="24"/>
          <w:szCs w:val="24"/>
          <w:lang w:val="en-US"/>
        </w:rPr>
        <w:t>North Macedonia</w:t>
      </w:r>
      <w:r w:rsidRPr="00312872">
        <w:rPr>
          <w:rFonts w:ascii="Times New Roman" w:hAnsi="Times New Roman" w:cs="Times New Roman"/>
          <w:sz w:val="24"/>
          <w:szCs w:val="24"/>
          <w:lang w:val="en-US"/>
        </w:rPr>
        <w:t xml:space="preserve"> a successful review session. </w:t>
      </w:r>
    </w:p>
    <w:p w:rsidR="00707FF2" w:rsidRPr="00312872" w:rsidRDefault="00707FF2" w:rsidP="00707F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87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12872">
        <w:rPr>
          <w:rFonts w:ascii="Times New Roman" w:eastAsia="Arial Unicode MS" w:hAnsi="Times New Roman" w:cs="Times New Roman"/>
          <w:sz w:val="24"/>
          <w:szCs w:val="24"/>
          <w:lang w:val="en-US"/>
        </w:rPr>
        <w:t>hank you.</w:t>
      </w:r>
    </w:p>
    <w:p w:rsidR="00817C09" w:rsidRDefault="00E64CAB"/>
    <w:sectPr w:rsidR="00817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nesty Trade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120FE"/>
    <w:multiLevelType w:val="hybridMultilevel"/>
    <w:tmpl w:val="ED1AB178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F2"/>
    <w:rsid w:val="000F5FA5"/>
    <w:rsid w:val="003C09F0"/>
    <w:rsid w:val="005D0E6C"/>
    <w:rsid w:val="00707FF2"/>
    <w:rsid w:val="00E64CAB"/>
    <w:rsid w:val="00EE5D02"/>
    <w:rsid w:val="00F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DEBD"/>
  <w15:chartTrackingRefBased/>
  <w15:docId w15:val="{5E34CB5C-080D-479C-8619-772C527F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707FF2"/>
    <w:pPr>
      <w:spacing w:before="120" w:after="120" w:line="276" w:lineRule="auto"/>
      <w:ind w:left="720"/>
      <w:contextualSpacing/>
    </w:pPr>
    <w:rPr>
      <w:rFonts w:ascii="Times New Roman" w:eastAsia="Calibri" w:hAnsi="Times New Roman" w:cs="Times New Roman"/>
      <w:lang w:val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707FF2"/>
    <w:rPr>
      <w:rFonts w:ascii="Times New Roman" w:eastAsia="Calibri" w:hAnsi="Times New Roman" w:cs="Times New Roman"/>
      <w:lang w:val="en-GB"/>
    </w:rPr>
  </w:style>
  <w:style w:type="paragraph" w:customStyle="1" w:styleId="Default">
    <w:name w:val="Default"/>
    <w:rsid w:val="00707FF2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3674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7ED605E-56E0-4FC1-A824-A0B80E5A8F30}"/>
</file>

<file path=customXml/itemProps2.xml><?xml version="1.0" encoding="utf-8"?>
<ds:datastoreItem xmlns:ds="http://schemas.openxmlformats.org/officeDocument/2006/customXml" ds:itemID="{73C6F1A8-8531-463F-9E5D-73E29345821C}"/>
</file>

<file path=customXml/itemProps3.xml><?xml version="1.0" encoding="utf-8"?>
<ds:datastoreItem xmlns:ds="http://schemas.openxmlformats.org/officeDocument/2006/customXml" ds:itemID="{5068F51A-7B30-4981-9BE1-4276AC470D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Kožar Schenck</dc:creator>
  <cp:keywords/>
  <dc:description/>
  <cp:lastModifiedBy>Ivana Kožar Schenck</cp:lastModifiedBy>
  <cp:revision>2</cp:revision>
  <dcterms:created xsi:type="dcterms:W3CDTF">2024-04-23T08:51:00Z</dcterms:created>
  <dcterms:modified xsi:type="dcterms:W3CDTF">2024-04-23T09:29:00Z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