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3727" w14:textId="77777777" w:rsidR="00161036" w:rsidRPr="00161036" w:rsidRDefault="00161036" w:rsidP="00161036">
      <w:pPr>
        <w:spacing w:after="0" w:line="240" w:lineRule="auto"/>
        <w:jc w:val="left"/>
        <w:rPr>
          <w:rFonts w:ascii="Tahoma" w:eastAsia="Times New Roman" w:hAnsi="Tahoma" w:cs="Tahoma"/>
          <w:lang w:eastAsia="pt-PT"/>
        </w:rPr>
      </w:pPr>
    </w:p>
    <w:p w14:paraId="1E960742" w14:textId="77777777" w:rsidR="00993BAD" w:rsidRDefault="00993BAD" w:rsidP="00993BAD">
      <w:pPr>
        <w:spacing w:after="0" w:line="240" w:lineRule="auto"/>
        <w:jc w:val="left"/>
        <w:rPr>
          <w:rFonts w:ascii="Tahoma" w:hAnsi="Tahoma" w:cs="Tahoma"/>
        </w:rPr>
      </w:pPr>
    </w:p>
    <w:p w14:paraId="7CA12583" w14:textId="77777777" w:rsidR="00993BAD" w:rsidRDefault="00993BAD" w:rsidP="00993BAD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United Nations Human Rights Council</w:t>
      </w:r>
    </w:p>
    <w:p w14:paraId="4D290C89" w14:textId="1E28482C" w:rsidR="00993BAD" w:rsidRPr="003748D3" w:rsidRDefault="00993BAD" w:rsidP="00993BAD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46</w:t>
      </w:r>
      <w:r w:rsidRPr="00F16D53">
        <w:rPr>
          <w:rFonts w:ascii="Tahoma" w:hAnsi="Tahoma" w:cs="Tahoma"/>
          <w:b/>
          <w:bCs/>
          <w:vertAlign w:val="superscript"/>
          <w:lang w:val="en-US"/>
        </w:rPr>
        <w:t>th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3748D3">
        <w:rPr>
          <w:rFonts w:ascii="Tahoma" w:hAnsi="Tahoma" w:cs="Tahoma"/>
          <w:b/>
          <w:bCs/>
          <w:lang w:val="en-US"/>
        </w:rPr>
        <w:t xml:space="preserve">session of the </w:t>
      </w:r>
      <w:r>
        <w:rPr>
          <w:rFonts w:ascii="Tahoma" w:hAnsi="Tahoma" w:cs="Tahoma"/>
          <w:b/>
          <w:bCs/>
          <w:lang w:val="en-US"/>
        </w:rPr>
        <w:t>Universal Periodic Review</w:t>
      </w:r>
    </w:p>
    <w:p w14:paraId="3AD2C241" w14:textId="77777777" w:rsidR="00993BAD" w:rsidRPr="003748D3" w:rsidRDefault="00993BAD" w:rsidP="00993BAD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</w:p>
    <w:p w14:paraId="42731353" w14:textId="40FD0B60" w:rsidR="00993BAD" w:rsidRPr="003748D3" w:rsidRDefault="00993BAD" w:rsidP="00993BAD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Review of New Zealand</w:t>
      </w:r>
    </w:p>
    <w:p w14:paraId="53B93D94" w14:textId="1C2255A5" w:rsidR="00993BAD" w:rsidRPr="003748D3" w:rsidRDefault="00993BAD" w:rsidP="00993BAD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Geneva</w:t>
      </w:r>
      <w:r w:rsidRPr="003748D3">
        <w:rPr>
          <w:rFonts w:ascii="Tahoma" w:hAnsi="Tahoma" w:cs="Tahoma"/>
          <w:b/>
          <w:bCs/>
          <w:lang w:val="en-US"/>
        </w:rPr>
        <w:t xml:space="preserve">, </w:t>
      </w:r>
      <w:r>
        <w:rPr>
          <w:rFonts w:ascii="Tahoma" w:hAnsi="Tahoma" w:cs="Tahoma"/>
          <w:b/>
          <w:bCs/>
          <w:lang w:val="en-US"/>
        </w:rPr>
        <w:t>29</w:t>
      </w:r>
      <w:r w:rsidRPr="003748D3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April</w:t>
      </w:r>
      <w:r w:rsidRPr="003748D3">
        <w:rPr>
          <w:rFonts w:ascii="Tahoma" w:hAnsi="Tahoma" w:cs="Tahoma"/>
          <w:b/>
          <w:bCs/>
          <w:lang w:val="en-US"/>
        </w:rPr>
        <w:t xml:space="preserve"> 202</w:t>
      </w:r>
      <w:r>
        <w:rPr>
          <w:rFonts w:ascii="Tahoma" w:hAnsi="Tahoma" w:cs="Tahoma"/>
          <w:b/>
          <w:bCs/>
          <w:lang w:val="en-US"/>
        </w:rPr>
        <w:t>4</w:t>
      </w:r>
    </w:p>
    <w:p w14:paraId="047C3C39" w14:textId="77777777" w:rsidR="00993BAD" w:rsidRPr="003748D3" w:rsidRDefault="00993BAD" w:rsidP="00993BAD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14:paraId="2D1F07F0" w14:textId="77777777" w:rsidR="00993BAD" w:rsidRPr="003748D3" w:rsidRDefault="00993BAD" w:rsidP="00993BAD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  <w:r w:rsidRPr="003748D3">
        <w:rPr>
          <w:rFonts w:ascii="Tahoma" w:hAnsi="Tahoma" w:cs="Tahoma"/>
          <w:u w:val="single"/>
          <w:lang w:val="en-US"/>
        </w:rPr>
        <w:t>Statement by Portugal</w:t>
      </w:r>
    </w:p>
    <w:p w14:paraId="1A8042A1" w14:textId="77777777" w:rsidR="00993BAD" w:rsidRPr="003748D3" w:rsidRDefault="00993BAD" w:rsidP="00993BAD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</w:p>
    <w:p w14:paraId="4588D60E" w14:textId="4D3B68DB" w:rsidR="00993BAD" w:rsidRPr="00182C5A" w:rsidRDefault="00993BAD" w:rsidP="00993BAD">
      <w:pPr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  <w:lang w:val="en-GB"/>
        </w:rPr>
      </w:pPr>
      <w:r w:rsidRPr="00182C5A">
        <w:rPr>
          <w:rFonts w:ascii="Tahoma" w:hAnsi="Tahoma" w:cs="Tahoma"/>
          <w:i/>
          <w:iCs/>
          <w:sz w:val="18"/>
          <w:szCs w:val="18"/>
          <w:lang w:val="en-GB"/>
        </w:rPr>
        <w:t xml:space="preserve">Speaking time – </w:t>
      </w:r>
      <w:r>
        <w:rPr>
          <w:rFonts w:ascii="Tahoma" w:hAnsi="Tahoma" w:cs="Tahoma"/>
          <w:i/>
          <w:iCs/>
          <w:sz w:val="18"/>
          <w:szCs w:val="18"/>
          <w:lang w:val="en-GB"/>
        </w:rPr>
        <w:t>1.1</w:t>
      </w:r>
      <w:r w:rsidRPr="00182C5A">
        <w:rPr>
          <w:rFonts w:ascii="Tahoma" w:hAnsi="Tahoma" w:cs="Tahoma"/>
          <w:i/>
          <w:iCs/>
          <w:sz w:val="18"/>
          <w:szCs w:val="18"/>
          <w:lang w:val="en-GB"/>
        </w:rPr>
        <w:t>5”</w:t>
      </w:r>
    </w:p>
    <w:p w14:paraId="2D88C070" w14:textId="77777777" w:rsidR="00993BAD" w:rsidRPr="00B73315" w:rsidRDefault="00993BAD" w:rsidP="00EC5411">
      <w:pPr>
        <w:spacing w:after="0" w:line="240" w:lineRule="auto"/>
        <w:rPr>
          <w:rFonts w:ascii="Tahoma" w:hAnsi="Tahoma" w:cs="Tahoma"/>
          <w:lang w:val="en-GB"/>
        </w:rPr>
      </w:pPr>
      <w:r w:rsidRPr="00B73315">
        <w:rPr>
          <w:rFonts w:ascii="Tahoma" w:hAnsi="Tahoma" w:cs="Tahoma"/>
          <w:lang w:val="en-GB"/>
        </w:rPr>
        <w:t>Chair,</w:t>
      </w:r>
    </w:p>
    <w:p w14:paraId="724B4AFF" w14:textId="77777777" w:rsidR="00993BAD" w:rsidRPr="00B73315" w:rsidRDefault="00993BAD" w:rsidP="00EC5411">
      <w:pPr>
        <w:spacing w:after="0" w:line="240" w:lineRule="auto"/>
        <w:rPr>
          <w:rFonts w:ascii="Tahoma" w:hAnsi="Tahoma" w:cs="Tahoma"/>
          <w:lang w:val="en-GB"/>
        </w:rPr>
      </w:pPr>
    </w:p>
    <w:p w14:paraId="4D890F53" w14:textId="585479BA" w:rsidR="00993BAD" w:rsidRPr="00B73315" w:rsidRDefault="00993BAD" w:rsidP="00EC5411">
      <w:pPr>
        <w:spacing w:after="0" w:line="240" w:lineRule="auto"/>
        <w:rPr>
          <w:rFonts w:ascii="Tahoma" w:hAnsi="Tahoma" w:cs="Tahoma"/>
          <w:lang w:val="en-GB"/>
        </w:rPr>
      </w:pPr>
      <w:r w:rsidRPr="00B73315">
        <w:rPr>
          <w:rFonts w:ascii="Tahoma" w:hAnsi="Tahoma" w:cs="Tahoma"/>
          <w:lang w:val="en-GB"/>
        </w:rPr>
        <w:t xml:space="preserve">Portugal welcomes the delegation of New Zealand and thanks </w:t>
      </w:r>
      <w:r w:rsidRPr="00322D61">
        <w:rPr>
          <w:rFonts w:ascii="Tahoma" w:hAnsi="Tahoma" w:cs="Tahoma"/>
          <w:lang w:val="en-GB"/>
        </w:rPr>
        <w:t>it</w:t>
      </w:r>
      <w:r w:rsidRPr="00B73315">
        <w:rPr>
          <w:rFonts w:ascii="Tahoma" w:hAnsi="Tahoma" w:cs="Tahoma"/>
          <w:lang w:val="en-GB"/>
        </w:rPr>
        <w:t xml:space="preserve"> for the presentation of its national report.</w:t>
      </w:r>
    </w:p>
    <w:p w14:paraId="1E1DB234" w14:textId="77777777" w:rsidR="00993BAD" w:rsidRPr="00B73315" w:rsidRDefault="00993BAD" w:rsidP="00EC5411">
      <w:pPr>
        <w:spacing w:after="0" w:line="240" w:lineRule="auto"/>
        <w:rPr>
          <w:rFonts w:ascii="Tahoma" w:hAnsi="Tahoma" w:cs="Tahoma"/>
          <w:lang w:val="en-GB"/>
        </w:rPr>
      </w:pPr>
    </w:p>
    <w:p w14:paraId="744A4091" w14:textId="5D522FD1" w:rsidR="00993BAD" w:rsidRPr="00B73315" w:rsidRDefault="00993BAD" w:rsidP="00EC5411">
      <w:pPr>
        <w:spacing w:after="0" w:line="240" w:lineRule="auto"/>
        <w:rPr>
          <w:rFonts w:ascii="Tahoma" w:hAnsi="Tahoma" w:cs="Tahoma"/>
          <w:lang w:val="en-GB"/>
        </w:rPr>
      </w:pPr>
      <w:r w:rsidRPr="00B73315">
        <w:rPr>
          <w:rFonts w:ascii="Tahoma" w:hAnsi="Tahoma" w:cs="Tahoma"/>
          <w:lang w:val="en-GB"/>
        </w:rPr>
        <w:t>We commend New Zealand</w:t>
      </w:r>
      <w:r w:rsidR="00322D61">
        <w:rPr>
          <w:rFonts w:ascii="Tahoma" w:hAnsi="Tahoma" w:cs="Tahoma"/>
          <w:lang w:val="en-GB"/>
        </w:rPr>
        <w:t xml:space="preserve"> for the </w:t>
      </w:r>
      <w:r w:rsidR="00636202">
        <w:rPr>
          <w:rFonts w:ascii="Tahoma" w:hAnsi="Tahoma" w:cs="Tahoma"/>
          <w:lang w:val="en-GB"/>
        </w:rPr>
        <w:t xml:space="preserve">adoption of the National Strategy for the Elimination of Family and Sexual Violence and </w:t>
      </w:r>
      <w:r w:rsidR="00636202" w:rsidRPr="00322D61">
        <w:rPr>
          <w:rFonts w:ascii="Tahoma" w:hAnsi="Tahoma" w:cs="Tahoma"/>
          <w:lang w:val="en-GB"/>
        </w:rPr>
        <w:t xml:space="preserve">the </w:t>
      </w:r>
      <w:r w:rsidR="00636202">
        <w:rPr>
          <w:rFonts w:ascii="Tahoma" w:hAnsi="Tahoma" w:cs="Tahoma"/>
          <w:lang w:val="en-GB"/>
        </w:rPr>
        <w:t xml:space="preserve">creation of the Ministry for Persons with Disabilities. </w:t>
      </w:r>
    </w:p>
    <w:p w14:paraId="5F9BE60C" w14:textId="77777777" w:rsidR="00993BAD" w:rsidRPr="00B73315" w:rsidRDefault="00993BAD" w:rsidP="00EC5411">
      <w:pPr>
        <w:spacing w:after="0" w:line="240" w:lineRule="auto"/>
        <w:rPr>
          <w:rFonts w:ascii="Tahoma" w:hAnsi="Tahoma" w:cs="Tahoma"/>
          <w:lang w:val="en-GB"/>
        </w:rPr>
      </w:pPr>
    </w:p>
    <w:p w14:paraId="7AD53F6F" w14:textId="1A98E79B" w:rsidR="00993BAD" w:rsidRPr="00B73315" w:rsidRDefault="00993BAD" w:rsidP="00EC5411">
      <w:pPr>
        <w:spacing w:after="0" w:line="240" w:lineRule="auto"/>
        <w:rPr>
          <w:rFonts w:ascii="Tahoma" w:hAnsi="Tahoma" w:cs="Tahoma"/>
          <w:lang w:val="en-GB"/>
        </w:rPr>
      </w:pPr>
      <w:r w:rsidRPr="00B73315">
        <w:rPr>
          <w:rFonts w:ascii="Tahoma" w:hAnsi="Tahoma" w:cs="Tahoma"/>
          <w:lang w:val="en-GB"/>
        </w:rPr>
        <w:t xml:space="preserve">Portugal </w:t>
      </w:r>
      <w:r w:rsidRPr="00B73315">
        <w:rPr>
          <w:rFonts w:ascii="Tahoma" w:hAnsi="Tahoma" w:cs="Tahoma"/>
          <w:u w:val="single"/>
          <w:lang w:val="en-GB"/>
        </w:rPr>
        <w:t>recommends</w:t>
      </w:r>
      <w:r w:rsidRPr="00B73315">
        <w:rPr>
          <w:rFonts w:ascii="Tahoma" w:hAnsi="Tahoma" w:cs="Tahoma"/>
          <w:lang w:val="en-GB"/>
        </w:rPr>
        <w:t xml:space="preserve"> that </w:t>
      </w:r>
      <w:r w:rsidR="00B73315" w:rsidRPr="00B73315">
        <w:rPr>
          <w:rFonts w:ascii="Tahoma" w:hAnsi="Tahoma" w:cs="Tahoma"/>
          <w:lang w:val="en-GB"/>
        </w:rPr>
        <w:t>New Zealand</w:t>
      </w:r>
      <w:r w:rsidRPr="00B73315">
        <w:rPr>
          <w:rFonts w:ascii="Tahoma" w:hAnsi="Tahoma" w:cs="Tahoma"/>
          <w:lang w:val="en-GB"/>
        </w:rPr>
        <w:t>:</w:t>
      </w:r>
    </w:p>
    <w:p w14:paraId="61EF86CC" w14:textId="77777777" w:rsidR="00993BAD" w:rsidRPr="00322D61" w:rsidRDefault="00993BAD" w:rsidP="00EC5411">
      <w:pPr>
        <w:pStyle w:val="PargrafodaLista"/>
        <w:spacing w:after="0" w:line="240" w:lineRule="auto"/>
        <w:ind w:left="0"/>
        <w:rPr>
          <w:rFonts w:ascii="Tahoma" w:hAnsi="Tahoma" w:cs="Tahoma"/>
          <w:lang w:val="en-GB"/>
        </w:rPr>
      </w:pPr>
    </w:p>
    <w:p w14:paraId="0E66E258" w14:textId="1F5BA1C8" w:rsidR="00B73315" w:rsidRPr="00322D61" w:rsidRDefault="00B73315" w:rsidP="00EC5411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rFonts w:ascii="Tahoma" w:hAnsi="Tahoma" w:cs="Tahoma"/>
          <w:lang w:val="en-GB"/>
        </w:rPr>
      </w:pPr>
      <w:r w:rsidRPr="00322D61">
        <w:rPr>
          <w:rFonts w:ascii="Tahoma" w:hAnsi="Tahoma" w:cs="Tahoma"/>
          <w:lang w:val="en-GB"/>
        </w:rPr>
        <w:t>Take</w:t>
      </w:r>
      <w:r w:rsidR="00B14A28" w:rsidRPr="00322D61">
        <w:rPr>
          <w:rFonts w:ascii="Tahoma" w:hAnsi="Tahoma" w:cs="Tahoma"/>
          <w:lang w:val="en-GB"/>
        </w:rPr>
        <w:t>s</w:t>
      </w:r>
      <w:r w:rsidRPr="00322D61">
        <w:rPr>
          <w:rFonts w:ascii="Tahoma" w:hAnsi="Tahoma" w:cs="Tahoma"/>
          <w:lang w:val="en-GB"/>
        </w:rPr>
        <w:t xml:space="preserve"> the necessary steps to render economic, social and cultural rights justiciable in the domestic courts in line with the International Covenant on Economic, Social and Cultural Rights</w:t>
      </w:r>
      <w:r w:rsidR="00E31209" w:rsidRPr="00322D61">
        <w:rPr>
          <w:rFonts w:ascii="Tahoma" w:hAnsi="Tahoma" w:cs="Tahoma"/>
          <w:lang w:val="en-GB"/>
        </w:rPr>
        <w:t xml:space="preserve"> and ratif</w:t>
      </w:r>
      <w:r w:rsidR="00486AB6" w:rsidRPr="00322D61">
        <w:rPr>
          <w:rFonts w:ascii="Tahoma" w:hAnsi="Tahoma" w:cs="Tahoma"/>
          <w:lang w:val="en-GB"/>
        </w:rPr>
        <w:t>y</w:t>
      </w:r>
      <w:r w:rsidR="00322D61" w:rsidRPr="00322D61">
        <w:rPr>
          <w:rFonts w:ascii="Tahoma" w:hAnsi="Tahoma" w:cs="Tahoma"/>
          <w:lang w:val="en-GB"/>
        </w:rPr>
        <w:t xml:space="preserve"> </w:t>
      </w:r>
      <w:r w:rsidR="00617D4C" w:rsidRPr="00322D61">
        <w:rPr>
          <w:rFonts w:ascii="Tahoma" w:hAnsi="Tahoma" w:cs="Tahoma"/>
          <w:lang w:val="en-GB"/>
        </w:rPr>
        <w:t xml:space="preserve">its </w:t>
      </w:r>
      <w:r w:rsidR="00E31209" w:rsidRPr="00322D61">
        <w:rPr>
          <w:rFonts w:ascii="Tahoma" w:hAnsi="Tahoma" w:cs="Tahoma"/>
          <w:lang w:val="en-GB"/>
        </w:rPr>
        <w:t xml:space="preserve">Optional </w:t>
      </w:r>
      <w:proofErr w:type="gramStart"/>
      <w:r w:rsidR="00E31209" w:rsidRPr="00322D61">
        <w:rPr>
          <w:rFonts w:ascii="Tahoma" w:hAnsi="Tahoma" w:cs="Tahoma"/>
          <w:lang w:val="en-GB"/>
        </w:rPr>
        <w:t>Protocol</w:t>
      </w:r>
      <w:r w:rsidR="00322D61" w:rsidRPr="00322D61">
        <w:rPr>
          <w:rFonts w:ascii="Tahoma" w:hAnsi="Tahoma" w:cs="Tahoma"/>
          <w:lang w:val="en-GB"/>
        </w:rPr>
        <w:t>;</w:t>
      </w:r>
      <w:proofErr w:type="gramEnd"/>
    </w:p>
    <w:p w14:paraId="4722D894" w14:textId="77777777" w:rsidR="00B73315" w:rsidRPr="00B73315" w:rsidRDefault="00B73315" w:rsidP="00EC5411">
      <w:pPr>
        <w:spacing w:after="0" w:line="240" w:lineRule="auto"/>
        <w:rPr>
          <w:rFonts w:ascii="Tahoma" w:hAnsi="Tahoma" w:cs="Tahoma"/>
          <w:lang w:val="en-GB"/>
        </w:rPr>
      </w:pPr>
    </w:p>
    <w:p w14:paraId="1C06083D" w14:textId="09F70E69" w:rsidR="00B73315" w:rsidRPr="00B73315" w:rsidRDefault="00B73315" w:rsidP="00EC5411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rFonts w:ascii="Tahoma" w:hAnsi="Tahoma" w:cs="Tahoma"/>
          <w:lang w:val="en-GB"/>
        </w:rPr>
      </w:pPr>
      <w:r w:rsidRPr="00B73315">
        <w:rPr>
          <w:rFonts w:ascii="Tahoma" w:hAnsi="Tahoma" w:cs="Tahoma"/>
          <w:lang w:val="en-GB"/>
        </w:rPr>
        <w:t>Strengthen</w:t>
      </w:r>
      <w:r w:rsidR="00B14A28">
        <w:rPr>
          <w:rFonts w:ascii="Tahoma" w:hAnsi="Tahoma" w:cs="Tahoma"/>
          <w:lang w:val="en-GB"/>
        </w:rPr>
        <w:t>s</w:t>
      </w:r>
      <w:r w:rsidRPr="00B73315">
        <w:rPr>
          <w:rFonts w:ascii="Tahoma" w:hAnsi="Tahoma" w:cs="Tahoma"/>
          <w:lang w:val="en-GB"/>
        </w:rPr>
        <w:t xml:space="preserve"> measures aimed </w:t>
      </w:r>
      <w:r w:rsidR="00E31209">
        <w:rPr>
          <w:rFonts w:ascii="Tahoma" w:hAnsi="Tahoma" w:cs="Tahoma"/>
          <w:lang w:val="en-GB"/>
        </w:rPr>
        <w:t xml:space="preserve">at eliminating remaining forms of </w:t>
      </w:r>
      <w:r w:rsidRPr="00B73315">
        <w:rPr>
          <w:rFonts w:ascii="Tahoma" w:hAnsi="Tahoma" w:cs="Tahoma"/>
          <w:lang w:val="en-GB"/>
        </w:rPr>
        <w:t xml:space="preserve">discrimination against different groups in a situation of vulnerability, such as Māori </w:t>
      </w:r>
      <w:r w:rsidR="00D86992">
        <w:rPr>
          <w:rFonts w:ascii="Tahoma" w:hAnsi="Tahoma" w:cs="Tahoma"/>
          <w:lang w:val="en-GB"/>
        </w:rPr>
        <w:t>children</w:t>
      </w:r>
      <w:r w:rsidR="008B02E6">
        <w:rPr>
          <w:rFonts w:ascii="Tahoma" w:hAnsi="Tahoma" w:cs="Tahoma"/>
          <w:lang w:val="en-GB"/>
        </w:rPr>
        <w:t xml:space="preserve"> </w:t>
      </w:r>
      <w:r w:rsidRPr="00B73315">
        <w:rPr>
          <w:rFonts w:ascii="Tahoma" w:hAnsi="Tahoma" w:cs="Tahoma"/>
          <w:lang w:val="en-GB"/>
        </w:rPr>
        <w:t>and their famil</w:t>
      </w:r>
      <w:r w:rsidR="008B02E6">
        <w:rPr>
          <w:rFonts w:ascii="Tahoma" w:hAnsi="Tahoma" w:cs="Tahoma"/>
          <w:lang w:val="en-GB"/>
        </w:rPr>
        <w:t>ies.</w:t>
      </w:r>
    </w:p>
    <w:p w14:paraId="5242D836" w14:textId="77777777" w:rsidR="00B73315" w:rsidRPr="00B73315" w:rsidRDefault="00B73315" w:rsidP="00EC5411">
      <w:pPr>
        <w:spacing w:after="0" w:line="240" w:lineRule="auto"/>
        <w:rPr>
          <w:rFonts w:ascii="Tahoma" w:hAnsi="Tahoma" w:cs="Tahoma"/>
          <w:lang w:val="en-GB"/>
        </w:rPr>
      </w:pPr>
    </w:p>
    <w:p w14:paraId="7838850E" w14:textId="6ADD5961" w:rsidR="00993BAD" w:rsidRPr="00322D61" w:rsidRDefault="00B14A28" w:rsidP="00EC5411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rFonts w:ascii="Tahoma" w:hAnsi="Tahoma" w:cs="Tahoma"/>
          <w:lang w:val="en-GB"/>
        </w:rPr>
      </w:pPr>
      <w:r w:rsidRPr="00322D61">
        <w:rPr>
          <w:rFonts w:ascii="Tahoma" w:hAnsi="Tahoma" w:cs="Tahoma"/>
          <w:lang w:val="en-GB"/>
        </w:rPr>
        <w:t>R</w:t>
      </w:r>
      <w:r w:rsidR="00B73315" w:rsidRPr="00322D61">
        <w:rPr>
          <w:rFonts w:ascii="Tahoma" w:hAnsi="Tahoma" w:cs="Tahoma"/>
          <w:lang w:val="en-GB"/>
        </w:rPr>
        <w:t>econsider</w:t>
      </w:r>
      <w:r w:rsidRPr="00322D61">
        <w:rPr>
          <w:rFonts w:ascii="Tahoma" w:hAnsi="Tahoma" w:cs="Tahoma"/>
          <w:lang w:val="en-GB"/>
        </w:rPr>
        <w:t>s</w:t>
      </w:r>
      <w:r w:rsidR="00B73315" w:rsidRPr="00322D61">
        <w:rPr>
          <w:rFonts w:ascii="Tahoma" w:hAnsi="Tahoma" w:cs="Tahoma"/>
          <w:lang w:val="en-GB"/>
        </w:rPr>
        <w:t xml:space="preserve"> the measures contained in the </w:t>
      </w:r>
      <w:r w:rsidR="00E31209" w:rsidRPr="00322D61">
        <w:rPr>
          <w:rFonts w:ascii="Tahoma" w:hAnsi="Tahoma" w:cs="Tahoma"/>
          <w:lang w:val="en-GB"/>
        </w:rPr>
        <w:t xml:space="preserve">2023 </w:t>
      </w:r>
      <w:r w:rsidR="00B73315" w:rsidRPr="00322D61">
        <w:rPr>
          <w:rFonts w:ascii="Tahoma" w:hAnsi="Tahoma" w:cs="Tahoma"/>
          <w:lang w:val="en-GB"/>
        </w:rPr>
        <w:t xml:space="preserve">Immigration </w:t>
      </w:r>
      <w:r w:rsidR="00E31209" w:rsidRPr="00322D61">
        <w:rPr>
          <w:rFonts w:ascii="Tahoma" w:hAnsi="Tahoma" w:cs="Tahoma"/>
          <w:lang w:val="en-GB"/>
        </w:rPr>
        <w:t>Amendment Bill</w:t>
      </w:r>
      <w:r w:rsidR="00322D61" w:rsidRPr="00322D61">
        <w:rPr>
          <w:rFonts w:ascii="Tahoma" w:hAnsi="Tahoma" w:cs="Tahoma"/>
          <w:lang w:val="en-GB"/>
        </w:rPr>
        <w:t xml:space="preserve">, </w:t>
      </w:r>
      <w:r w:rsidR="00B73315" w:rsidRPr="00322D61">
        <w:rPr>
          <w:rFonts w:ascii="Tahoma" w:hAnsi="Tahoma" w:cs="Tahoma"/>
          <w:lang w:val="en-GB"/>
        </w:rPr>
        <w:t>ensuring that detention is applied only as a last resort, when determined to be strictly necessary and proportionate and</w:t>
      </w:r>
      <w:r w:rsidR="00322D61">
        <w:rPr>
          <w:rFonts w:ascii="Tahoma" w:hAnsi="Tahoma" w:cs="Tahoma"/>
          <w:lang w:val="en-GB"/>
        </w:rPr>
        <w:t xml:space="preserve"> for a</w:t>
      </w:r>
      <w:r w:rsidR="00B73315" w:rsidRPr="00322D61">
        <w:rPr>
          <w:rFonts w:ascii="Tahoma" w:hAnsi="Tahoma" w:cs="Tahoma"/>
          <w:lang w:val="en-GB"/>
        </w:rPr>
        <w:t xml:space="preserve"> </w:t>
      </w:r>
      <w:r w:rsidR="00322D61" w:rsidRPr="00322D61">
        <w:rPr>
          <w:rFonts w:ascii="Tahoma" w:hAnsi="Tahoma" w:cs="Tahoma"/>
          <w:lang w:val="en-GB"/>
        </w:rPr>
        <w:t xml:space="preserve">period </w:t>
      </w:r>
      <w:r w:rsidR="00B73315" w:rsidRPr="00322D61">
        <w:rPr>
          <w:rFonts w:ascii="Tahoma" w:hAnsi="Tahoma" w:cs="Tahoma"/>
          <w:lang w:val="en-GB"/>
        </w:rPr>
        <w:t>as short as possible</w:t>
      </w:r>
      <w:r w:rsidR="00322D61" w:rsidRPr="00322D61">
        <w:rPr>
          <w:rFonts w:ascii="Tahoma" w:hAnsi="Tahoma" w:cs="Tahoma"/>
          <w:lang w:val="en-GB"/>
        </w:rPr>
        <w:t>.</w:t>
      </w:r>
    </w:p>
    <w:p w14:paraId="0928E4C9" w14:textId="77777777" w:rsidR="00B73315" w:rsidRPr="00322D61" w:rsidRDefault="00B73315" w:rsidP="00EC5411">
      <w:pPr>
        <w:spacing w:after="0" w:line="240" w:lineRule="auto"/>
        <w:rPr>
          <w:rFonts w:ascii="Tahoma" w:hAnsi="Tahoma" w:cs="Tahoma"/>
          <w:lang w:val="en-GB"/>
        </w:rPr>
      </w:pPr>
    </w:p>
    <w:p w14:paraId="2B5551A3" w14:textId="4EE62C21" w:rsidR="00993BAD" w:rsidRPr="00322D61" w:rsidRDefault="00993BAD" w:rsidP="00EC5411">
      <w:pPr>
        <w:spacing w:after="0" w:line="240" w:lineRule="auto"/>
        <w:rPr>
          <w:rFonts w:ascii="Tahoma" w:hAnsi="Tahoma" w:cs="Tahoma"/>
          <w:lang w:val="en-GB"/>
        </w:rPr>
      </w:pPr>
      <w:r w:rsidRPr="00322D61">
        <w:rPr>
          <w:rFonts w:ascii="Tahoma" w:hAnsi="Tahoma" w:cs="Tahoma"/>
          <w:lang w:val="en-GB"/>
        </w:rPr>
        <w:t xml:space="preserve">Portugal wishes New Zealand a successful review. </w:t>
      </w:r>
    </w:p>
    <w:p w14:paraId="0329B542" w14:textId="77777777" w:rsidR="00993BAD" w:rsidRPr="00B73315" w:rsidRDefault="00993BAD" w:rsidP="00EC5411">
      <w:pPr>
        <w:spacing w:after="0" w:line="240" w:lineRule="auto"/>
        <w:rPr>
          <w:rFonts w:ascii="Tahoma" w:hAnsi="Tahoma" w:cs="Tahoma"/>
          <w:lang w:val="en-GB"/>
        </w:rPr>
      </w:pPr>
    </w:p>
    <w:p w14:paraId="1C59E01F" w14:textId="4DB7656E" w:rsidR="00993BAD" w:rsidRDefault="00993BAD" w:rsidP="00EC5411">
      <w:pPr>
        <w:spacing w:after="0" w:line="240" w:lineRule="auto"/>
        <w:rPr>
          <w:rFonts w:ascii="Tahoma" w:hAnsi="Tahoma" w:cs="Tahoma"/>
          <w:lang w:val="en-GB"/>
        </w:rPr>
      </w:pPr>
      <w:r w:rsidRPr="00B73315">
        <w:rPr>
          <w:rFonts w:ascii="Tahoma" w:hAnsi="Tahoma" w:cs="Tahoma"/>
          <w:lang w:val="en-GB"/>
        </w:rPr>
        <w:t>Thank you.</w:t>
      </w:r>
    </w:p>
    <w:p w14:paraId="59D3DFB6" w14:textId="4BDDD374" w:rsidR="00D74B28" w:rsidRPr="00EC5411" w:rsidRDefault="00B14A28" w:rsidP="00EC5411">
      <w:pPr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  <w:lang w:val="en-GB"/>
        </w:rPr>
      </w:pPr>
      <w:r>
        <w:rPr>
          <w:rFonts w:ascii="Tahoma" w:hAnsi="Tahoma" w:cs="Tahoma"/>
          <w:i/>
          <w:iCs/>
          <w:sz w:val="18"/>
          <w:szCs w:val="18"/>
          <w:lang w:val="en-GB"/>
        </w:rPr>
        <w:t>195</w:t>
      </w:r>
      <w:r w:rsidRPr="008C1FAF">
        <w:rPr>
          <w:rFonts w:ascii="Tahoma" w:hAnsi="Tahoma" w:cs="Tahoma"/>
          <w:i/>
          <w:iCs/>
          <w:sz w:val="18"/>
          <w:szCs w:val="18"/>
          <w:lang w:val="en-GB"/>
        </w:rPr>
        <w:t xml:space="preserve"> </w:t>
      </w:r>
      <w:r w:rsidR="00993BAD" w:rsidRPr="008C1FAF">
        <w:rPr>
          <w:rFonts w:ascii="Tahoma" w:hAnsi="Tahoma" w:cs="Tahoma"/>
          <w:i/>
          <w:iCs/>
          <w:sz w:val="18"/>
          <w:szCs w:val="18"/>
          <w:lang w:val="en-GB"/>
        </w:rPr>
        <w:t>words</w:t>
      </w:r>
    </w:p>
    <w:sectPr w:rsidR="00D74B28" w:rsidRPr="00EC5411" w:rsidSect="00B22FA8">
      <w:headerReference w:type="default" r:id="rId7"/>
      <w:footerReference w:type="default" r:id="rId8"/>
      <w:pgSz w:w="11906" w:h="16838"/>
      <w:pgMar w:top="1418" w:right="1701" w:bottom="141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5777" w14:textId="77777777" w:rsidR="00B33D7C" w:rsidRDefault="00B33D7C">
      <w:pPr>
        <w:spacing w:after="0" w:line="240" w:lineRule="auto"/>
      </w:pPr>
      <w:r>
        <w:separator/>
      </w:r>
    </w:p>
  </w:endnote>
  <w:endnote w:type="continuationSeparator" w:id="0">
    <w:p w14:paraId="00A5ACA0" w14:textId="77777777" w:rsidR="00B33D7C" w:rsidRDefault="00B3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C804" w14:textId="77777777" w:rsidR="008E5525" w:rsidRPr="00574984" w:rsidRDefault="00A75B0A" w:rsidP="00FE5DDE">
    <w:pPr>
      <w:pStyle w:val="Rodap"/>
      <w:pBdr>
        <w:top w:val="single" w:sz="4" w:space="1" w:color="auto"/>
      </w:pBdr>
      <w:tabs>
        <w:tab w:val="clear" w:pos="4252"/>
        <w:tab w:val="left" w:pos="3181"/>
        <w:tab w:val="center" w:pos="4320"/>
      </w:tabs>
      <w:rPr>
        <w:rFonts w:ascii="Tahoma" w:hAnsi="Tahoma" w:cs="Tahoma"/>
        <w:color w:val="808080"/>
        <w:sz w:val="18"/>
        <w:szCs w:val="18"/>
      </w:rPr>
    </w:pPr>
    <w:r>
      <w:rPr>
        <w:rFonts w:ascii="Tahoma" w:hAnsi="Tahoma" w:cs="Tahoma"/>
        <w:color w:val="808080"/>
        <w:sz w:val="20"/>
        <w:szCs w:val="20"/>
      </w:rPr>
      <w:tab/>
    </w:r>
    <w:r w:rsidR="00FE5DDE">
      <w:rPr>
        <w:rFonts w:ascii="Tahoma" w:hAnsi="Tahoma" w:cs="Tahoma"/>
        <w:color w:val="808080"/>
        <w:sz w:val="20"/>
        <w:szCs w:val="20"/>
      </w:rPr>
      <w:tab/>
    </w:r>
    <w:r w:rsidRPr="00574984">
      <w:rPr>
        <w:rFonts w:ascii="Tahoma" w:hAnsi="Tahoma" w:cs="Tahoma"/>
        <w:color w:val="808080"/>
        <w:sz w:val="18"/>
        <w:szCs w:val="18"/>
      </w:rPr>
      <w:tab/>
      <w:t xml:space="preserve"> </w: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begin"/>
    </w:r>
    <w:r w:rsidRPr="00574984">
      <w:rPr>
        <w:rStyle w:val="Nmerodepgina"/>
        <w:rFonts w:ascii="Tahoma" w:hAnsi="Tahoma" w:cs="Tahoma"/>
        <w:sz w:val="18"/>
        <w:szCs w:val="18"/>
      </w:rPr>
      <w:instrText xml:space="preserve"> PAGE </w:instrTex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separate"/>
    </w:r>
    <w:r w:rsidR="00BF61A8">
      <w:rPr>
        <w:rStyle w:val="Nmerodepgina"/>
        <w:rFonts w:ascii="Tahoma" w:hAnsi="Tahoma" w:cs="Tahoma"/>
        <w:noProof/>
        <w:sz w:val="18"/>
        <w:szCs w:val="18"/>
      </w:rPr>
      <w:t>1</w: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end"/>
    </w:r>
  </w:p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1"/>
      <w:gridCol w:w="2837"/>
      <w:gridCol w:w="2846"/>
    </w:tblGrid>
    <w:tr w:rsidR="00885EEC" w14:paraId="5E60F6DE" w14:textId="77777777" w:rsidTr="00BF072E">
      <w:trPr>
        <w:jc w:val="center"/>
      </w:trPr>
      <w:tc>
        <w:tcPr>
          <w:tcW w:w="2906" w:type="dxa"/>
        </w:tcPr>
        <w:p w14:paraId="0A36E592" w14:textId="77777777" w:rsidR="00BF072E" w:rsidRDefault="00A75B0A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bookmarkStart w:id="0" w:name="dll_org_morada"/>
          <w:r w:rsidRPr="00140C73">
            <w:rPr>
              <w:rFonts w:ascii="Tahoma" w:hAnsi="Tahoma" w:cs="Tahoma"/>
              <w:color w:val="808080"/>
              <w:sz w:val="18"/>
              <w:szCs w:val="18"/>
            </w:rPr>
            <w:t>Largo do Rilvas</w:t>
          </w:r>
          <w:bookmarkEnd w:id="0"/>
        </w:p>
      </w:tc>
      <w:tc>
        <w:tcPr>
          <w:tcW w:w="2907" w:type="dxa"/>
        </w:tcPr>
        <w:p w14:paraId="7711DAA5" w14:textId="77777777" w:rsidR="00BF072E" w:rsidRDefault="00A75B0A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r>
            <w:rPr>
              <w:rFonts w:ascii="Tahoma" w:hAnsi="Tahoma" w:cs="Tahoma"/>
              <w:color w:val="808080"/>
              <w:sz w:val="18"/>
              <w:szCs w:val="18"/>
            </w:rPr>
            <w:t xml:space="preserve">Telefone: </w:t>
          </w:r>
          <w:bookmarkStart w:id="1" w:name="dll_org_telefone"/>
          <w:r w:rsidR="00140C73" w:rsidRPr="00140C73">
            <w:rPr>
              <w:rFonts w:ascii="Tahoma" w:hAnsi="Tahoma" w:cs="Tahoma"/>
              <w:color w:val="808080"/>
              <w:sz w:val="18"/>
              <w:szCs w:val="18"/>
            </w:rPr>
            <w:t>(351) 213946000</w:t>
          </w:r>
          <w:bookmarkEnd w:id="1"/>
        </w:p>
      </w:tc>
      <w:tc>
        <w:tcPr>
          <w:tcW w:w="2907" w:type="dxa"/>
        </w:tcPr>
        <w:p w14:paraId="02FDD1A9" w14:textId="77777777" w:rsidR="00BF072E" w:rsidRPr="00EC5411" w:rsidRDefault="00A75B0A" w:rsidP="004448B5">
          <w:pPr>
            <w:pStyle w:val="Rodap"/>
            <w:tabs>
              <w:tab w:val="clear" w:pos="4252"/>
              <w:tab w:val="left" w:pos="318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r w:rsidRPr="00EC5411">
            <w:rPr>
              <w:rFonts w:ascii="Tahoma" w:hAnsi="Tahoma" w:cs="Tahoma"/>
              <w:color w:val="808080"/>
              <w:sz w:val="18"/>
              <w:szCs w:val="18"/>
            </w:rPr>
            <w:t xml:space="preserve">E-mail: </w:t>
          </w:r>
          <w:bookmarkStart w:id="2" w:name="dll_org_email"/>
          <w:r w:rsidR="00140C73" w:rsidRPr="00EC5411">
            <w:rPr>
              <w:rFonts w:ascii="Tahoma" w:hAnsi="Tahoma" w:cs="Tahoma"/>
              <w:color w:val="808080"/>
              <w:sz w:val="18"/>
              <w:szCs w:val="18"/>
            </w:rPr>
            <w:t>dgpe@mne.pt</w:t>
          </w:r>
          <w:bookmarkEnd w:id="2"/>
        </w:p>
      </w:tc>
    </w:tr>
    <w:tr w:rsidR="00885EEC" w14:paraId="4A8CC3F3" w14:textId="77777777" w:rsidTr="00BF072E">
      <w:trPr>
        <w:jc w:val="center"/>
      </w:trPr>
      <w:tc>
        <w:tcPr>
          <w:tcW w:w="2906" w:type="dxa"/>
        </w:tcPr>
        <w:p w14:paraId="48EB7E83" w14:textId="77777777" w:rsidR="00BF072E" w:rsidRDefault="00A75B0A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bookmarkStart w:id="3" w:name="dll_org_cod_postal"/>
          <w:r w:rsidRPr="00140C73">
            <w:rPr>
              <w:rFonts w:ascii="Tahoma" w:hAnsi="Tahoma" w:cs="Tahoma"/>
              <w:color w:val="808080"/>
              <w:sz w:val="18"/>
              <w:szCs w:val="18"/>
            </w:rPr>
            <w:t>1399-030</w:t>
          </w:r>
          <w:bookmarkEnd w:id="3"/>
          <w:r>
            <w:rPr>
              <w:rFonts w:ascii="Tahoma" w:hAnsi="Tahoma" w:cs="Tahoma"/>
              <w:color w:val="808080"/>
              <w:sz w:val="18"/>
              <w:szCs w:val="18"/>
            </w:rPr>
            <w:t xml:space="preserve"> </w:t>
          </w:r>
        </w:p>
      </w:tc>
      <w:tc>
        <w:tcPr>
          <w:tcW w:w="2907" w:type="dxa"/>
        </w:tcPr>
        <w:p w14:paraId="0D614C99" w14:textId="77777777" w:rsidR="00BF072E" w:rsidRDefault="00BF072E" w:rsidP="004448B5">
          <w:pPr>
            <w:pStyle w:val="Rodap"/>
            <w:tabs>
              <w:tab w:val="clear" w:pos="4252"/>
            </w:tabs>
            <w:jc w:val="center"/>
            <w:rPr>
              <w:rFonts w:ascii="Tahoma" w:hAnsi="Tahoma" w:cs="Tahoma"/>
              <w:color w:val="808080"/>
              <w:sz w:val="18"/>
              <w:szCs w:val="18"/>
            </w:rPr>
          </w:pPr>
        </w:p>
      </w:tc>
      <w:tc>
        <w:tcPr>
          <w:tcW w:w="2907" w:type="dxa"/>
        </w:tcPr>
        <w:p w14:paraId="68C4375C" w14:textId="77777777" w:rsidR="00BF072E" w:rsidRDefault="00BF072E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</w:p>
      </w:tc>
    </w:tr>
  </w:tbl>
  <w:p w14:paraId="154620F7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14:paraId="3E6B557C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14:paraId="36BB40E7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EB77" w14:textId="77777777" w:rsidR="00B33D7C" w:rsidRDefault="00B33D7C">
      <w:pPr>
        <w:spacing w:after="0" w:line="240" w:lineRule="auto"/>
      </w:pPr>
      <w:r>
        <w:separator/>
      </w:r>
    </w:p>
  </w:footnote>
  <w:footnote w:type="continuationSeparator" w:id="0">
    <w:p w14:paraId="4D507DC9" w14:textId="77777777" w:rsidR="00B33D7C" w:rsidRDefault="00B33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6724" w14:textId="77777777" w:rsidR="00964327" w:rsidRPr="00AF3925" w:rsidRDefault="00964327" w:rsidP="00224B69">
    <w:pPr>
      <w:pStyle w:val="Cabealho"/>
      <w:tabs>
        <w:tab w:val="clear" w:pos="4252"/>
      </w:tabs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7FF"/>
    <w:multiLevelType w:val="hybridMultilevel"/>
    <w:tmpl w:val="F4DA10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8C1"/>
    <w:multiLevelType w:val="hybridMultilevel"/>
    <w:tmpl w:val="ACEC45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34"/>
    <w:rsid w:val="00010CE6"/>
    <w:rsid w:val="00013603"/>
    <w:rsid w:val="00014DC5"/>
    <w:rsid w:val="000222E1"/>
    <w:rsid w:val="00036B45"/>
    <w:rsid w:val="00040E18"/>
    <w:rsid w:val="0006339A"/>
    <w:rsid w:val="00063A1F"/>
    <w:rsid w:val="0006636C"/>
    <w:rsid w:val="00087E71"/>
    <w:rsid w:val="000908EA"/>
    <w:rsid w:val="000A061E"/>
    <w:rsid w:val="000A543E"/>
    <w:rsid w:val="000B1C7B"/>
    <w:rsid w:val="000D0CBF"/>
    <w:rsid w:val="000D34A2"/>
    <w:rsid w:val="000E5453"/>
    <w:rsid w:val="00131F3B"/>
    <w:rsid w:val="00131F64"/>
    <w:rsid w:val="00134CDF"/>
    <w:rsid w:val="001404BF"/>
    <w:rsid w:val="00140C73"/>
    <w:rsid w:val="00146390"/>
    <w:rsid w:val="00152D03"/>
    <w:rsid w:val="00160B77"/>
    <w:rsid w:val="00161036"/>
    <w:rsid w:val="00175294"/>
    <w:rsid w:val="00175ED6"/>
    <w:rsid w:val="001808DD"/>
    <w:rsid w:val="00186EE0"/>
    <w:rsid w:val="001B47E6"/>
    <w:rsid w:val="001B5DC4"/>
    <w:rsid w:val="001B7712"/>
    <w:rsid w:val="001D0262"/>
    <w:rsid w:val="001D6AA6"/>
    <w:rsid w:val="001E59C7"/>
    <w:rsid w:val="001E6556"/>
    <w:rsid w:val="001F06EF"/>
    <w:rsid w:val="001F5B65"/>
    <w:rsid w:val="00201712"/>
    <w:rsid w:val="00206F45"/>
    <w:rsid w:val="0021164B"/>
    <w:rsid w:val="00220CBE"/>
    <w:rsid w:val="002229B2"/>
    <w:rsid w:val="002248E6"/>
    <w:rsid w:val="00224B69"/>
    <w:rsid w:val="00226D5B"/>
    <w:rsid w:val="00227D7B"/>
    <w:rsid w:val="00241A11"/>
    <w:rsid w:val="0025481E"/>
    <w:rsid w:val="002551B3"/>
    <w:rsid w:val="00255DD9"/>
    <w:rsid w:val="002615C7"/>
    <w:rsid w:val="00284464"/>
    <w:rsid w:val="00285EBB"/>
    <w:rsid w:val="002C1747"/>
    <w:rsid w:val="002C1B0F"/>
    <w:rsid w:val="002E66C2"/>
    <w:rsid w:val="002F44AA"/>
    <w:rsid w:val="00321ACD"/>
    <w:rsid w:val="00322D61"/>
    <w:rsid w:val="00324A29"/>
    <w:rsid w:val="003424E5"/>
    <w:rsid w:val="003471D0"/>
    <w:rsid w:val="00376ACA"/>
    <w:rsid w:val="00383E75"/>
    <w:rsid w:val="00393B80"/>
    <w:rsid w:val="00395E89"/>
    <w:rsid w:val="003A11E5"/>
    <w:rsid w:val="003A133A"/>
    <w:rsid w:val="003D7C41"/>
    <w:rsid w:val="003E2AB6"/>
    <w:rsid w:val="003E3BB7"/>
    <w:rsid w:val="003E7777"/>
    <w:rsid w:val="003F3EBA"/>
    <w:rsid w:val="00405864"/>
    <w:rsid w:val="00411CCA"/>
    <w:rsid w:val="004145E9"/>
    <w:rsid w:val="00444092"/>
    <w:rsid w:val="004448B5"/>
    <w:rsid w:val="00470A3C"/>
    <w:rsid w:val="00486AB6"/>
    <w:rsid w:val="0048724A"/>
    <w:rsid w:val="004A18CE"/>
    <w:rsid w:val="004C0713"/>
    <w:rsid w:val="004C108B"/>
    <w:rsid w:val="004E3CD0"/>
    <w:rsid w:val="004F27DD"/>
    <w:rsid w:val="005071FF"/>
    <w:rsid w:val="005112AF"/>
    <w:rsid w:val="005112CA"/>
    <w:rsid w:val="00512261"/>
    <w:rsid w:val="00515381"/>
    <w:rsid w:val="00515DAC"/>
    <w:rsid w:val="005275F5"/>
    <w:rsid w:val="00534892"/>
    <w:rsid w:val="005551A8"/>
    <w:rsid w:val="00555978"/>
    <w:rsid w:val="00574984"/>
    <w:rsid w:val="00593455"/>
    <w:rsid w:val="005947BE"/>
    <w:rsid w:val="00595A4C"/>
    <w:rsid w:val="005C495B"/>
    <w:rsid w:val="005D3C15"/>
    <w:rsid w:val="005D52F0"/>
    <w:rsid w:val="005F3279"/>
    <w:rsid w:val="005F3374"/>
    <w:rsid w:val="00610456"/>
    <w:rsid w:val="00614011"/>
    <w:rsid w:val="00617D4C"/>
    <w:rsid w:val="006302EE"/>
    <w:rsid w:val="006333E5"/>
    <w:rsid w:val="00635951"/>
    <w:rsid w:val="00636202"/>
    <w:rsid w:val="006407A5"/>
    <w:rsid w:val="00646379"/>
    <w:rsid w:val="00663E1F"/>
    <w:rsid w:val="00683D0F"/>
    <w:rsid w:val="006A38DD"/>
    <w:rsid w:val="006A4B32"/>
    <w:rsid w:val="006B1F31"/>
    <w:rsid w:val="006C6F98"/>
    <w:rsid w:val="006D12C1"/>
    <w:rsid w:val="006D6058"/>
    <w:rsid w:val="006E6D90"/>
    <w:rsid w:val="00700874"/>
    <w:rsid w:val="00717DC7"/>
    <w:rsid w:val="00720F80"/>
    <w:rsid w:val="0074374F"/>
    <w:rsid w:val="00753D3F"/>
    <w:rsid w:val="00785D55"/>
    <w:rsid w:val="007B5B58"/>
    <w:rsid w:val="007B5B9F"/>
    <w:rsid w:val="007B6A0E"/>
    <w:rsid w:val="007C4605"/>
    <w:rsid w:val="007C75F7"/>
    <w:rsid w:val="007D2546"/>
    <w:rsid w:val="007D4D73"/>
    <w:rsid w:val="007F46B2"/>
    <w:rsid w:val="00812863"/>
    <w:rsid w:val="00845547"/>
    <w:rsid w:val="008471C9"/>
    <w:rsid w:val="00852B6D"/>
    <w:rsid w:val="0086691B"/>
    <w:rsid w:val="00880E06"/>
    <w:rsid w:val="00885EEC"/>
    <w:rsid w:val="00895AAF"/>
    <w:rsid w:val="008B02E6"/>
    <w:rsid w:val="008B0A9D"/>
    <w:rsid w:val="008C4FEF"/>
    <w:rsid w:val="008E5525"/>
    <w:rsid w:val="008F2B02"/>
    <w:rsid w:val="00903C54"/>
    <w:rsid w:val="00905158"/>
    <w:rsid w:val="009300B2"/>
    <w:rsid w:val="00931004"/>
    <w:rsid w:val="009346D2"/>
    <w:rsid w:val="00942B5A"/>
    <w:rsid w:val="00945659"/>
    <w:rsid w:val="009613D5"/>
    <w:rsid w:val="00964327"/>
    <w:rsid w:val="00964CF8"/>
    <w:rsid w:val="00973AA5"/>
    <w:rsid w:val="00973D60"/>
    <w:rsid w:val="00993473"/>
    <w:rsid w:val="00993BAD"/>
    <w:rsid w:val="009A6BEE"/>
    <w:rsid w:val="009A767D"/>
    <w:rsid w:val="009B01CD"/>
    <w:rsid w:val="009B4B5E"/>
    <w:rsid w:val="009C756E"/>
    <w:rsid w:val="009D5721"/>
    <w:rsid w:val="009E310A"/>
    <w:rsid w:val="009E78ED"/>
    <w:rsid w:val="009F3DA8"/>
    <w:rsid w:val="00A03433"/>
    <w:rsid w:val="00A11A34"/>
    <w:rsid w:val="00A26D97"/>
    <w:rsid w:val="00A2727B"/>
    <w:rsid w:val="00A36163"/>
    <w:rsid w:val="00A4004D"/>
    <w:rsid w:val="00A46A2B"/>
    <w:rsid w:val="00A7054B"/>
    <w:rsid w:val="00A75B0A"/>
    <w:rsid w:val="00A764DF"/>
    <w:rsid w:val="00A82EB2"/>
    <w:rsid w:val="00A853BB"/>
    <w:rsid w:val="00A942BC"/>
    <w:rsid w:val="00AB7976"/>
    <w:rsid w:val="00AF3925"/>
    <w:rsid w:val="00B14A28"/>
    <w:rsid w:val="00B17B1B"/>
    <w:rsid w:val="00B22FA8"/>
    <w:rsid w:val="00B33D7C"/>
    <w:rsid w:val="00B37E5C"/>
    <w:rsid w:val="00B41E4C"/>
    <w:rsid w:val="00B46493"/>
    <w:rsid w:val="00B5059F"/>
    <w:rsid w:val="00B65A8A"/>
    <w:rsid w:val="00B67F19"/>
    <w:rsid w:val="00B73315"/>
    <w:rsid w:val="00B9639C"/>
    <w:rsid w:val="00BA0F21"/>
    <w:rsid w:val="00BB5C4E"/>
    <w:rsid w:val="00BC1195"/>
    <w:rsid w:val="00BF072E"/>
    <w:rsid w:val="00BF363E"/>
    <w:rsid w:val="00BF61A8"/>
    <w:rsid w:val="00C07485"/>
    <w:rsid w:val="00C41754"/>
    <w:rsid w:val="00C42D30"/>
    <w:rsid w:val="00C527EB"/>
    <w:rsid w:val="00C535DB"/>
    <w:rsid w:val="00C64670"/>
    <w:rsid w:val="00C6467F"/>
    <w:rsid w:val="00C76174"/>
    <w:rsid w:val="00C81456"/>
    <w:rsid w:val="00CA0B13"/>
    <w:rsid w:val="00CA72F3"/>
    <w:rsid w:val="00CB2D15"/>
    <w:rsid w:val="00CB4AB9"/>
    <w:rsid w:val="00CB5E32"/>
    <w:rsid w:val="00CC022F"/>
    <w:rsid w:val="00CC67D7"/>
    <w:rsid w:val="00CD6834"/>
    <w:rsid w:val="00CE1902"/>
    <w:rsid w:val="00D058B7"/>
    <w:rsid w:val="00D10078"/>
    <w:rsid w:val="00D40484"/>
    <w:rsid w:val="00D52477"/>
    <w:rsid w:val="00D55D3D"/>
    <w:rsid w:val="00D56BD4"/>
    <w:rsid w:val="00D62615"/>
    <w:rsid w:val="00D66B96"/>
    <w:rsid w:val="00D71FA2"/>
    <w:rsid w:val="00D74B28"/>
    <w:rsid w:val="00D74DEB"/>
    <w:rsid w:val="00D86992"/>
    <w:rsid w:val="00DB1BA0"/>
    <w:rsid w:val="00DD4CC8"/>
    <w:rsid w:val="00DD7CAE"/>
    <w:rsid w:val="00DE7045"/>
    <w:rsid w:val="00DF6173"/>
    <w:rsid w:val="00E04338"/>
    <w:rsid w:val="00E31209"/>
    <w:rsid w:val="00E33544"/>
    <w:rsid w:val="00E338F4"/>
    <w:rsid w:val="00E33A6D"/>
    <w:rsid w:val="00E4229A"/>
    <w:rsid w:val="00E434C1"/>
    <w:rsid w:val="00E83176"/>
    <w:rsid w:val="00E97CF5"/>
    <w:rsid w:val="00EA08B0"/>
    <w:rsid w:val="00EC5411"/>
    <w:rsid w:val="00ED39D4"/>
    <w:rsid w:val="00ED5285"/>
    <w:rsid w:val="00ED7B2E"/>
    <w:rsid w:val="00EF0746"/>
    <w:rsid w:val="00F00EC1"/>
    <w:rsid w:val="00F105C8"/>
    <w:rsid w:val="00F21AE8"/>
    <w:rsid w:val="00F56026"/>
    <w:rsid w:val="00F61BE7"/>
    <w:rsid w:val="00F735BE"/>
    <w:rsid w:val="00F91BD7"/>
    <w:rsid w:val="00F954A2"/>
    <w:rsid w:val="00FC1681"/>
    <w:rsid w:val="00FC5AB9"/>
    <w:rsid w:val="00FD2E00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5A931"/>
  <w15:docId w15:val="{AE27DB75-3367-421C-891D-585CD4B3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AF"/>
    <w:pPr>
      <w:spacing w:after="120"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D68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68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D68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152D0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52D03"/>
    <w:pPr>
      <w:spacing w:before="240" w:after="60"/>
      <w:outlineLvl w:val="7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D6834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rsid w:val="00CD6834"/>
    <w:pPr>
      <w:tabs>
        <w:tab w:val="center" w:pos="4252"/>
        <w:tab w:val="right" w:pos="8504"/>
      </w:tabs>
      <w:spacing w:after="0" w:line="240" w:lineRule="auto"/>
    </w:pPr>
  </w:style>
  <w:style w:type="character" w:styleId="Hiperligao">
    <w:name w:val="Hyperlink"/>
    <w:basedOn w:val="Tipodeletrapredefinidodopargrafo"/>
    <w:rsid w:val="00CD6834"/>
    <w:rPr>
      <w:color w:val="0000FF"/>
      <w:u w:val="single"/>
    </w:rPr>
  </w:style>
  <w:style w:type="character" w:styleId="Nmerodepgina">
    <w:name w:val="page number"/>
    <w:basedOn w:val="Tipodeletrapredefinidodopargrafo"/>
    <w:rsid w:val="00CB4AB9"/>
  </w:style>
  <w:style w:type="table" w:styleId="TabelacomGrelha">
    <w:name w:val="Table Grid"/>
    <w:basedOn w:val="Tabelanormal"/>
    <w:rsid w:val="00646379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9A767D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993BAD"/>
    <w:pPr>
      <w:ind w:left="720"/>
      <w:contextualSpacing/>
    </w:pPr>
  </w:style>
  <w:style w:type="paragraph" w:styleId="Reviso">
    <w:name w:val="Revision"/>
    <w:hidden/>
    <w:uiPriority w:val="99"/>
    <w:semiHidden/>
    <w:rsid w:val="00EC541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78C72DF-A98D-4674-A888-3C12BC740CF3}"/>
</file>

<file path=customXml/itemProps2.xml><?xml version="1.0" encoding="utf-8"?>
<ds:datastoreItem xmlns:ds="http://schemas.openxmlformats.org/officeDocument/2006/customXml" ds:itemID="{1FFC3B86-2EA8-482D-A8D3-75DB79D6D3A0}"/>
</file>

<file path=customXml/itemProps3.xml><?xml version="1.0" encoding="utf-8"?>
<ds:datastoreItem xmlns:ds="http://schemas.openxmlformats.org/officeDocument/2006/customXml" ds:itemID="{AC005002-3442-4911-B19E-5AF354147D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Exmo(a) Senhor(a):</vt:lpstr>
      <vt:lpstr>Exmo(a) Senhor(a):</vt:lpstr>
    </vt:vector>
  </TitlesOfParts>
  <Company>PKF Consulting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Senhor(a):</dc:title>
  <dc:creator>Rui Afonso</dc:creator>
  <cp:lastModifiedBy>Mara Sousa</cp:lastModifiedBy>
  <cp:revision>10</cp:revision>
  <cp:lastPrinted>2008-10-27T14:03:00Z</cp:lastPrinted>
  <dcterms:created xsi:type="dcterms:W3CDTF">2024-04-24T14:43:00Z</dcterms:created>
  <dcterms:modified xsi:type="dcterms:W3CDTF">2024-04-29T07:12:00Z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