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7A" w:rsidRPr="0052140B" w:rsidRDefault="0041257A" w:rsidP="0041257A">
      <w:pPr>
        <w:spacing w:after="120" w:line="240" w:lineRule="auto"/>
        <w:rPr>
          <w:sz w:val="24"/>
          <w:lang w:val="en-US"/>
        </w:rPr>
      </w:pPr>
    </w:p>
    <w:p w:rsidR="0041257A" w:rsidRPr="0052140B" w:rsidRDefault="005A1E56" w:rsidP="0041257A">
      <w:pPr>
        <w:spacing w:after="120" w:line="240" w:lineRule="auto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UPR of </w:t>
      </w:r>
      <w:r w:rsidR="001372B0">
        <w:rPr>
          <w:b/>
          <w:sz w:val="24"/>
          <w:lang w:val="en-US"/>
        </w:rPr>
        <w:t>Eritrea</w:t>
      </w:r>
    </w:p>
    <w:p w:rsidR="0041257A" w:rsidRPr="0052140B" w:rsidRDefault="0041257A" w:rsidP="0041257A">
      <w:pPr>
        <w:spacing w:after="120" w:line="240" w:lineRule="auto"/>
        <w:jc w:val="center"/>
        <w:rPr>
          <w:b/>
          <w:sz w:val="24"/>
          <w:lang w:val="en-US"/>
        </w:rPr>
      </w:pPr>
      <w:r w:rsidRPr="0052140B">
        <w:rPr>
          <w:b/>
          <w:sz w:val="24"/>
          <w:lang w:val="en-US"/>
        </w:rPr>
        <w:t>Statement by the Republic of Poland</w:t>
      </w:r>
    </w:p>
    <w:p w:rsidR="0041257A" w:rsidRPr="0052140B" w:rsidRDefault="001372B0" w:rsidP="0041257A">
      <w:pPr>
        <w:spacing w:after="120" w:line="240" w:lineRule="auto"/>
        <w:jc w:val="center"/>
        <w:rPr>
          <w:sz w:val="24"/>
          <w:lang w:val="en-US"/>
        </w:rPr>
      </w:pPr>
      <w:r>
        <w:rPr>
          <w:sz w:val="24"/>
          <w:lang w:val="en-US"/>
        </w:rPr>
        <w:t>6</w:t>
      </w:r>
      <w:r w:rsidRPr="001372B0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May </w:t>
      </w:r>
      <w:r w:rsidR="0041257A">
        <w:rPr>
          <w:sz w:val="24"/>
          <w:lang w:val="en-US"/>
        </w:rPr>
        <w:t>202</w:t>
      </w:r>
      <w:r w:rsidR="00E65328">
        <w:rPr>
          <w:sz w:val="24"/>
          <w:lang w:val="en-US"/>
        </w:rPr>
        <w:t>4</w:t>
      </w:r>
      <w:r w:rsidR="0041257A" w:rsidRPr="0052140B">
        <w:rPr>
          <w:sz w:val="24"/>
          <w:lang w:val="en-US"/>
        </w:rPr>
        <w:t>, Geneva</w:t>
      </w:r>
    </w:p>
    <w:p w:rsidR="0041257A" w:rsidRDefault="0041257A" w:rsidP="0041257A">
      <w:pPr>
        <w:spacing w:after="120" w:line="360" w:lineRule="auto"/>
        <w:jc w:val="both"/>
        <w:rPr>
          <w:sz w:val="24"/>
          <w:lang w:val="en-US"/>
        </w:rPr>
      </w:pPr>
    </w:p>
    <w:p w:rsidR="0041257A" w:rsidRPr="00CB10AD" w:rsidRDefault="0041257A" w:rsidP="0041257A">
      <w:pPr>
        <w:spacing w:after="120" w:line="360" w:lineRule="auto"/>
        <w:jc w:val="both"/>
        <w:rPr>
          <w:rFonts w:ascii="Lato" w:hAnsi="Lato"/>
          <w:sz w:val="24"/>
          <w:lang w:val="en-US"/>
        </w:rPr>
      </w:pPr>
      <w:r w:rsidRPr="00CB10AD">
        <w:rPr>
          <w:rFonts w:ascii="Lato" w:hAnsi="Lato"/>
          <w:sz w:val="24"/>
          <w:lang w:val="en-US"/>
        </w:rPr>
        <w:t>Mr. President,</w:t>
      </w:r>
    </w:p>
    <w:p w:rsidR="001372B0" w:rsidRPr="00CB10AD" w:rsidRDefault="0041257A" w:rsidP="0041257A">
      <w:pPr>
        <w:spacing w:after="120" w:line="240" w:lineRule="auto"/>
        <w:jc w:val="both"/>
        <w:rPr>
          <w:rFonts w:ascii="Lato" w:hAnsi="Lato"/>
          <w:sz w:val="24"/>
          <w:lang w:val="en-US"/>
        </w:rPr>
      </w:pPr>
      <w:r w:rsidRPr="00CB10AD">
        <w:rPr>
          <w:rFonts w:ascii="Lato" w:hAnsi="Lato"/>
          <w:sz w:val="24"/>
          <w:lang w:val="en-US"/>
        </w:rPr>
        <w:t>Poland thank</w:t>
      </w:r>
      <w:r w:rsidR="00DF11A6" w:rsidRPr="00CB10AD">
        <w:rPr>
          <w:rFonts w:ascii="Lato" w:hAnsi="Lato"/>
          <w:sz w:val="24"/>
          <w:lang w:val="en-US"/>
        </w:rPr>
        <w:t>s</w:t>
      </w:r>
      <w:r w:rsidRPr="00CB10AD">
        <w:rPr>
          <w:rFonts w:ascii="Lato" w:hAnsi="Lato"/>
          <w:sz w:val="24"/>
          <w:lang w:val="en-US"/>
        </w:rPr>
        <w:t xml:space="preserve"> </w:t>
      </w:r>
      <w:r w:rsidR="001372B0" w:rsidRPr="00CB10AD">
        <w:rPr>
          <w:rFonts w:ascii="Lato" w:hAnsi="Lato"/>
          <w:sz w:val="24"/>
          <w:lang w:val="en-US"/>
        </w:rPr>
        <w:t xml:space="preserve">Eritrea </w:t>
      </w:r>
      <w:r w:rsidRPr="00CB10AD">
        <w:rPr>
          <w:rFonts w:ascii="Lato" w:hAnsi="Lato"/>
          <w:sz w:val="24"/>
          <w:lang w:val="en-US"/>
        </w:rPr>
        <w:t xml:space="preserve">for </w:t>
      </w:r>
      <w:r w:rsidR="00DF11A6" w:rsidRPr="00CB10AD">
        <w:rPr>
          <w:rFonts w:ascii="Lato" w:hAnsi="Lato"/>
          <w:sz w:val="24"/>
          <w:lang w:val="en-US"/>
        </w:rPr>
        <w:t>presentation of</w:t>
      </w:r>
      <w:r w:rsidR="00DF11A6" w:rsidRPr="00CB10AD">
        <w:rPr>
          <w:rFonts w:ascii="Lato" w:hAnsi="Lato"/>
          <w:sz w:val="24"/>
          <w:lang w:val="en-US"/>
        </w:rPr>
        <w:t xml:space="preserve"> the national report</w:t>
      </w:r>
      <w:r w:rsidR="00DF11A6" w:rsidRPr="00CB10AD">
        <w:rPr>
          <w:rFonts w:ascii="Lato" w:hAnsi="Lato"/>
          <w:sz w:val="24"/>
          <w:lang w:val="en-US"/>
        </w:rPr>
        <w:t xml:space="preserve"> and </w:t>
      </w:r>
      <w:r w:rsidR="00E65328" w:rsidRPr="00CB10AD">
        <w:rPr>
          <w:rFonts w:ascii="Lato" w:hAnsi="Lato"/>
          <w:sz w:val="24"/>
          <w:lang w:val="en-US"/>
        </w:rPr>
        <w:t xml:space="preserve">the </w:t>
      </w:r>
      <w:r w:rsidRPr="00CB10AD">
        <w:rPr>
          <w:rFonts w:ascii="Lato" w:hAnsi="Lato"/>
          <w:sz w:val="24"/>
          <w:lang w:val="en-US"/>
        </w:rPr>
        <w:t>participation in the fourth</w:t>
      </w:r>
      <w:r w:rsidR="00DF11A6" w:rsidRPr="00CB10AD">
        <w:rPr>
          <w:rFonts w:ascii="Lato" w:hAnsi="Lato"/>
          <w:sz w:val="24"/>
          <w:lang w:val="en-US"/>
        </w:rPr>
        <w:t xml:space="preserve"> cycle of the UPR</w:t>
      </w:r>
      <w:r w:rsidR="001372B0" w:rsidRPr="00CB10AD">
        <w:rPr>
          <w:rFonts w:ascii="Lato" w:hAnsi="Lato"/>
          <w:sz w:val="24"/>
          <w:lang w:val="en-US"/>
        </w:rPr>
        <w:t>.</w:t>
      </w:r>
      <w:r w:rsidRPr="00CB10AD">
        <w:rPr>
          <w:rFonts w:ascii="Lato" w:hAnsi="Lato"/>
          <w:sz w:val="24"/>
          <w:lang w:val="en-US"/>
        </w:rPr>
        <w:t xml:space="preserve"> </w:t>
      </w:r>
    </w:p>
    <w:p w:rsidR="00457B02" w:rsidRPr="00CB10AD" w:rsidRDefault="00457B02" w:rsidP="00457B02">
      <w:pPr>
        <w:spacing w:after="120" w:line="240" w:lineRule="auto"/>
        <w:jc w:val="both"/>
        <w:rPr>
          <w:rFonts w:ascii="Lato" w:hAnsi="Lato"/>
          <w:sz w:val="24"/>
          <w:lang w:val="en-US"/>
        </w:rPr>
      </w:pPr>
      <w:r w:rsidRPr="00CB10AD">
        <w:rPr>
          <w:rFonts w:ascii="Lato" w:hAnsi="Lato"/>
          <w:sz w:val="24"/>
          <w:lang w:val="en-US"/>
        </w:rPr>
        <w:t>We a</w:t>
      </w:r>
      <w:r w:rsidR="001372B0" w:rsidRPr="00CB10AD">
        <w:rPr>
          <w:rFonts w:ascii="Lato" w:hAnsi="Lato"/>
          <w:sz w:val="24"/>
          <w:lang w:val="en-US"/>
        </w:rPr>
        <w:t xml:space="preserve">cknowledge </w:t>
      </w:r>
      <w:r w:rsidR="00202739" w:rsidRPr="00CB10AD">
        <w:rPr>
          <w:rFonts w:ascii="Lato" w:hAnsi="Lato"/>
          <w:sz w:val="24"/>
          <w:lang w:val="en-US"/>
        </w:rPr>
        <w:t xml:space="preserve">the </w:t>
      </w:r>
      <w:r w:rsidR="001372B0" w:rsidRPr="00CB10AD">
        <w:rPr>
          <w:rFonts w:ascii="Lato" w:hAnsi="Lato"/>
          <w:sz w:val="24"/>
          <w:lang w:val="en-US"/>
        </w:rPr>
        <w:t>efforts undertaken by Eritrea</w:t>
      </w:r>
      <w:r w:rsidR="00202739" w:rsidRPr="00CB10AD">
        <w:rPr>
          <w:rFonts w:ascii="Lato" w:hAnsi="Lato"/>
          <w:sz w:val="24"/>
          <w:lang w:val="en-US"/>
        </w:rPr>
        <w:t xml:space="preserve"> </w:t>
      </w:r>
      <w:r w:rsidRPr="00CB10AD">
        <w:rPr>
          <w:rFonts w:ascii="Lato" w:hAnsi="Lato"/>
          <w:sz w:val="24"/>
          <w:lang w:val="en-US"/>
        </w:rPr>
        <w:t xml:space="preserve">to implement </w:t>
      </w:r>
      <w:r w:rsidR="00DF11A6" w:rsidRPr="00CB10AD">
        <w:rPr>
          <w:rFonts w:ascii="Lato" w:hAnsi="Lato"/>
          <w:sz w:val="24"/>
          <w:lang w:val="en-US"/>
        </w:rPr>
        <w:t xml:space="preserve">recommendations accepted during the previous cycle of the UPR, </w:t>
      </w:r>
      <w:r w:rsidR="00872AB9" w:rsidRPr="00CB10AD">
        <w:rPr>
          <w:rFonts w:ascii="Lato" w:hAnsi="Lato"/>
          <w:sz w:val="24"/>
          <w:lang w:val="en-US"/>
        </w:rPr>
        <w:t>and encourage further decisive action to improve human rights situation in Eritrea</w:t>
      </w:r>
      <w:r w:rsidRPr="00CB10AD">
        <w:rPr>
          <w:rFonts w:ascii="Lato" w:hAnsi="Lato"/>
          <w:sz w:val="24"/>
          <w:lang w:val="en-US"/>
        </w:rPr>
        <w:t xml:space="preserve">. </w:t>
      </w:r>
    </w:p>
    <w:p w:rsidR="0041257A" w:rsidRPr="00CB10AD" w:rsidRDefault="00DF11A6" w:rsidP="00457B02">
      <w:pPr>
        <w:spacing w:after="120" w:line="240" w:lineRule="auto"/>
        <w:jc w:val="both"/>
        <w:rPr>
          <w:rFonts w:ascii="Lato" w:hAnsi="Lato"/>
          <w:sz w:val="24"/>
          <w:lang w:val="en-US"/>
        </w:rPr>
      </w:pPr>
      <w:r w:rsidRPr="00CB10AD">
        <w:rPr>
          <w:rFonts w:ascii="Lato" w:hAnsi="Lato"/>
          <w:sz w:val="24"/>
          <w:lang w:val="en-US"/>
        </w:rPr>
        <w:t xml:space="preserve">Poland </w:t>
      </w:r>
      <w:r w:rsidR="0041257A" w:rsidRPr="00CB10AD">
        <w:rPr>
          <w:rFonts w:ascii="Lato" w:hAnsi="Lato"/>
          <w:sz w:val="24"/>
          <w:lang w:val="en-US"/>
        </w:rPr>
        <w:t>recommends</w:t>
      </w:r>
      <w:r w:rsidRPr="00CB10AD">
        <w:rPr>
          <w:rFonts w:ascii="Lato" w:hAnsi="Lato"/>
          <w:sz w:val="24"/>
          <w:lang w:val="en-US"/>
        </w:rPr>
        <w:t xml:space="preserve"> Eritrea to</w:t>
      </w:r>
      <w:r w:rsidR="0041257A" w:rsidRPr="00CB10AD">
        <w:rPr>
          <w:rFonts w:ascii="Lato" w:hAnsi="Lato"/>
          <w:sz w:val="24"/>
          <w:lang w:val="en-US"/>
        </w:rPr>
        <w:t>:</w:t>
      </w:r>
    </w:p>
    <w:p w:rsidR="002B7DBE" w:rsidRPr="00CB10AD" w:rsidRDefault="00457B02" w:rsidP="00DF11A6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Lato" w:hAnsi="Lato"/>
          <w:sz w:val="24"/>
          <w:lang w:val="en-US"/>
        </w:rPr>
      </w:pPr>
      <w:r w:rsidRPr="00CB10AD">
        <w:rPr>
          <w:rFonts w:ascii="Lato" w:hAnsi="Lato"/>
          <w:sz w:val="24"/>
          <w:lang w:val="en-US"/>
        </w:rPr>
        <w:t xml:space="preserve">ratify the Second </w:t>
      </w:r>
      <w:r w:rsidR="00804287" w:rsidRPr="00CB10AD">
        <w:rPr>
          <w:rFonts w:ascii="Lato" w:hAnsi="Lato"/>
          <w:sz w:val="24"/>
          <w:lang w:val="en-US"/>
        </w:rPr>
        <w:t>Optional Protocol to the International Covenant on Civil and Political Rights with the goal of abolition of the death penalty</w:t>
      </w:r>
      <w:r w:rsidR="00866E7C" w:rsidRPr="00CB10AD">
        <w:rPr>
          <w:rFonts w:ascii="Lato" w:hAnsi="Lato"/>
          <w:sz w:val="24"/>
          <w:lang w:val="en-US"/>
        </w:rPr>
        <w:t>;</w:t>
      </w:r>
    </w:p>
    <w:p w:rsidR="0041257A" w:rsidRPr="00CB10AD" w:rsidRDefault="00872AB9" w:rsidP="00DF11A6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Lato" w:hAnsi="Lato"/>
          <w:sz w:val="24"/>
          <w:lang w:val="en-US"/>
        </w:rPr>
      </w:pPr>
      <w:r w:rsidRPr="00CB10AD">
        <w:rPr>
          <w:rFonts w:ascii="Lato" w:hAnsi="Lato"/>
          <w:sz w:val="24"/>
          <w:lang w:val="en-US"/>
        </w:rPr>
        <w:t xml:space="preserve">constructively </w:t>
      </w:r>
      <w:r w:rsidR="004D4CBE" w:rsidRPr="00CB10AD">
        <w:rPr>
          <w:rFonts w:ascii="Lato" w:hAnsi="Lato"/>
          <w:sz w:val="24"/>
          <w:lang w:val="en-US"/>
        </w:rPr>
        <w:t>engage with international hu</w:t>
      </w:r>
      <w:r w:rsidRPr="00CB10AD">
        <w:rPr>
          <w:rFonts w:ascii="Lato" w:hAnsi="Lato"/>
          <w:sz w:val="24"/>
          <w:lang w:val="en-US"/>
        </w:rPr>
        <w:t>man rights mechanisms, including UN Special Procedures,</w:t>
      </w:r>
      <w:r w:rsidR="00DF11A6" w:rsidRPr="00CB10AD">
        <w:rPr>
          <w:rFonts w:ascii="Lato" w:hAnsi="Lato"/>
          <w:sz w:val="24"/>
          <w:lang w:val="en-US"/>
        </w:rPr>
        <w:t xml:space="preserve"> and</w:t>
      </w:r>
      <w:r w:rsidRPr="00CB10AD">
        <w:rPr>
          <w:rFonts w:ascii="Lato" w:hAnsi="Lato"/>
          <w:sz w:val="24"/>
          <w:lang w:val="en-US"/>
        </w:rPr>
        <w:t xml:space="preserve"> granting them access to the country.</w:t>
      </w:r>
    </w:p>
    <w:p w:rsidR="0041257A" w:rsidRPr="00CB10AD" w:rsidRDefault="00DF11A6" w:rsidP="0041257A">
      <w:pPr>
        <w:spacing w:after="0" w:line="240" w:lineRule="auto"/>
        <w:jc w:val="both"/>
        <w:rPr>
          <w:rFonts w:ascii="Lato" w:hAnsi="Lato"/>
          <w:sz w:val="24"/>
          <w:lang w:val="en-US"/>
        </w:rPr>
      </w:pPr>
      <w:r w:rsidRPr="00CB10AD">
        <w:rPr>
          <w:rFonts w:ascii="Lato" w:hAnsi="Lato"/>
          <w:sz w:val="24"/>
          <w:lang w:val="en-US"/>
        </w:rPr>
        <w:t>We wish Eritrea a successful UPR.</w:t>
      </w:r>
    </w:p>
    <w:p w:rsidR="0041257A" w:rsidRDefault="0041257A" w:rsidP="0041257A">
      <w:pPr>
        <w:spacing w:after="0" w:line="240" w:lineRule="auto"/>
        <w:jc w:val="both"/>
        <w:rPr>
          <w:sz w:val="24"/>
          <w:lang w:val="en-US"/>
        </w:rPr>
      </w:pPr>
    </w:p>
    <w:p w:rsidR="0041257A" w:rsidRPr="009851D4" w:rsidRDefault="00CB10AD" w:rsidP="00CB10AD">
      <w:pPr>
        <w:spacing w:after="0" w:line="240" w:lineRule="auto"/>
        <w:rPr>
          <w:i/>
          <w:sz w:val="24"/>
          <w:lang w:val="en-US"/>
        </w:rPr>
      </w:pPr>
      <w:r>
        <w:rPr>
          <w:i/>
          <w:sz w:val="24"/>
          <w:lang w:val="en-US"/>
        </w:rPr>
        <w:t>T</w:t>
      </w:r>
      <w:r w:rsidR="0041257A" w:rsidRPr="009851D4">
        <w:rPr>
          <w:i/>
          <w:sz w:val="24"/>
          <w:lang w:val="en-US"/>
        </w:rPr>
        <w:t>hank you,</w:t>
      </w:r>
    </w:p>
    <w:p w:rsidR="0041257A" w:rsidRPr="0027022A" w:rsidRDefault="0041257A" w:rsidP="0041257A">
      <w:pPr>
        <w:rPr>
          <w:lang w:val="en-US"/>
        </w:rPr>
      </w:pPr>
    </w:p>
    <w:p w:rsidR="0041257A" w:rsidRPr="0027022A" w:rsidRDefault="0041257A" w:rsidP="00573CF2">
      <w:pPr>
        <w:rPr>
          <w:lang w:val="en-US"/>
        </w:rPr>
      </w:pPr>
      <w:bookmarkStart w:id="0" w:name="_GoBack"/>
      <w:bookmarkEnd w:id="0"/>
    </w:p>
    <w:sectPr w:rsidR="0041257A" w:rsidRPr="0027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904"/>
    <w:multiLevelType w:val="hybridMultilevel"/>
    <w:tmpl w:val="8ABE42E4"/>
    <w:lvl w:ilvl="0" w:tplc="57F83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2C75"/>
    <w:multiLevelType w:val="hybridMultilevel"/>
    <w:tmpl w:val="7D1C4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D"/>
    <w:rsid w:val="000A50B6"/>
    <w:rsid w:val="000D3C51"/>
    <w:rsid w:val="001372B0"/>
    <w:rsid w:val="00147A41"/>
    <w:rsid w:val="00161948"/>
    <w:rsid w:val="0018672F"/>
    <w:rsid w:val="001A5246"/>
    <w:rsid w:val="001F211A"/>
    <w:rsid w:val="00202739"/>
    <w:rsid w:val="00226CBD"/>
    <w:rsid w:val="002341CA"/>
    <w:rsid w:val="00267FCC"/>
    <w:rsid w:val="0027022A"/>
    <w:rsid w:val="0028634A"/>
    <w:rsid w:val="00286FDC"/>
    <w:rsid w:val="002B7DBE"/>
    <w:rsid w:val="002F2188"/>
    <w:rsid w:val="00306025"/>
    <w:rsid w:val="003958BD"/>
    <w:rsid w:val="003A5E89"/>
    <w:rsid w:val="003E2B4F"/>
    <w:rsid w:val="003F4B32"/>
    <w:rsid w:val="00404218"/>
    <w:rsid w:val="0041257A"/>
    <w:rsid w:val="004565C8"/>
    <w:rsid w:val="00457B02"/>
    <w:rsid w:val="004A6B68"/>
    <w:rsid w:val="004D4B62"/>
    <w:rsid w:val="004D4CBE"/>
    <w:rsid w:val="004E6554"/>
    <w:rsid w:val="004F775F"/>
    <w:rsid w:val="005140E8"/>
    <w:rsid w:val="00546B44"/>
    <w:rsid w:val="00552F8F"/>
    <w:rsid w:val="00573CF2"/>
    <w:rsid w:val="005A1E56"/>
    <w:rsid w:val="005F2293"/>
    <w:rsid w:val="005F6E52"/>
    <w:rsid w:val="005F7DF2"/>
    <w:rsid w:val="006A3C1C"/>
    <w:rsid w:val="006F503F"/>
    <w:rsid w:val="00711E23"/>
    <w:rsid w:val="0074711F"/>
    <w:rsid w:val="007731A4"/>
    <w:rsid w:val="00786A59"/>
    <w:rsid w:val="007D19EE"/>
    <w:rsid w:val="00804287"/>
    <w:rsid w:val="00866E7C"/>
    <w:rsid w:val="00872AB9"/>
    <w:rsid w:val="00872EB0"/>
    <w:rsid w:val="00896AD2"/>
    <w:rsid w:val="008D62EE"/>
    <w:rsid w:val="008D71CD"/>
    <w:rsid w:val="009061B5"/>
    <w:rsid w:val="009471ED"/>
    <w:rsid w:val="0098241C"/>
    <w:rsid w:val="009851D4"/>
    <w:rsid w:val="00A77B7F"/>
    <w:rsid w:val="00B01655"/>
    <w:rsid w:val="00B211E5"/>
    <w:rsid w:val="00B3569D"/>
    <w:rsid w:val="00B36269"/>
    <w:rsid w:val="00B4195D"/>
    <w:rsid w:val="00B52DEE"/>
    <w:rsid w:val="00B56082"/>
    <w:rsid w:val="00BC1F6E"/>
    <w:rsid w:val="00BE16A5"/>
    <w:rsid w:val="00C03EB4"/>
    <w:rsid w:val="00C22BAD"/>
    <w:rsid w:val="00C24964"/>
    <w:rsid w:val="00CB10AD"/>
    <w:rsid w:val="00CB78F3"/>
    <w:rsid w:val="00D10028"/>
    <w:rsid w:val="00D42C4B"/>
    <w:rsid w:val="00D46BE3"/>
    <w:rsid w:val="00DA19BA"/>
    <w:rsid w:val="00DA6BDD"/>
    <w:rsid w:val="00DD7736"/>
    <w:rsid w:val="00DE78FD"/>
    <w:rsid w:val="00DF11A6"/>
    <w:rsid w:val="00E2222B"/>
    <w:rsid w:val="00E65328"/>
    <w:rsid w:val="00E87063"/>
    <w:rsid w:val="00EF0DF9"/>
    <w:rsid w:val="00EF5BCB"/>
    <w:rsid w:val="00F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E2F1"/>
  <w15:docId w15:val="{F88306C4-F22A-49C7-9B50-11B7E97F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1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0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0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0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0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89A617A-F36B-4EC3-A8AE-49591FA65C48}"/>
</file>

<file path=customXml/itemProps2.xml><?xml version="1.0" encoding="utf-8"?>
<ds:datastoreItem xmlns:ds="http://schemas.openxmlformats.org/officeDocument/2006/customXml" ds:itemID="{4837692F-AD53-4911-8EF2-279FE360838C}"/>
</file>

<file path=customXml/itemProps3.xml><?xml version="1.0" encoding="utf-8"?>
<ds:datastoreItem xmlns:ds="http://schemas.openxmlformats.org/officeDocument/2006/customXml" ds:itemID="{1383F871-6BDC-426C-B5AE-E356C15E2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Karlikowska Róża</dc:creator>
  <cp:lastModifiedBy>Autor</cp:lastModifiedBy>
  <cp:revision>4</cp:revision>
  <dcterms:created xsi:type="dcterms:W3CDTF">2024-05-02T14:35:00Z</dcterms:created>
  <dcterms:modified xsi:type="dcterms:W3CDTF">2024-05-02T14:42:00Z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