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1274" w14:textId="121EEBAF" w:rsidR="00BC1B29" w:rsidRPr="003170BD" w:rsidRDefault="008514BB" w:rsidP="00DE7EAB">
      <w:pPr>
        <w:widowControl/>
        <w:jc w:val="center"/>
        <w:textAlignment w:val="baseline"/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</w:pPr>
      <w:r>
        <w:rPr>
          <w:rFonts w:eastAsia="ＭＳ Ｐゴシック" w:cs="ＭＳ Ｐゴシック" w:hint="eastAsia"/>
          <w:b/>
          <w:bCs/>
          <w:color w:val="333333"/>
          <w:kern w:val="0"/>
          <w:sz w:val="24"/>
          <w:szCs w:val="24"/>
        </w:rPr>
        <w:t xml:space="preserve"> </w:t>
      </w:r>
      <w:r w:rsidR="00CA0B9D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UPR of </w:t>
      </w:r>
      <w:r w:rsidRPr="003170BD">
        <w:rPr>
          <w:rFonts w:eastAsia="ＭＳ Ｐゴシック" w:cs="ＭＳ Ｐゴシック" w:hint="eastAsia"/>
          <w:b/>
          <w:bCs/>
          <w:color w:val="333333"/>
          <w:kern w:val="0"/>
          <w:sz w:val="24"/>
          <w:szCs w:val="24"/>
        </w:rPr>
        <w:t>Eritrea</w:t>
      </w:r>
      <w:r w:rsidR="00BC1B29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 </w:t>
      </w:r>
      <w:r w:rsidR="00D974B0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>—</w:t>
      </w:r>
      <w:r w:rsidR="00BC1B29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 Statement of Japan</w:t>
      </w:r>
    </w:p>
    <w:p w14:paraId="4831F5FA" w14:textId="42F3F49C" w:rsidR="00FD0064" w:rsidRDefault="00BC1B29" w:rsidP="003170BD">
      <w:pPr>
        <w:widowControl/>
        <w:ind w:leftChars="650" w:left="1365" w:firstLineChars="550" w:firstLine="1325"/>
        <w:textAlignment w:val="baseline"/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</w:pPr>
      <w:r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Mr. </w:t>
      </w:r>
      <w:r w:rsidR="00FD0064" w:rsidRPr="00FD0064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>TAKEUCHI</w:t>
      </w:r>
      <w:r w:rsidR="00626452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 Yasuaki</w:t>
      </w:r>
    </w:p>
    <w:p w14:paraId="7081EE83" w14:textId="27141337" w:rsidR="00DE7EAB" w:rsidRPr="003170BD" w:rsidRDefault="00123C43" w:rsidP="00FD0064">
      <w:pPr>
        <w:widowControl/>
        <w:ind w:leftChars="650" w:left="1365"/>
        <w:textAlignment w:val="baseline"/>
        <w:rPr>
          <w:rFonts w:eastAsia="ＭＳ Ｐゴシック" w:cs="ＭＳ Ｐゴシック"/>
          <w:b/>
          <w:bCs/>
          <w:color w:val="333333"/>
          <w:kern w:val="0"/>
          <w:sz w:val="28"/>
          <w:szCs w:val="28"/>
        </w:rPr>
      </w:pPr>
      <w:r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The </w:t>
      </w:r>
      <w:r w:rsidR="00CA0B9D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>Permanent Mission of Japan in Geneva</w:t>
      </w:r>
      <w:r w:rsidR="00CA0B9D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br/>
      </w:r>
      <w:r w:rsidR="0075202D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　　　　　</w:t>
      </w:r>
      <w:r w:rsidR="008514BB" w:rsidRPr="003170BD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 xml:space="preserve">       </w:t>
      </w:r>
      <w:r w:rsidR="008514BB" w:rsidRPr="003170BD">
        <w:rPr>
          <w:rFonts w:eastAsia="ＭＳ Ｐゴシック" w:cs="ＭＳ Ｐゴシック" w:hint="eastAsia"/>
          <w:b/>
          <w:bCs/>
          <w:color w:val="333333"/>
          <w:kern w:val="0"/>
          <w:sz w:val="24"/>
          <w:szCs w:val="24"/>
        </w:rPr>
        <w:t xml:space="preserve">  </w:t>
      </w:r>
      <w:r w:rsidR="007C0E14">
        <w:rPr>
          <w:rFonts w:eastAsia="ＭＳ Ｐゴシック" w:cs="ＭＳ Ｐゴシック"/>
          <w:b/>
          <w:bCs/>
          <w:color w:val="333333"/>
          <w:kern w:val="0"/>
          <w:sz w:val="24"/>
          <w:szCs w:val="24"/>
        </w:rPr>
        <w:t>6 May 2024</w:t>
      </w:r>
    </w:p>
    <w:p w14:paraId="43A819E4" w14:textId="77777777" w:rsidR="00DE7EAB" w:rsidRPr="00DE7EAB" w:rsidRDefault="00DE7EAB" w:rsidP="00DE7EAB">
      <w:pPr>
        <w:widowControl/>
        <w:jc w:val="center"/>
        <w:textAlignment w:val="baseline"/>
        <w:rPr>
          <w:rFonts w:eastAsia="ＭＳ Ｐゴシック" w:cs="ＭＳ Ｐゴシック"/>
          <w:b/>
          <w:bCs/>
          <w:color w:val="333333"/>
          <w:kern w:val="0"/>
          <w:sz w:val="28"/>
          <w:szCs w:val="28"/>
        </w:rPr>
      </w:pPr>
    </w:p>
    <w:p w14:paraId="22F614E0" w14:textId="499AE759" w:rsidR="00CA0B9D" w:rsidRPr="003170BD" w:rsidRDefault="00CA0B9D" w:rsidP="00CA0B9D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 w:rsidRPr="003170BD">
        <w:rPr>
          <w:rFonts w:eastAsia="ＭＳ Ｐゴシック" w:cs="ＭＳ Ｐゴシック"/>
          <w:color w:val="333333"/>
          <w:kern w:val="0"/>
          <w:sz w:val="28"/>
          <w:szCs w:val="28"/>
        </w:rPr>
        <w:t>Thank you, Mr.</w:t>
      </w:r>
      <w:r w:rsidR="002E6502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[Vice-]</w:t>
      </w:r>
      <w:r w:rsidRPr="003170BD">
        <w:rPr>
          <w:rFonts w:eastAsia="ＭＳ Ｐゴシック" w:cs="ＭＳ Ｐゴシック"/>
          <w:color w:val="333333"/>
          <w:kern w:val="0"/>
          <w:sz w:val="28"/>
          <w:szCs w:val="28"/>
        </w:rPr>
        <w:t>President.</w:t>
      </w:r>
    </w:p>
    <w:p w14:paraId="294E91BB" w14:textId="1DB61A62" w:rsidR="00DB0AA5" w:rsidRPr="003170BD" w:rsidRDefault="00E020AF" w:rsidP="00CA0B9D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>
        <w:rPr>
          <w:rFonts w:eastAsia="ＭＳ Ｐゴシック" w:cs="ＭＳ Ｐゴシック"/>
          <w:color w:val="333333"/>
          <w:kern w:val="0"/>
          <w:sz w:val="28"/>
          <w:szCs w:val="28"/>
        </w:rPr>
        <w:t>Japan</w:t>
      </w:r>
      <w:r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DB0AA5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welcome</w:t>
      </w:r>
      <w:r>
        <w:rPr>
          <w:rFonts w:eastAsia="ＭＳ Ｐゴシック" w:cs="ＭＳ Ｐゴシック"/>
          <w:color w:val="333333"/>
          <w:kern w:val="0"/>
          <w:sz w:val="28"/>
          <w:szCs w:val="28"/>
        </w:rPr>
        <w:t>s the</w:t>
      </w:r>
      <w:r w:rsidR="00DB0AA5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8514BB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Eritrean</w:t>
      </w:r>
      <w:r w:rsidR="00DB0AA5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delegation</w:t>
      </w:r>
      <w:r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to this session</w:t>
      </w:r>
      <w:r w:rsidR="00DB0AA5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.</w:t>
      </w:r>
    </w:p>
    <w:p w14:paraId="46D9DDD3" w14:textId="035A2D7B" w:rsidR="00763D68" w:rsidRDefault="00CA0B9D" w:rsidP="00706007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 w:rsidRPr="003170BD">
        <w:rPr>
          <w:rFonts w:eastAsia="ＭＳ Ｐゴシック" w:cs="ＭＳ Ｐゴシック"/>
          <w:color w:val="333333"/>
          <w:kern w:val="0"/>
          <w:sz w:val="28"/>
          <w:szCs w:val="28"/>
        </w:rPr>
        <w:t>Jap</w:t>
      </w:r>
      <w:r w:rsidR="001929EA" w:rsidRPr="003170BD">
        <w:rPr>
          <w:rFonts w:eastAsia="ＭＳ Ｐゴシック" w:cs="ＭＳ Ｐゴシック"/>
          <w:color w:val="333333"/>
          <w:kern w:val="0"/>
          <w:sz w:val="28"/>
          <w:szCs w:val="28"/>
        </w:rPr>
        <w:t>an</w:t>
      </w:r>
      <w:r w:rsidR="0075202D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763D68">
        <w:rPr>
          <w:rFonts w:eastAsia="ＭＳ Ｐゴシック" w:cs="ＭＳ Ｐゴシック"/>
          <w:color w:val="333333"/>
          <w:kern w:val="0"/>
          <w:sz w:val="28"/>
          <w:szCs w:val="28"/>
        </w:rPr>
        <w:t>note</w:t>
      </w:r>
      <w:r w:rsidR="0075202D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s </w:t>
      </w:r>
      <w:r w:rsidR="00763D68" w:rsidRPr="00763D68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Eritrea’s </w:t>
      </w:r>
      <w:r w:rsidR="00763D68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efforts </w:t>
      </w:r>
      <w:r w:rsidR="00D41C5B">
        <w:rPr>
          <w:rFonts w:eastAsia="ＭＳ Ｐゴシック" w:cs="ＭＳ Ｐゴシック"/>
          <w:color w:val="333333"/>
          <w:kern w:val="0"/>
          <w:sz w:val="28"/>
          <w:szCs w:val="28"/>
        </w:rPr>
        <w:t>to submit and hold interactive dialogue on</w:t>
      </w:r>
      <w:r w:rsidR="00763D68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</w:t>
      </w:r>
      <w:r w:rsidR="00763D68" w:rsidRPr="00763D68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the </w:t>
      </w:r>
      <w:r w:rsidR="000A5749">
        <w:rPr>
          <w:rFonts w:eastAsia="ＭＳ Ｐゴシック" w:cs="ＭＳ Ｐゴシック"/>
          <w:color w:val="333333"/>
          <w:kern w:val="0"/>
          <w:sz w:val="28"/>
          <w:szCs w:val="28"/>
        </w:rPr>
        <w:t>s</w:t>
      </w:r>
      <w:r w:rsidR="00763D68" w:rsidRPr="00763D68">
        <w:rPr>
          <w:rFonts w:eastAsia="ＭＳ Ｐゴシック" w:cs="ＭＳ Ｐゴシック"/>
          <w:color w:val="333333"/>
          <w:kern w:val="0"/>
          <w:sz w:val="28"/>
          <w:szCs w:val="28"/>
        </w:rPr>
        <w:t>ixth periodic report on the implementation of the Convention on the Elimination of all Forms of Discrimination Against Women</w:t>
      </w:r>
      <w:r w:rsidR="00763D68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(CEDAW). </w:t>
      </w:r>
    </w:p>
    <w:p w14:paraId="3B7AAB4E" w14:textId="4C766B6B" w:rsidR="00EC1236" w:rsidRPr="003170BD" w:rsidRDefault="00601C3B" w:rsidP="00466423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 w:rsidRPr="00601C3B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Noting that </w:t>
      </w:r>
      <w:r>
        <w:rPr>
          <w:rFonts w:eastAsia="ＭＳ Ｐゴシック" w:cs="ＭＳ Ｐゴシック"/>
          <w:color w:val="333333"/>
          <w:kern w:val="0"/>
          <w:sz w:val="28"/>
          <w:szCs w:val="28"/>
        </w:rPr>
        <w:t>Eritrea</w:t>
      </w:r>
      <w:r w:rsidRPr="00601C3B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is a state party to </w:t>
      </w:r>
      <w:r>
        <w:rPr>
          <w:rFonts w:eastAsia="ＭＳ Ｐゴシック" w:cs="ＭＳ Ｐゴシック"/>
          <w:color w:val="333333"/>
          <w:kern w:val="0"/>
          <w:sz w:val="28"/>
          <w:szCs w:val="28"/>
        </w:rPr>
        <w:t>a number</w:t>
      </w:r>
      <w:r w:rsidRPr="00601C3B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of international human rights treaties</w:t>
      </w:r>
      <w:r>
        <w:rPr>
          <w:rFonts w:eastAsia="ＭＳ Ｐゴシック" w:cs="ＭＳ Ｐゴシック"/>
          <w:color w:val="333333"/>
          <w:kern w:val="0"/>
          <w:sz w:val="28"/>
          <w:szCs w:val="28"/>
        </w:rPr>
        <w:t>,</w:t>
      </w:r>
      <w:r w:rsidRPr="00601C3B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DB0AA5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Japan </w:t>
      </w:r>
      <w:r w:rsidR="00626452">
        <w:rPr>
          <w:rFonts w:eastAsia="ＭＳ Ｐゴシック" w:cs="ＭＳ Ｐゴシック"/>
          <w:color w:val="333333"/>
          <w:kern w:val="0"/>
          <w:sz w:val="28"/>
          <w:szCs w:val="28"/>
        </w:rPr>
        <w:t>recommends that Eritrea</w:t>
      </w:r>
      <w:r w:rsidR="008F6351">
        <w:rPr>
          <w:rFonts w:eastAsia="ＭＳ Ｐゴシック" w:cs="ＭＳ Ｐゴシック"/>
          <w:color w:val="333333"/>
          <w:kern w:val="0"/>
          <w:sz w:val="28"/>
          <w:szCs w:val="28"/>
        </w:rPr>
        <w:t>:</w:t>
      </w:r>
    </w:p>
    <w:p w14:paraId="6DC44F24" w14:textId="070BED3C" w:rsidR="00EC1236" w:rsidRPr="00CB61F4" w:rsidRDefault="008F6351" w:rsidP="00A97979">
      <w:pPr>
        <w:pStyle w:val="af0"/>
        <w:widowControl/>
        <w:numPr>
          <w:ilvl w:val="0"/>
          <w:numId w:val="5"/>
        </w:numPr>
        <w:spacing w:before="100" w:beforeAutospacing="1" w:after="100" w:afterAutospacing="1"/>
        <w:ind w:leftChars="0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>
        <w:rPr>
          <w:rFonts w:eastAsia="ＭＳ Ｐゴシック" w:cs="ＭＳ Ｐゴシック"/>
          <w:color w:val="333333"/>
          <w:kern w:val="0"/>
          <w:sz w:val="28"/>
          <w:szCs w:val="28"/>
        </w:rPr>
        <w:t>c</w:t>
      </w:r>
      <w:r w:rsidR="00601C3B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ontinue to implement measures to uphold its obligations under the international human rights treaties to which </w:t>
      </w:r>
      <w:r w:rsidR="00F4382A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it </w:t>
      </w:r>
      <w:r w:rsidR="002E6502">
        <w:rPr>
          <w:rFonts w:eastAsia="ＭＳ Ｐゴシック" w:cs="ＭＳ Ｐゴシック"/>
          <w:color w:val="333333"/>
          <w:kern w:val="0"/>
          <w:sz w:val="28"/>
          <w:szCs w:val="28"/>
        </w:rPr>
        <w:t>is a state party</w:t>
      </w:r>
      <w:r w:rsidR="00601C3B">
        <w:rPr>
          <w:rFonts w:eastAsia="ＭＳ Ｐゴシック" w:cs="ＭＳ Ｐゴシック"/>
          <w:color w:val="333333"/>
          <w:kern w:val="0"/>
          <w:sz w:val="28"/>
          <w:szCs w:val="28"/>
        </w:rPr>
        <w:t>;</w:t>
      </w:r>
      <w:r w:rsidR="008514BB" w:rsidRPr="00CB61F4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</w:p>
    <w:p w14:paraId="76436FB0" w14:textId="6F98D582" w:rsidR="00466423" w:rsidRDefault="008F6351" w:rsidP="00F55E61">
      <w:pPr>
        <w:pStyle w:val="af0"/>
        <w:widowControl/>
        <w:numPr>
          <w:ilvl w:val="0"/>
          <w:numId w:val="5"/>
        </w:numPr>
        <w:spacing w:before="100" w:beforeAutospacing="1" w:after="100" w:afterAutospacing="1"/>
        <w:ind w:leftChars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t</w:t>
      </w:r>
      <w:r w:rsidR="00123126" w:rsidRPr="00CB61F4">
        <w:rPr>
          <w:rFonts w:hint="eastAsia"/>
          <w:sz w:val="28"/>
          <w:szCs w:val="28"/>
        </w:rPr>
        <w:t>ake further measures</w:t>
      </w:r>
      <w:r w:rsidR="003170BD" w:rsidRPr="00CB61F4">
        <w:rPr>
          <w:rFonts w:hint="eastAsia"/>
          <w:sz w:val="28"/>
          <w:szCs w:val="28"/>
        </w:rPr>
        <w:t xml:space="preserve"> to prevent violence</w:t>
      </w:r>
      <w:r w:rsidR="008514BB" w:rsidRPr="00CB61F4">
        <w:rPr>
          <w:rFonts w:hint="eastAsia"/>
          <w:sz w:val="28"/>
          <w:szCs w:val="28"/>
        </w:rPr>
        <w:t xml:space="preserve"> against women</w:t>
      </w:r>
      <w:r w:rsidR="00CB61F4" w:rsidRPr="00CB61F4">
        <w:rPr>
          <w:sz w:val="28"/>
          <w:szCs w:val="28"/>
        </w:rPr>
        <w:t xml:space="preserve"> and girls</w:t>
      </w:r>
      <w:r w:rsidR="00601C3B">
        <w:rPr>
          <w:sz w:val="28"/>
          <w:szCs w:val="28"/>
        </w:rPr>
        <w:t>; and</w:t>
      </w:r>
      <w:r w:rsidR="008514BB" w:rsidRPr="00CB61F4">
        <w:rPr>
          <w:rFonts w:hint="eastAsia"/>
          <w:sz w:val="28"/>
          <w:szCs w:val="28"/>
        </w:rPr>
        <w:t xml:space="preserve"> </w:t>
      </w:r>
    </w:p>
    <w:p w14:paraId="2759C6FF" w14:textId="329E4040" w:rsidR="00601C3B" w:rsidRPr="00CB61F4" w:rsidRDefault="008F6351" w:rsidP="00F55E61">
      <w:pPr>
        <w:pStyle w:val="af0"/>
        <w:widowControl/>
        <w:numPr>
          <w:ilvl w:val="0"/>
          <w:numId w:val="5"/>
        </w:numPr>
        <w:spacing w:before="100" w:beforeAutospacing="1" w:after="100" w:afterAutospacing="1"/>
        <w:ind w:leftChars="0"/>
        <w:jc w:val="left"/>
        <w:textAlignment w:val="baseline"/>
        <w:rPr>
          <w:sz w:val="28"/>
          <w:szCs w:val="28"/>
        </w:rPr>
      </w:pPr>
      <w:r>
        <w:rPr>
          <w:rFonts w:eastAsia="ＭＳ Ｐゴシック" w:cs="ＭＳ Ｐゴシック"/>
          <w:color w:val="333333"/>
          <w:kern w:val="0"/>
          <w:sz w:val="28"/>
          <w:szCs w:val="28"/>
        </w:rPr>
        <w:t>c</w:t>
      </w:r>
      <w:r w:rsidR="00601C3B" w:rsidRPr="00CB61F4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onsider </w:t>
      </w:r>
      <w:r w:rsidR="00925872">
        <w:rPr>
          <w:rFonts w:eastAsia="ＭＳ Ｐゴシック" w:cs="ＭＳ Ｐゴシック"/>
          <w:color w:val="333333"/>
          <w:kern w:val="0"/>
          <w:sz w:val="28"/>
          <w:szCs w:val="28"/>
        </w:rPr>
        <w:t>ratifying</w:t>
      </w:r>
      <w:r w:rsidR="00925872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601C3B" w:rsidRPr="00CB61F4">
        <w:rPr>
          <w:rFonts w:eastAsia="ＭＳ Ｐゴシック" w:cs="ＭＳ Ｐゴシック"/>
          <w:color w:val="333333"/>
          <w:kern w:val="0"/>
          <w:sz w:val="28"/>
          <w:szCs w:val="28"/>
        </w:rPr>
        <w:t>the Convention on the Rights</w:t>
      </w:r>
      <w:r w:rsidR="00925872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601C3B" w:rsidRPr="00CB61F4">
        <w:rPr>
          <w:rFonts w:eastAsia="ＭＳ Ｐゴシック" w:cs="ＭＳ Ｐゴシック"/>
          <w:color w:val="333333"/>
          <w:kern w:val="0"/>
          <w:sz w:val="28"/>
          <w:szCs w:val="28"/>
        </w:rPr>
        <w:t>of Persons with Disabilities</w:t>
      </w:r>
      <w:r w:rsidR="00601C3B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.</w:t>
      </w:r>
    </w:p>
    <w:p w14:paraId="6BF7CBB7" w14:textId="54260926" w:rsidR="00EC1236" w:rsidRPr="003170BD" w:rsidRDefault="00DB0AA5" w:rsidP="003170BD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We wish the</w:t>
      </w:r>
      <w:r w:rsidR="003170BD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="008514BB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Eritrean</w:t>
      </w:r>
      <w:r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delegation every success in </w:t>
      </w:r>
      <w:r w:rsidR="00626452">
        <w:rPr>
          <w:rFonts w:eastAsia="ＭＳ Ｐゴシック" w:cs="ＭＳ Ｐゴシック"/>
          <w:color w:val="333333"/>
          <w:kern w:val="0"/>
          <w:sz w:val="28"/>
          <w:szCs w:val="28"/>
        </w:rPr>
        <w:t>this</w:t>
      </w:r>
      <w:r w:rsidR="00626452"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 xml:space="preserve"> </w:t>
      </w:r>
      <w:r w:rsidRPr="003170BD">
        <w:rPr>
          <w:rFonts w:eastAsia="ＭＳ Ｐゴシック" w:cs="ＭＳ Ｐゴシック" w:hint="eastAsia"/>
          <w:color w:val="333333"/>
          <w:kern w:val="0"/>
          <w:sz w:val="28"/>
          <w:szCs w:val="28"/>
        </w:rPr>
        <w:t>review.</w:t>
      </w:r>
      <w:r w:rsidR="002E6502">
        <w:rPr>
          <w:rFonts w:eastAsia="ＭＳ Ｐゴシック" w:cs="ＭＳ Ｐゴシック"/>
          <w:color w:val="333333"/>
          <w:kern w:val="0"/>
          <w:sz w:val="28"/>
          <w:szCs w:val="28"/>
        </w:rPr>
        <w:t>]</w:t>
      </w:r>
    </w:p>
    <w:p w14:paraId="1AB2BDE9" w14:textId="39FCE2ED" w:rsidR="006B5E5F" w:rsidRDefault="00CA0B9D" w:rsidP="003170BD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  <w:r w:rsidRPr="003170BD">
        <w:rPr>
          <w:rFonts w:eastAsia="ＭＳ Ｐゴシック" w:cs="ＭＳ Ｐゴシック"/>
          <w:color w:val="333333"/>
          <w:kern w:val="0"/>
          <w:sz w:val="28"/>
          <w:szCs w:val="28"/>
        </w:rPr>
        <w:t>I thank you, Mr.</w:t>
      </w:r>
      <w:r w:rsidR="002E6502">
        <w:rPr>
          <w:rFonts w:eastAsia="ＭＳ Ｐゴシック" w:cs="ＭＳ Ｐゴシック"/>
          <w:color w:val="333333"/>
          <w:kern w:val="0"/>
          <w:sz w:val="28"/>
          <w:szCs w:val="28"/>
        </w:rPr>
        <w:t xml:space="preserve"> [Vice-]</w:t>
      </w:r>
      <w:r w:rsidRPr="003170BD">
        <w:rPr>
          <w:rFonts w:eastAsia="ＭＳ Ｐゴシック" w:cs="ＭＳ Ｐゴシック"/>
          <w:color w:val="333333"/>
          <w:kern w:val="0"/>
          <w:sz w:val="28"/>
          <w:szCs w:val="28"/>
        </w:rPr>
        <w:t>President.</w:t>
      </w:r>
    </w:p>
    <w:p w14:paraId="0B1CC43B" w14:textId="77777777" w:rsidR="00601C3B" w:rsidRDefault="00601C3B" w:rsidP="003170BD">
      <w:pPr>
        <w:widowControl/>
        <w:spacing w:before="100" w:beforeAutospacing="1" w:after="100" w:afterAutospacing="1"/>
        <w:jc w:val="left"/>
        <w:textAlignment w:val="baseline"/>
        <w:rPr>
          <w:rFonts w:eastAsia="ＭＳ Ｐゴシック" w:cs="ＭＳ Ｐゴシック"/>
          <w:color w:val="333333"/>
          <w:kern w:val="0"/>
          <w:sz w:val="28"/>
          <w:szCs w:val="28"/>
        </w:rPr>
      </w:pPr>
    </w:p>
    <w:p w14:paraId="5AA71197" w14:textId="198666E4" w:rsidR="00601C3B" w:rsidRPr="003170BD" w:rsidRDefault="00601C3B" w:rsidP="00601C3B">
      <w:pPr>
        <w:widowControl/>
        <w:spacing w:before="100" w:beforeAutospacing="1" w:after="100" w:afterAutospacing="1"/>
        <w:jc w:val="right"/>
        <w:textAlignment w:val="baseline"/>
        <w:rPr>
          <w:sz w:val="28"/>
          <w:szCs w:val="28"/>
        </w:rPr>
      </w:pPr>
    </w:p>
    <w:sectPr w:rsidR="00601C3B" w:rsidRPr="003170BD" w:rsidSect="0020459F">
      <w:headerReference w:type="default" r:id="rId11"/>
      <w:pgSz w:w="11906" w:h="16838"/>
      <w:pgMar w:top="1985" w:right="1701" w:bottom="170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1F90" w14:textId="77777777" w:rsidR="004C494D" w:rsidRDefault="004C494D" w:rsidP="00BC1B29">
      <w:r>
        <w:separator/>
      </w:r>
    </w:p>
  </w:endnote>
  <w:endnote w:type="continuationSeparator" w:id="0">
    <w:p w14:paraId="53B02268" w14:textId="77777777" w:rsidR="004C494D" w:rsidRDefault="004C494D" w:rsidP="00BC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A031" w14:textId="77777777" w:rsidR="004C494D" w:rsidRDefault="004C494D" w:rsidP="00BC1B29">
      <w:r>
        <w:separator/>
      </w:r>
    </w:p>
  </w:footnote>
  <w:footnote w:type="continuationSeparator" w:id="0">
    <w:p w14:paraId="5F908ABF" w14:textId="77777777" w:rsidR="004C494D" w:rsidRDefault="004C494D" w:rsidP="00BC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257F" w14:textId="29AC77A5" w:rsidR="00DB0AA5" w:rsidRPr="0020459F" w:rsidRDefault="00DB0AA5" w:rsidP="00B82759">
    <w:pPr>
      <w:pStyle w:val="a4"/>
      <w:ind w:right="560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0C55"/>
    <w:multiLevelType w:val="hybridMultilevel"/>
    <w:tmpl w:val="1C7629E4"/>
    <w:lvl w:ilvl="0" w:tplc="4BA42AAA">
      <w:start w:val="1"/>
      <w:numFmt w:val="decimal"/>
      <w:lvlText w:val="%1."/>
      <w:lvlJc w:val="left"/>
      <w:pPr>
        <w:ind w:left="87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58516EA2"/>
    <w:multiLevelType w:val="hybridMultilevel"/>
    <w:tmpl w:val="058AE8DE"/>
    <w:lvl w:ilvl="0" w:tplc="1EC6F358">
      <w:start w:val="1"/>
      <w:numFmt w:val="decimal"/>
      <w:lvlText w:val="%1."/>
      <w:lvlJc w:val="left"/>
      <w:pPr>
        <w:ind w:left="720" w:hanging="720"/>
      </w:pPr>
      <w:rPr>
        <w:rFonts w:asciiTheme="minorHAnsi" w:eastAsia="ＭＳ Ｐゴシック" w:hAnsiTheme="minorHAnsi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3002"/>
    <w:multiLevelType w:val="hybridMultilevel"/>
    <w:tmpl w:val="D2965A6C"/>
    <w:lvl w:ilvl="0" w:tplc="328C7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2FD3"/>
    <w:multiLevelType w:val="hybridMultilevel"/>
    <w:tmpl w:val="DB2A69DE"/>
    <w:lvl w:ilvl="0" w:tplc="47946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41F19"/>
    <w:multiLevelType w:val="hybridMultilevel"/>
    <w:tmpl w:val="CFD826A8"/>
    <w:lvl w:ilvl="0" w:tplc="14C2A8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 w16cid:durableId="2095474511">
    <w:abstractNumId w:val="3"/>
  </w:num>
  <w:num w:numId="2" w16cid:durableId="681977059">
    <w:abstractNumId w:val="4"/>
  </w:num>
  <w:num w:numId="3" w16cid:durableId="1637445571">
    <w:abstractNumId w:val="0"/>
  </w:num>
  <w:num w:numId="4" w16cid:durableId="1886093068">
    <w:abstractNumId w:val="2"/>
  </w:num>
  <w:num w:numId="5" w16cid:durableId="23147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05"/>
    <w:rsid w:val="00003714"/>
    <w:rsid w:val="000379E8"/>
    <w:rsid w:val="0007521E"/>
    <w:rsid w:val="000A5749"/>
    <w:rsid w:val="000B31DC"/>
    <w:rsid w:val="000C4719"/>
    <w:rsid w:val="000E5052"/>
    <w:rsid w:val="00123126"/>
    <w:rsid w:val="00123C43"/>
    <w:rsid w:val="00162FE4"/>
    <w:rsid w:val="00170006"/>
    <w:rsid w:val="0018770B"/>
    <w:rsid w:val="001929EA"/>
    <w:rsid w:val="00196E5B"/>
    <w:rsid w:val="001A4282"/>
    <w:rsid w:val="001B54F2"/>
    <w:rsid w:val="001C7467"/>
    <w:rsid w:val="0020459F"/>
    <w:rsid w:val="00236B93"/>
    <w:rsid w:val="002449B3"/>
    <w:rsid w:val="00244E98"/>
    <w:rsid w:val="00247E29"/>
    <w:rsid w:val="00256841"/>
    <w:rsid w:val="002E6502"/>
    <w:rsid w:val="002F4AF1"/>
    <w:rsid w:val="002F501E"/>
    <w:rsid w:val="003170BD"/>
    <w:rsid w:val="003464EE"/>
    <w:rsid w:val="0036781B"/>
    <w:rsid w:val="00391C2A"/>
    <w:rsid w:val="003F4D34"/>
    <w:rsid w:val="00423F87"/>
    <w:rsid w:val="00466423"/>
    <w:rsid w:val="00497393"/>
    <w:rsid w:val="004B1451"/>
    <w:rsid w:val="004C494D"/>
    <w:rsid w:val="004F2AC9"/>
    <w:rsid w:val="00504C55"/>
    <w:rsid w:val="005329D0"/>
    <w:rsid w:val="00594726"/>
    <w:rsid w:val="005A15A1"/>
    <w:rsid w:val="005B6160"/>
    <w:rsid w:val="00601C3B"/>
    <w:rsid w:val="00612ACB"/>
    <w:rsid w:val="00613A8C"/>
    <w:rsid w:val="00626452"/>
    <w:rsid w:val="006512DB"/>
    <w:rsid w:val="006B5E5F"/>
    <w:rsid w:val="006E6B56"/>
    <w:rsid w:val="00706007"/>
    <w:rsid w:val="00726121"/>
    <w:rsid w:val="00747526"/>
    <w:rsid w:val="0075202D"/>
    <w:rsid w:val="00763D68"/>
    <w:rsid w:val="007738D9"/>
    <w:rsid w:val="00780E94"/>
    <w:rsid w:val="007B5DC2"/>
    <w:rsid w:val="007C0E14"/>
    <w:rsid w:val="007E7299"/>
    <w:rsid w:val="008514BB"/>
    <w:rsid w:val="00851E78"/>
    <w:rsid w:val="008705FC"/>
    <w:rsid w:val="008A4D05"/>
    <w:rsid w:val="008F6351"/>
    <w:rsid w:val="0092254B"/>
    <w:rsid w:val="00925872"/>
    <w:rsid w:val="009B006B"/>
    <w:rsid w:val="009D770B"/>
    <w:rsid w:val="00A37735"/>
    <w:rsid w:val="00A51630"/>
    <w:rsid w:val="00AB433C"/>
    <w:rsid w:val="00AB6820"/>
    <w:rsid w:val="00AC6D56"/>
    <w:rsid w:val="00B30721"/>
    <w:rsid w:val="00B32804"/>
    <w:rsid w:val="00B33DD3"/>
    <w:rsid w:val="00B370CE"/>
    <w:rsid w:val="00B52D46"/>
    <w:rsid w:val="00B82759"/>
    <w:rsid w:val="00BC1B29"/>
    <w:rsid w:val="00C42146"/>
    <w:rsid w:val="00C86FB4"/>
    <w:rsid w:val="00C906D5"/>
    <w:rsid w:val="00CA0B9D"/>
    <w:rsid w:val="00CB61F4"/>
    <w:rsid w:val="00D21F45"/>
    <w:rsid w:val="00D41C5B"/>
    <w:rsid w:val="00D543A0"/>
    <w:rsid w:val="00D6585E"/>
    <w:rsid w:val="00D974B0"/>
    <w:rsid w:val="00DA19D9"/>
    <w:rsid w:val="00DB0AA5"/>
    <w:rsid w:val="00DB613B"/>
    <w:rsid w:val="00DE7EAB"/>
    <w:rsid w:val="00DF562B"/>
    <w:rsid w:val="00E020AF"/>
    <w:rsid w:val="00E029DF"/>
    <w:rsid w:val="00E2709A"/>
    <w:rsid w:val="00E3008E"/>
    <w:rsid w:val="00E33A72"/>
    <w:rsid w:val="00E51C18"/>
    <w:rsid w:val="00E540F1"/>
    <w:rsid w:val="00E562FE"/>
    <w:rsid w:val="00E9398D"/>
    <w:rsid w:val="00EC1236"/>
    <w:rsid w:val="00EC32DF"/>
    <w:rsid w:val="00ED629D"/>
    <w:rsid w:val="00EF1230"/>
    <w:rsid w:val="00F4382A"/>
    <w:rsid w:val="00F55E61"/>
    <w:rsid w:val="00F57CB5"/>
    <w:rsid w:val="00FB1C88"/>
    <w:rsid w:val="00FC1C23"/>
    <w:rsid w:val="00FD006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97FA2"/>
  <w15:docId w15:val="{EA2AE199-59D1-4548-AE99-B782889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5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A0B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1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29"/>
  </w:style>
  <w:style w:type="paragraph" w:styleId="a6">
    <w:name w:val="footer"/>
    <w:basedOn w:val="a"/>
    <w:link w:val="a7"/>
    <w:uiPriority w:val="99"/>
    <w:unhideWhenUsed/>
    <w:rsid w:val="00BC1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29"/>
  </w:style>
  <w:style w:type="paragraph" w:styleId="a8">
    <w:name w:val="Balloon Text"/>
    <w:basedOn w:val="a"/>
    <w:link w:val="a9"/>
    <w:uiPriority w:val="99"/>
    <w:semiHidden/>
    <w:unhideWhenUsed/>
    <w:rsid w:val="008705F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5F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0F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540F1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540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0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40F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6781B"/>
  </w:style>
  <w:style w:type="paragraph" w:styleId="af0">
    <w:name w:val="List Paragraph"/>
    <w:basedOn w:val="a"/>
    <w:uiPriority w:val="34"/>
    <w:qFormat/>
    <w:rsid w:val="00DB0AA5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23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4314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3ACEA-F4AA-4944-A0F8-711A6AA5D2F0}">
  <ds:schemaRefs>
    <ds:schemaRef ds:uri="http://schemas.microsoft.com/office/2006/metadata/properties"/>
    <ds:schemaRef ds:uri="http://schemas.microsoft.com/office/infopath/2007/PartnerControls"/>
    <ds:schemaRef ds:uri="958e1c7d-3bd9-4fc6-9f58-f34d2d3551b9"/>
    <ds:schemaRef ds:uri="b4f516e4-ca77-4a24-beba-b4e0cf1db430"/>
  </ds:schemaRefs>
</ds:datastoreItem>
</file>

<file path=customXml/itemProps2.xml><?xml version="1.0" encoding="utf-8"?>
<ds:datastoreItem xmlns:ds="http://schemas.openxmlformats.org/officeDocument/2006/customXml" ds:itemID="{02845A94-175D-4E15-92FB-5529B17CA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570D4-4F3D-4BB2-89F0-97D122CD8B06}"/>
</file>

<file path=customXml/itemProps4.xml><?xml version="1.0" encoding="utf-8"?>
<ds:datastoreItem xmlns:ds="http://schemas.openxmlformats.org/officeDocument/2006/customXml" ds:itemID="{91C5CC76-93CD-4637-8F7C-4B7F421FC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YASUAKI TAKEUCHI(JAPAN)</cp:lastModifiedBy>
  <cp:revision>5</cp:revision>
  <cp:lastPrinted>2024-04-23T12:09:00Z</cp:lastPrinted>
  <dcterms:created xsi:type="dcterms:W3CDTF">2024-04-24T00:46:00Z</dcterms:created>
  <dcterms:modified xsi:type="dcterms:W3CDTF">2024-05-08T10:07:00Z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  <property fmtid="{D5CDD505-2E9C-101B-9397-08002B2CF9AE}" pid="3" name="MediaServiceImageTags">
    <vt:lpwstr/>
  </property>
</Properties>
</file>