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D57A" w14:textId="6571BF06" w:rsidR="00F335E5" w:rsidRDefault="00E84E2E" w:rsidP="00F335E5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eritrea</w:t>
      </w:r>
    </w:p>
    <w:p w14:paraId="188EAC39" w14:textId="473014CE" w:rsidR="00F335E5" w:rsidRPr="00CF34C4" w:rsidRDefault="00B66DCC" w:rsidP="00F335E5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Monday 6 may </w:t>
      </w:r>
      <w:r w:rsidR="00F335E5"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 w:rsidR="00F335E5">
        <w:rPr>
          <w:rFonts w:ascii="Arial" w:hAnsi="Arial" w:cs="Arial"/>
          <w:b/>
          <w:caps/>
          <w:noProof/>
          <w:sz w:val="28"/>
          <w:szCs w:val="26"/>
        </w:rPr>
        <w:t>4</w:t>
      </w:r>
      <w:r w:rsidR="00F335E5"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 w:rsidR="007D7ECF">
        <w:rPr>
          <w:rFonts w:ascii="Arial" w:hAnsi="Arial" w:cs="Arial"/>
          <w:b/>
          <w:caps/>
          <w:noProof/>
          <w:sz w:val="28"/>
          <w:szCs w:val="26"/>
        </w:rPr>
        <w:t>14</w:t>
      </w:r>
      <w:r w:rsidR="00F335E5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7D7ECF">
        <w:rPr>
          <w:rFonts w:ascii="Arial" w:hAnsi="Arial" w:cs="Arial"/>
          <w:b/>
          <w:caps/>
          <w:noProof/>
          <w:sz w:val="28"/>
          <w:szCs w:val="26"/>
        </w:rPr>
        <w:t>3</w:t>
      </w:r>
      <w:r w:rsidR="00F335E5">
        <w:rPr>
          <w:rFonts w:ascii="Arial" w:hAnsi="Arial" w:cs="Arial"/>
          <w:b/>
          <w:caps/>
          <w:noProof/>
          <w:sz w:val="28"/>
          <w:szCs w:val="26"/>
        </w:rPr>
        <w:t>0</w:t>
      </w:r>
      <w:r w:rsidR="00F335E5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 w:rsidR="00F335E5">
        <w:rPr>
          <w:rFonts w:ascii="Arial" w:hAnsi="Arial" w:cs="Arial"/>
          <w:b/>
          <w:caps/>
          <w:noProof/>
          <w:sz w:val="28"/>
          <w:szCs w:val="26"/>
        </w:rPr>
        <w:t>1</w:t>
      </w:r>
      <w:r w:rsidR="007D7ECF">
        <w:rPr>
          <w:rFonts w:ascii="Arial" w:hAnsi="Arial" w:cs="Arial"/>
          <w:b/>
          <w:caps/>
          <w:noProof/>
          <w:sz w:val="28"/>
          <w:szCs w:val="26"/>
        </w:rPr>
        <w:t>8</w:t>
      </w:r>
      <w:r w:rsidR="00F335E5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7D7ECF"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3471C6C6" w14:textId="25B6953F" w:rsidR="00F335E5" w:rsidRPr="00015356" w:rsidRDefault="00F335E5" w:rsidP="00F335E5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D0BCC">
        <w:rPr>
          <w:rFonts w:ascii="Arial" w:hAnsi="Arial" w:cs="Arial"/>
          <w:b/>
          <w:sz w:val="26"/>
          <w:szCs w:val="26"/>
        </w:rPr>
        <w:t>7</w:t>
      </w:r>
      <w:r w:rsidR="00B66DCC">
        <w:rPr>
          <w:rFonts w:ascii="Arial" w:hAnsi="Arial" w:cs="Arial"/>
          <w:b/>
          <w:sz w:val="26"/>
          <w:szCs w:val="26"/>
        </w:rPr>
        <w:t>0 seconds</w:t>
      </w:r>
    </w:p>
    <w:p w14:paraId="2BDAEC69" w14:textId="7D588676" w:rsidR="00F335E5" w:rsidRPr="005D6D60" w:rsidRDefault="00F335E5" w:rsidP="005D6D60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B66DCC">
        <w:rPr>
          <w:rFonts w:ascii="Arial" w:hAnsi="Arial" w:cs="Arial"/>
          <w:b/>
          <w:noProof/>
          <w:sz w:val="26"/>
          <w:szCs w:val="26"/>
        </w:rPr>
        <w:t>93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B66DCC">
        <w:rPr>
          <w:rFonts w:ascii="Arial" w:hAnsi="Arial" w:cs="Arial"/>
          <w:b/>
          <w:noProof/>
          <w:sz w:val="26"/>
          <w:szCs w:val="26"/>
        </w:rPr>
        <w:t>103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08AC3896" w14:textId="77777777" w:rsidR="00F335E5" w:rsidRPr="008D4B4E" w:rsidRDefault="00F335E5" w:rsidP="00CC03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52038E0F" w14:textId="4536010F" w:rsidR="00F335E5" w:rsidRPr="008D4B4E" w:rsidRDefault="00F335E5" w:rsidP="00CC03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E84E2E">
        <w:rPr>
          <w:rFonts w:ascii="Arial" w:hAnsi="Arial" w:cs="Arial"/>
          <w:color w:val="000000" w:themeColor="text1"/>
          <w:sz w:val="28"/>
          <w:szCs w:val="28"/>
        </w:rPr>
        <w:t>Eritrea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263D80C9" w14:textId="5D2C08C0" w:rsidR="00F335E5" w:rsidRPr="005D6D60" w:rsidRDefault="00F335E5" w:rsidP="005D6D6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</w:t>
      </w:r>
      <w:r w:rsidR="005D6D60">
        <w:rPr>
          <w:rFonts w:ascii="Arial" w:hAnsi="Arial" w:cs="Arial"/>
          <w:color w:val="000000" w:themeColor="text1"/>
          <w:sz w:val="28"/>
          <w:szCs w:val="28"/>
        </w:rPr>
        <w:t>i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ng:</w:t>
      </w:r>
    </w:p>
    <w:p w14:paraId="5FC80938" w14:textId="2A2041FF" w:rsidR="00CC034D" w:rsidRDefault="00A15BFD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Abolish the death penalty and r</w:t>
      </w:r>
      <w:r w:rsidR="00E84E2E">
        <w:rPr>
          <w:rFonts w:ascii="Arial" w:hAnsi="Arial" w:cs="Arial"/>
          <w:color w:val="000000" w:themeColor="text1"/>
          <w:sz w:val="28"/>
          <w:szCs w:val="28"/>
        </w:rPr>
        <w:t>atify the Second Optional Protocol of the ICCPR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F04B5BB" w14:textId="77777777" w:rsidR="00CC034D" w:rsidRDefault="00CC034D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AC9AE1" w14:textId="76E3FA94" w:rsidR="00CC034D" w:rsidRPr="00CC034D" w:rsidRDefault="00CC034D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Ratify the Optional Protocol to CEDAW.</w:t>
      </w:r>
    </w:p>
    <w:p w14:paraId="409DC486" w14:textId="77777777" w:rsidR="00CC034D" w:rsidRDefault="00CC034D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A67FEE" w14:textId="4E7B600E" w:rsidR="00C72A19" w:rsidRDefault="00CC034D" w:rsidP="00CC03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4B99">
        <w:rPr>
          <w:rFonts w:ascii="Arial" w:hAnsi="Arial" w:cs="Arial"/>
          <w:color w:val="000000" w:themeColor="text1"/>
          <w:sz w:val="28"/>
          <w:szCs w:val="28"/>
        </w:rPr>
        <w:t>Implement the ICPD25 commitment of zero preventable maternal deaths and maternal morbidities</w:t>
      </w:r>
      <w:r w:rsidR="00C72A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F4B99">
        <w:rPr>
          <w:rFonts w:ascii="Arial" w:hAnsi="Arial" w:cs="Arial"/>
          <w:color w:val="000000" w:themeColor="text1"/>
          <w:sz w:val="28"/>
          <w:szCs w:val="28"/>
        </w:rPr>
        <w:t>by</w:t>
      </w:r>
      <w:r w:rsidR="00C72A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F4B99">
        <w:rPr>
          <w:rFonts w:ascii="Arial" w:hAnsi="Arial" w:cs="Arial"/>
          <w:color w:val="000000" w:themeColor="text1"/>
          <w:sz w:val="28"/>
          <w:szCs w:val="28"/>
        </w:rPr>
        <w:t>integrating a comprehensive package of sexual and reproductive health interventions</w:t>
      </w:r>
      <w:r w:rsidR="00C72A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2A19" w:rsidRPr="000F4B99">
        <w:rPr>
          <w:rFonts w:ascii="Arial" w:hAnsi="Arial" w:cs="Arial"/>
          <w:color w:val="000000" w:themeColor="text1"/>
          <w:sz w:val="28"/>
          <w:szCs w:val="28"/>
        </w:rPr>
        <w:t>into national Universal Health Coverage strategies</w:t>
      </w:r>
      <w:r w:rsidR="005D6D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2A19" w:rsidRPr="000F4B99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proofErr w:type="spellStart"/>
      <w:r w:rsidR="00C72A19" w:rsidRPr="000F4B99">
        <w:rPr>
          <w:rFonts w:ascii="Arial" w:hAnsi="Arial" w:cs="Arial"/>
          <w:color w:val="000000" w:themeColor="text1"/>
          <w:sz w:val="28"/>
          <w:szCs w:val="28"/>
        </w:rPr>
        <w:t>programmes</w:t>
      </w:r>
      <w:proofErr w:type="spellEnd"/>
      <w:r w:rsidRPr="000F4B99">
        <w:rPr>
          <w:rFonts w:ascii="Arial" w:hAnsi="Arial" w:cs="Arial"/>
          <w:color w:val="000000" w:themeColor="text1"/>
          <w:sz w:val="28"/>
          <w:szCs w:val="28"/>
        </w:rPr>
        <w:t>, including access to safe abortion to the full extent of the law, measures for preventing and avoiding unsafe abortions, and provision of post-abortion care</w:t>
      </w:r>
      <w:r w:rsidR="00C72A1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FDF4816" w14:textId="77777777" w:rsidR="00CC034D" w:rsidRPr="00CC034D" w:rsidRDefault="00CC034D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CED8F42" w14:textId="0F8ACAA2" w:rsidR="00CC034D" w:rsidRPr="00CC034D" w:rsidRDefault="00CC034D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Step up efforts to combat female genital mutilation and </w:t>
      </w:r>
      <w:r>
        <w:rPr>
          <w:rFonts w:ascii="Arial" w:hAnsi="Arial" w:cs="Arial"/>
          <w:color w:val="000000" w:themeColor="text1"/>
          <w:sz w:val="28"/>
          <w:szCs w:val="28"/>
        </w:rPr>
        <w:t>child, early and forced marriage.</w:t>
      </w:r>
    </w:p>
    <w:p w14:paraId="46F931E4" w14:textId="77777777" w:rsidR="00F335E5" w:rsidRDefault="00F335E5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FBBF62" w14:textId="31209FDB" w:rsidR="00F335E5" w:rsidRPr="00901835" w:rsidRDefault="00E84E2E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Adopt legislation criminalizing all forms of physical, psychological, </w:t>
      </w:r>
      <w:r w:rsidR="00B66DCC">
        <w:rPr>
          <w:rFonts w:ascii="Arial" w:hAnsi="Arial" w:cs="Arial"/>
          <w:color w:val="000000" w:themeColor="text1"/>
          <w:sz w:val="28"/>
          <w:szCs w:val="28"/>
        </w:rPr>
        <w:t>economic,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sexual violence against women, including marital rape</w:t>
      </w:r>
      <w:r w:rsidR="00C72A19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5BFD">
        <w:rPr>
          <w:rFonts w:ascii="Arial" w:hAnsi="Arial" w:cs="Arial"/>
          <w:color w:val="000000" w:themeColor="text1"/>
          <w:sz w:val="28"/>
          <w:szCs w:val="28"/>
        </w:rPr>
        <w:t xml:space="preserve">and define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rape based on lack of consent. </w:t>
      </w:r>
    </w:p>
    <w:p w14:paraId="37D34058" w14:textId="77777777" w:rsidR="00F335E5" w:rsidRPr="005D6D60" w:rsidRDefault="00F335E5" w:rsidP="005D6D60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024C1E" w14:textId="6D512CCE" w:rsidR="00E84E2E" w:rsidRDefault="00E84E2E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same-sex </w:t>
      </w:r>
      <w:r w:rsidR="00A15BFD">
        <w:rPr>
          <w:rFonts w:ascii="Arial" w:hAnsi="Arial" w:cs="Arial"/>
          <w:color w:val="000000" w:themeColor="text1"/>
          <w:sz w:val="28"/>
          <w:szCs w:val="28"/>
        </w:rPr>
        <w:t>conduct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between consenting adults. </w:t>
      </w:r>
    </w:p>
    <w:p w14:paraId="5CA63A70" w14:textId="77777777" w:rsidR="00E84E2E" w:rsidRDefault="00E84E2E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FBEC1C" w14:textId="17E9B52F" w:rsidR="000F4B99" w:rsidRDefault="00E84E2E" w:rsidP="00CC034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Develop</w:t>
      </w:r>
      <w:r w:rsidR="00CC034D">
        <w:rPr>
          <w:rFonts w:ascii="Arial" w:hAnsi="Arial" w:cs="Arial"/>
          <w:color w:val="000000" w:themeColor="text1"/>
          <w:sz w:val="28"/>
          <w:szCs w:val="28"/>
        </w:rPr>
        <w:t xml:space="preserve"> and implement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policy and public education initiatives to change societal perceptions of persons of diverse SOGIESC. </w:t>
      </w:r>
    </w:p>
    <w:p w14:paraId="5848C795" w14:textId="77777777" w:rsidR="00F335E5" w:rsidRPr="003F2EB6" w:rsidRDefault="00F335E5" w:rsidP="00CC034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B1D845B" w14:textId="36C1B6BA" w:rsidR="00F335E5" w:rsidRDefault="00F335E5" w:rsidP="00CC034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E84E2E">
        <w:rPr>
          <w:rFonts w:ascii="Arial" w:hAnsi="Arial" w:cs="Arial"/>
          <w:color w:val="000000" w:themeColor="text1"/>
          <w:sz w:val="28"/>
          <w:szCs w:val="28"/>
        </w:rPr>
        <w:t>Eritrea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366B801C" w14:textId="77777777" w:rsidR="00F335E5" w:rsidRDefault="00F335E5" w:rsidP="00CC034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D8B424" w14:textId="7A9D3B23" w:rsidR="006C1BEC" w:rsidRPr="00CC034D" w:rsidRDefault="00F335E5" w:rsidP="00CC03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sectPr w:rsidR="006C1BEC" w:rsidRPr="00CC034D" w:rsidSect="00F3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E5"/>
    <w:rsid w:val="000F4B99"/>
    <w:rsid w:val="00222D72"/>
    <w:rsid w:val="0025595E"/>
    <w:rsid w:val="002F0B5D"/>
    <w:rsid w:val="0050578D"/>
    <w:rsid w:val="005D6D60"/>
    <w:rsid w:val="006C1BEC"/>
    <w:rsid w:val="00765B6E"/>
    <w:rsid w:val="007D7ECF"/>
    <w:rsid w:val="007F3856"/>
    <w:rsid w:val="008D0BCC"/>
    <w:rsid w:val="009643CE"/>
    <w:rsid w:val="00A15BFD"/>
    <w:rsid w:val="00B66DCC"/>
    <w:rsid w:val="00BF02CE"/>
    <w:rsid w:val="00C72A19"/>
    <w:rsid w:val="00CC034D"/>
    <w:rsid w:val="00E84E2E"/>
    <w:rsid w:val="00F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DF4F"/>
  <w15:chartTrackingRefBased/>
  <w15:docId w15:val="{7D71FB8B-A86A-4D61-BE26-D405852A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E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E5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E5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E5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E5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E5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E5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E5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E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E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E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E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3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E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E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3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E5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F33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E5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E5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E5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335E5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F335E5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E2E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E2E"/>
    <w:rPr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A15B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2FF29C-4372-4BB7-B526-9A370B76A1B5}"/>
</file>

<file path=customXml/itemProps2.xml><?xml version="1.0" encoding="utf-8"?>
<ds:datastoreItem xmlns:ds="http://schemas.openxmlformats.org/officeDocument/2006/customXml" ds:itemID="{319C7B1A-5C01-408D-878B-A72B8FED3D38}"/>
</file>

<file path=customXml/itemProps3.xml><?xml version="1.0" encoding="utf-8"?>
<ds:datastoreItem xmlns:ds="http://schemas.openxmlformats.org/officeDocument/2006/customXml" ds:itemID="{59CE32FB-66AB-4709-80B8-C9A6A53A7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2024-05-01T09:31:00Z</dcterms:created>
  <dcterms:modified xsi:type="dcterms:W3CDTF">2024-05-01T09:31:00Z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