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19C95" w14:textId="77777777" w:rsidR="008D6F18" w:rsidRDefault="008D6F18" w:rsidP="00C74C09">
      <w:pPr>
        <w:jc w:val="both"/>
        <w:rPr>
          <w:rFonts w:ascii="Arial Narrow" w:hAnsi="Arial Narrow"/>
          <w:b/>
          <w:bCs/>
          <w:sz w:val="34"/>
          <w:szCs w:val="34"/>
          <w:u w:val="single"/>
        </w:rPr>
      </w:pPr>
    </w:p>
    <w:p w14:paraId="304C81FD" w14:textId="3BE8BEEF" w:rsidR="00C74C09" w:rsidRPr="00C74C09" w:rsidRDefault="00C74C09" w:rsidP="00C74C09">
      <w:pPr>
        <w:jc w:val="both"/>
        <w:rPr>
          <w:rFonts w:ascii="Arial Narrow" w:hAnsi="Arial Narrow"/>
          <w:b/>
          <w:bCs/>
          <w:sz w:val="34"/>
          <w:szCs w:val="34"/>
          <w:u w:val="single"/>
        </w:rPr>
      </w:pPr>
      <w:r w:rsidRPr="00C74C09">
        <w:rPr>
          <w:rFonts w:ascii="Arial Narrow" w:hAnsi="Arial Narrow"/>
          <w:b/>
          <w:bCs/>
          <w:sz w:val="34"/>
          <w:szCs w:val="34"/>
          <w:u w:val="single"/>
        </w:rPr>
        <w:t>DECLARATION DU BURUNDI A LA 46</w:t>
      </w:r>
      <w:proofErr w:type="gramStart"/>
      <w:r w:rsidRPr="00C74C09">
        <w:rPr>
          <w:rFonts w:ascii="Arial Narrow" w:hAnsi="Arial Narrow"/>
          <w:b/>
          <w:bCs/>
          <w:sz w:val="34"/>
          <w:szCs w:val="34"/>
          <w:u w:val="single"/>
          <w:vertAlign w:val="superscript"/>
        </w:rPr>
        <w:t>ème</w:t>
      </w:r>
      <w:r w:rsidRPr="00C74C09">
        <w:rPr>
          <w:rFonts w:ascii="Arial Narrow" w:hAnsi="Arial Narrow"/>
          <w:b/>
          <w:bCs/>
          <w:sz w:val="34"/>
          <w:szCs w:val="34"/>
          <w:u w:val="single"/>
        </w:rPr>
        <w:t xml:space="preserve">  SESSION</w:t>
      </w:r>
      <w:proofErr w:type="gramEnd"/>
      <w:r w:rsidRPr="00C74C09">
        <w:rPr>
          <w:rFonts w:ascii="Arial Narrow" w:hAnsi="Arial Narrow"/>
          <w:b/>
          <w:bCs/>
          <w:sz w:val="34"/>
          <w:szCs w:val="34"/>
          <w:u w:val="single"/>
        </w:rPr>
        <w:t xml:space="preserve"> DU GROUPE DE TRAVAIL SUR L’EXAMEN PERIODIQUE UNIVERSEL</w:t>
      </w:r>
    </w:p>
    <w:p w14:paraId="6C24E9CD" w14:textId="77777777" w:rsidR="008D6F18" w:rsidRDefault="008D6F18" w:rsidP="00C74C09">
      <w:pPr>
        <w:jc w:val="both"/>
        <w:rPr>
          <w:rFonts w:ascii="Arial Narrow" w:hAnsi="Arial Narrow"/>
          <w:b/>
          <w:bCs/>
          <w:sz w:val="34"/>
          <w:szCs w:val="34"/>
          <w:u w:val="single"/>
        </w:rPr>
      </w:pPr>
    </w:p>
    <w:p w14:paraId="022388DA" w14:textId="5210DE17" w:rsidR="00C74C09" w:rsidRPr="00C74C09" w:rsidRDefault="00C74C09" w:rsidP="00C74C09">
      <w:pPr>
        <w:jc w:val="both"/>
        <w:rPr>
          <w:rFonts w:ascii="Arial Narrow" w:hAnsi="Arial Narrow"/>
          <w:b/>
          <w:bCs/>
          <w:sz w:val="34"/>
          <w:szCs w:val="34"/>
          <w:u w:val="single"/>
        </w:rPr>
      </w:pPr>
      <w:r w:rsidRPr="00C74C09">
        <w:rPr>
          <w:rFonts w:ascii="Arial Narrow" w:hAnsi="Arial Narrow"/>
          <w:b/>
          <w:bCs/>
          <w:sz w:val="34"/>
          <w:szCs w:val="34"/>
          <w:u w:val="single"/>
        </w:rPr>
        <w:t>Erythrée : Le lundi 06 mai 2024 : 14h30-18h00</w:t>
      </w:r>
    </w:p>
    <w:p w14:paraId="2845C0AE" w14:textId="77777777" w:rsidR="00C74C09" w:rsidRPr="00C74C09" w:rsidRDefault="00C74C09" w:rsidP="00C74C09">
      <w:pPr>
        <w:jc w:val="both"/>
        <w:rPr>
          <w:rFonts w:ascii="Arial Narrow" w:hAnsi="Arial Narrow"/>
          <w:b/>
          <w:bCs/>
          <w:sz w:val="34"/>
          <w:szCs w:val="34"/>
          <w:u w:val="single"/>
        </w:rPr>
      </w:pPr>
    </w:p>
    <w:p w14:paraId="16FD9082" w14:textId="77777777" w:rsidR="00C74C09" w:rsidRPr="00C74C09" w:rsidRDefault="00C74C09" w:rsidP="00C74C09">
      <w:pPr>
        <w:jc w:val="both"/>
        <w:rPr>
          <w:rFonts w:ascii="Arial Narrow" w:hAnsi="Arial Narrow"/>
          <w:b/>
          <w:bCs/>
          <w:sz w:val="34"/>
          <w:szCs w:val="34"/>
        </w:rPr>
      </w:pPr>
      <w:r w:rsidRPr="00C74C09">
        <w:rPr>
          <w:rFonts w:ascii="Arial Narrow" w:hAnsi="Arial Narrow"/>
          <w:b/>
          <w:bCs/>
          <w:sz w:val="34"/>
          <w:szCs w:val="34"/>
        </w:rPr>
        <w:t>Merci Mr le Président,</w:t>
      </w:r>
    </w:p>
    <w:p w14:paraId="4826DEA5" w14:textId="77777777" w:rsidR="00C74C09" w:rsidRPr="00C74C09" w:rsidRDefault="00C74C09" w:rsidP="00C74C09">
      <w:pPr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14:paraId="189D85AC" w14:textId="77777777" w:rsidR="00C74C09" w:rsidRPr="00C74C09" w:rsidRDefault="00C74C09" w:rsidP="00C74C09">
      <w:pPr>
        <w:jc w:val="both"/>
        <w:rPr>
          <w:rFonts w:ascii="Arial Narrow" w:hAnsi="Arial Narrow"/>
          <w:sz w:val="34"/>
          <w:szCs w:val="34"/>
        </w:rPr>
      </w:pPr>
      <w:r w:rsidRPr="00C74C09">
        <w:rPr>
          <w:rFonts w:ascii="Arial Narrow" w:hAnsi="Arial Narrow"/>
          <w:sz w:val="34"/>
          <w:szCs w:val="34"/>
        </w:rPr>
        <w:t>Le Burundi salue et félicite la délégation Erythréenne pour la présentation de son rapport national.</w:t>
      </w:r>
    </w:p>
    <w:p w14:paraId="06949941" w14:textId="77777777" w:rsidR="00C74C09" w:rsidRPr="00C74C09" w:rsidRDefault="00C74C09" w:rsidP="00C74C09">
      <w:pPr>
        <w:jc w:val="both"/>
        <w:rPr>
          <w:rFonts w:ascii="Arial Narrow" w:hAnsi="Arial Narrow"/>
          <w:sz w:val="20"/>
          <w:szCs w:val="20"/>
        </w:rPr>
      </w:pPr>
    </w:p>
    <w:p w14:paraId="6E1DE508" w14:textId="77777777" w:rsidR="00C74C09" w:rsidRPr="00C74C09" w:rsidRDefault="00C74C09" w:rsidP="00C74C09">
      <w:pPr>
        <w:jc w:val="both"/>
        <w:rPr>
          <w:rFonts w:ascii="Arial Narrow" w:hAnsi="Arial Narrow"/>
          <w:sz w:val="34"/>
          <w:szCs w:val="34"/>
        </w:rPr>
      </w:pPr>
      <w:r w:rsidRPr="00C74C09">
        <w:rPr>
          <w:rFonts w:ascii="Arial Narrow" w:hAnsi="Arial Narrow"/>
          <w:sz w:val="34"/>
          <w:szCs w:val="34"/>
        </w:rPr>
        <w:t>Nous notons avec satisfaction les multiples initiatives prises par le Gouvernement de l’Erythrée dans le cadre de la promotion et la protection des Droits de l’Homme.</w:t>
      </w:r>
    </w:p>
    <w:p w14:paraId="4D455609" w14:textId="77777777" w:rsidR="00C74C09" w:rsidRPr="00C74C09" w:rsidRDefault="00C74C09" w:rsidP="00C74C09">
      <w:pPr>
        <w:jc w:val="both"/>
        <w:rPr>
          <w:rFonts w:ascii="Arial Narrow" w:hAnsi="Arial Narrow"/>
          <w:sz w:val="20"/>
          <w:szCs w:val="20"/>
        </w:rPr>
      </w:pPr>
    </w:p>
    <w:p w14:paraId="0BE8640A" w14:textId="13CE0937" w:rsidR="00C74C09" w:rsidRPr="00C74C09" w:rsidRDefault="00C74C09" w:rsidP="00C74C09">
      <w:pPr>
        <w:jc w:val="both"/>
        <w:rPr>
          <w:rFonts w:ascii="Arial Narrow" w:hAnsi="Arial Narrow"/>
          <w:sz w:val="34"/>
          <w:szCs w:val="34"/>
        </w:rPr>
      </w:pPr>
      <w:r w:rsidRPr="00C74C09">
        <w:rPr>
          <w:rFonts w:ascii="Arial Narrow" w:hAnsi="Arial Narrow"/>
          <w:sz w:val="34"/>
          <w:szCs w:val="34"/>
        </w:rPr>
        <w:t>Notre délégation salue vivement les avancées réalisées dans les domaines des droits des personnes handicapées, des droits des femmes</w:t>
      </w:r>
      <w:r w:rsidR="00D56C70">
        <w:rPr>
          <w:rFonts w:ascii="Arial Narrow" w:hAnsi="Arial Narrow"/>
          <w:sz w:val="34"/>
          <w:szCs w:val="34"/>
        </w:rPr>
        <w:t xml:space="preserve"> </w:t>
      </w:r>
      <w:r w:rsidRPr="00C74C09">
        <w:rPr>
          <w:rFonts w:ascii="Arial Narrow" w:hAnsi="Arial Narrow"/>
          <w:sz w:val="34"/>
          <w:szCs w:val="34"/>
        </w:rPr>
        <w:t>et des enfants, de l’amélioration du système judiciaire et de la lutte contre la traite des êtres humains ; ainsi que l’adoption de la Politique Nationale relative à la protection sociale qui vise à identifier les personnes ayant des besoins particuliers.</w:t>
      </w:r>
    </w:p>
    <w:p w14:paraId="128E9BC4" w14:textId="77777777" w:rsidR="00C74C09" w:rsidRPr="00C74C09" w:rsidRDefault="00C74C09" w:rsidP="00C74C09">
      <w:pPr>
        <w:jc w:val="both"/>
        <w:rPr>
          <w:rFonts w:ascii="Arial Narrow" w:hAnsi="Arial Narrow"/>
          <w:sz w:val="20"/>
          <w:szCs w:val="20"/>
        </w:rPr>
      </w:pPr>
    </w:p>
    <w:p w14:paraId="6D52781F" w14:textId="77777777" w:rsidR="00C74C09" w:rsidRPr="00C74C09" w:rsidRDefault="00C74C09" w:rsidP="00C74C09">
      <w:pPr>
        <w:jc w:val="both"/>
        <w:rPr>
          <w:rFonts w:ascii="Arial Narrow" w:hAnsi="Arial Narrow"/>
          <w:sz w:val="34"/>
          <w:szCs w:val="34"/>
        </w:rPr>
      </w:pPr>
      <w:r w:rsidRPr="00C74C09">
        <w:rPr>
          <w:rFonts w:ascii="Arial Narrow" w:hAnsi="Arial Narrow"/>
          <w:sz w:val="34"/>
          <w:szCs w:val="34"/>
        </w:rPr>
        <w:t>Enfin, nous formulons trois recommandations :</w:t>
      </w:r>
    </w:p>
    <w:p w14:paraId="3A454212" w14:textId="77777777" w:rsidR="00C74C09" w:rsidRPr="00C74C09" w:rsidRDefault="00C74C09" w:rsidP="00C74C09">
      <w:pPr>
        <w:jc w:val="both"/>
        <w:rPr>
          <w:rFonts w:ascii="Arial Narrow" w:hAnsi="Arial Narrow"/>
          <w:sz w:val="34"/>
          <w:szCs w:val="34"/>
        </w:rPr>
      </w:pPr>
    </w:p>
    <w:p w14:paraId="4C4193E0" w14:textId="1BD9E169" w:rsidR="00C74C09" w:rsidRPr="00C74C09" w:rsidRDefault="00C74C09" w:rsidP="00C74C09">
      <w:pPr>
        <w:numPr>
          <w:ilvl w:val="0"/>
          <w:numId w:val="5"/>
        </w:numPr>
        <w:jc w:val="both"/>
        <w:rPr>
          <w:rFonts w:ascii="Arial Narrow" w:hAnsi="Arial Narrow"/>
          <w:sz w:val="34"/>
          <w:szCs w:val="34"/>
        </w:rPr>
      </w:pPr>
      <w:r w:rsidRPr="00C74C09">
        <w:rPr>
          <w:rFonts w:ascii="Arial Narrow" w:hAnsi="Arial Narrow"/>
          <w:sz w:val="34"/>
          <w:szCs w:val="34"/>
        </w:rPr>
        <w:t>Envisager de mettre en place une Institution Nationale Indépendante des Droits de l’Homme, conformément aux Principes de Paris ;</w:t>
      </w:r>
    </w:p>
    <w:p w14:paraId="15B7F50C" w14:textId="5C2025E1" w:rsidR="00C74C09" w:rsidRPr="00C74C09" w:rsidRDefault="00C74C09" w:rsidP="00C74C09">
      <w:pPr>
        <w:numPr>
          <w:ilvl w:val="0"/>
          <w:numId w:val="5"/>
        </w:numPr>
        <w:jc w:val="both"/>
        <w:rPr>
          <w:rFonts w:ascii="Arial Narrow" w:hAnsi="Arial Narrow"/>
          <w:sz w:val="34"/>
          <w:szCs w:val="34"/>
        </w:rPr>
      </w:pPr>
      <w:r w:rsidRPr="00C74C09">
        <w:rPr>
          <w:rFonts w:ascii="Arial Narrow" w:hAnsi="Arial Narrow"/>
          <w:sz w:val="34"/>
          <w:szCs w:val="34"/>
        </w:rPr>
        <w:t>Adopter des mesures supplémentaires en vue de combattre la</w:t>
      </w:r>
      <w:r w:rsidRPr="00C74C09">
        <w:rPr>
          <w:rFonts w:ascii="Arial Narrow" w:hAnsi="Arial Narrow"/>
          <w:sz w:val="34"/>
          <w:szCs w:val="34"/>
        </w:rPr>
        <w:t xml:space="preserve"> </w:t>
      </w:r>
      <w:r w:rsidRPr="00C74C09">
        <w:rPr>
          <w:rFonts w:ascii="Arial Narrow" w:hAnsi="Arial Narrow"/>
          <w:sz w:val="34"/>
          <w:szCs w:val="34"/>
        </w:rPr>
        <w:t>malnutrition et la mortalité infantile ;</w:t>
      </w:r>
    </w:p>
    <w:p w14:paraId="4D4089D3" w14:textId="77777777" w:rsidR="00C74C09" w:rsidRPr="00C74C09" w:rsidRDefault="00C74C09" w:rsidP="00C74C09">
      <w:pPr>
        <w:numPr>
          <w:ilvl w:val="0"/>
          <w:numId w:val="5"/>
        </w:numPr>
        <w:jc w:val="both"/>
        <w:rPr>
          <w:rFonts w:ascii="Arial Narrow" w:hAnsi="Arial Narrow"/>
          <w:sz w:val="34"/>
          <w:szCs w:val="34"/>
        </w:rPr>
      </w:pPr>
      <w:r w:rsidRPr="00C74C09">
        <w:rPr>
          <w:rFonts w:ascii="Arial Narrow" w:hAnsi="Arial Narrow"/>
          <w:sz w:val="34"/>
          <w:szCs w:val="34"/>
        </w:rPr>
        <w:t>Renforcer le taux de scolarisation des filles et la participation des femmes à la vie politique et publique.</w:t>
      </w:r>
    </w:p>
    <w:p w14:paraId="3FF453E5" w14:textId="77777777" w:rsidR="00C74C09" w:rsidRPr="00C74C09" w:rsidRDefault="00C74C09" w:rsidP="00C74C09">
      <w:pPr>
        <w:jc w:val="both"/>
        <w:rPr>
          <w:rFonts w:ascii="Arial Narrow" w:hAnsi="Arial Narrow"/>
          <w:b/>
          <w:bCs/>
          <w:sz w:val="34"/>
          <w:szCs w:val="34"/>
          <w:u w:val="single"/>
        </w:rPr>
      </w:pPr>
    </w:p>
    <w:p w14:paraId="1B4355C8" w14:textId="77777777" w:rsidR="00C74C09" w:rsidRPr="00C74C09" w:rsidRDefault="00C74C09" w:rsidP="00C74C09">
      <w:pPr>
        <w:ind w:left="2832" w:firstLine="708"/>
        <w:jc w:val="both"/>
        <w:rPr>
          <w:rFonts w:ascii="Arial Narrow" w:hAnsi="Arial Narrow"/>
          <w:b/>
          <w:bCs/>
          <w:sz w:val="34"/>
          <w:szCs w:val="34"/>
        </w:rPr>
      </w:pPr>
      <w:r w:rsidRPr="00C74C09">
        <w:rPr>
          <w:rFonts w:ascii="Arial Narrow" w:hAnsi="Arial Narrow"/>
          <w:b/>
          <w:bCs/>
          <w:sz w:val="34"/>
          <w:szCs w:val="34"/>
        </w:rPr>
        <w:t>Je vous remercie.</w:t>
      </w:r>
    </w:p>
    <w:p w14:paraId="0D7B1F8A" w14:textId="77777777" w:rsidR="009402C9" w:rsidRPr="00D100EC" w:rsidRDefault="009402C9" w:rsidP="00D100EC">
      <w:pPr>
        <w:jc w:val="both"/>
        <w:rPr>
          <w:rFonts w:ascii="Arial Narrow" w:hAnsi="Arial Narrow"/>
          <w:sz w:val="37"/>
          <w:szCs w:val="37"/>
        </w:rPr>
      </w:pPr>
    </w:p>
    <w:sectPr w:rsidR="009402C9" w:rsidRPr="00D10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93039"/>
    <w:multiLevelType w:val="hybridMultilevel"/>
    <w:tmpl w:val="700018AC"/>
    <w:lvl w:ilvl="0" w:tplc="C428A3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847AA"/>
    <w:multiLevelType w:val="hybridMultilevel"/>
    <w:tmpl w:val="0260928A"/>
    <w:lvl w:ilvl="0" w:tplc="1CAE7E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C2E7C"/>
    <w:multiLevelType w:val="hybridMultilevel"/>
    <w:tmpl w:val="921E3668"/>
    <w:lvl w:ilvl="0" w:tplc="375C0D1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9B0AE6"/>
    <w:multiLevelType w:val="hybridMultilevel"/>
    <w:tmpl w:val="96DE5CDA"/>
    <w:lvl w:ilvl="0" w:tplc="973A108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>
      <w:start w:val="1"/>
      <w:numFmt w:val="decimal"/>
      <w:lvlText w:val="%7."/>
      <w:lvlJc w:val="left"/>
      <w:pPr>
        <w:ind w:left="5040" w:hanging="360"/>
      </w:pPr>
    </w:lvl>
    <w:lvl w:ilvl="7" w:tplc="100C0019">
      <w:start w:val="1"/>
      <w:numFmt w:val="lowerLetter"/>
      <w:lvlText w:val="%8."/>
      <w:lvlJc w:val="left"/>
      <w:pPr>
        <w:ind w:left="5760" w:hanging="360"/>
      </w:pPr>
    </w:lvl>
    <w:lvl w:ilvl="8" w:tplc="100C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F5B6F"/>
    <w:multiLevelType w:val="hybridMultilevel"/>
    <w:tmpl w:val="6F687524"/>
    <w:lvl w:ilvl="0" w:tplc="4AA4F6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6194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1586211">
    <w:abstractNumId w:val="1"/>
  </w:num>
  <w:num w:numId="3" w16cid:durableId="2011635801">
    <w:abstractNumId w:val="2"/>
  </w:num>
  <w:num w:numId="4" w16cid:durableId="367837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644659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7FC"/>
    <w:rsid w:val="00015943"/>
    <w:rsid w:val="001235F8"/>
    <w:rsid w:val="007507FC"/>
    <w:rsid w:val="008D6F18"/>
    <w:rsid w:val="009402C9"/>
    <w:rsid w:val="00980304"/>
    <w:rsid w:val="00C53FE0"/>
    <w:rsid w:val="00C74C09"/>
    <w:rsid w:val="00CA1C2B"/>
    <w:rsid w:val="00D100EC"/>
    <w:rsid w:val="00D56C70"/>
    <w:rsid w:val="00FE2065"/>
    <w:rsid w:val="00FE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3AB27"/>
  <w15:chartTrackingRefBased/>
  <w15:docId w15:val="{76804E05-447A-4801-8023-024CB518A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C2B"/>
    <w:pPr>
      <w:spacing w:after="0" w:line="240" w:lineRule="auto"/>
    </w:pPr>
    <w:rPr>
      <w:rFonts w:ascii="Times New Roman" w:hAnsi="Times New Roman"/>
      <w:kern w:val="0"/>
      <w:sz w:val="24"/>
      <w:szCs w:val="24"/>
      <w:lang w:val="fr-FR"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CA1C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A1C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A1C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A1C2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CA1C2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fr-FR"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CA1C2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fr-FR" w:eastAsia="fr-FR"/>
    </w:rPr>
  </w:style>
  <w:style w:type="character" w:styleId="Appelnotedebasdep">
    <w:name w:val="footnote reference"/>
    <w:aliases w:val="4_G,Footnotes refss,Footnote Ref,16 Point,Superscript 6 Point,ftref,a Footnote Reference,FZ,Appel note de bas de page,Footnote Refernece,Footnote number,Texto de nota al pie,referencia nota al pie,BVI fnr,f,[0]"/>
    <w:uiPriority w:val="99"/>
    <w:unhideWhenUsed/>
    <w:qFormat/>
    <w:rsid w:val="00CA1C2B"/>
    <w:rPr>
      <w:sz w:val="18"/>
      <w:vertAlign w:val="superscript"/>
    </w:rPr>
  </w:style>
  <w:style w:type="paragraph" w:styleId="Sansinterligne">
    <w:name w:val="No Spacing"/>
    <w:uiPriority w:val="1"/>
    <w:qFormat/>
    <w:rsid w:val="00CA1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CA1C2B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D71FCEC84974AA91F92463CA6803D" ma:contentTypeVersion="3" ma:contentTypeDescription="Create a new document." ma:contentTypeScope="" ma:versionID="4e9fcb2f476d38905885d7e912f966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4373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103BF16-BC45-45A3-B4B6-EAFC1F321936}"/>
</file>

<file path=customXml/itemProps2.xml><?xml version="1.0" encoding="utf-8"?>
<ds:datastoreItem xmlns:ds="http://schemas.openxmlformats.org/officeDocument/2006/customXml" ds:itemID="{26F3037A-AF71-40C0-9D8F-7BE97D5C3029}"/>
</file>

<file path=customXml/itemProps3.xml><?xml version="1.0" encoding="utf-8"?>
<ds:datastoreItem xmlns:ds="http://schemas.openxmlformats.org/officeDocument/2006/customXml" ds:itemID="{142F9693-4CD2-47DA-A511-7FD8802E4E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190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mission burundi 01</dc:creator>
  <cp:keywords/>
  <dc:description/>
  <cp:lastModifiedBy>mission burundi 01</cp:lastModifiedBy>
  <cp:revision>10</cp:revision>
  <dcterms:created xsi:type="dcterms:W3CDTF">2024-04-25T11:47:00Z</dcterms:created>
  <dcterms:modified xsi:type="dcterms:W3CDTF">2024-05-06T09:45:00Z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0x01010045ED71FCEC84974AA91F92463CA6803D</vt:lpwstr>
  </property>
</Properties>
</file>