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D4E1D" w:rsidRPr="004C394C" w:rsidRDefault="004D4E1D" w:rsidP="006723BB">
      <w:pPr>
        <w:spacing w:after="0" w:line="240" w:lineRule="auto"/>
        <w:ind w:left="-142" w:right="-569"/>
        <w:jc w:val="center"/>
        <w:rPr>
          <w:rFonts w:cstheme="minorHAnsi"/>
          <w:b/>
          <w:sz w:val="24"/>
          <w:szCs w:val="24"/>
          <w:lang w:val="en-GB"/>
        </w:rPr>
      </w:pPr>
    </w:p>
    <w:p w14:paraId="7ABB4F40" w14:textId="178E560B" w:rsidR="00BC4FC4" w:rsidRPr="008C3BE1" w:rsidRDefault="008C3BE1" w:rsidP="00BC4FC4">
      <w:pPr>
        <w:spacing w:after="0" w:line="240" w:lineRule="auto"/>
        <w:ind w:left="-142" w:right="-569"/>
        <w:jc w:val="center"/>
        <w:rPr>
          <w:rFonts w:cstheme="minorHAnsi"/>
          <w:b/>
          <w:sz w:val="24"/>
          <w:szCs w:val="24"/>
        </w:rPr>
      </w:pPr>
      <w:r w:rsidRPr="008C3BE1">
        <w:rPr>
          <w:rFonts w:cstheme="minorHAnsi"/>
          <w:b/>
          <w:sz w:val="24"/>
          <w:szCs w:val="24"/>
        </w:rPr>
        <w:t>46º PERÍODO DE SESIONES DEL EXAMEN PERI</w:t>
      </w:r>
      <w:r>
        <w:rPr>
          <w:rFonts w:cstheme="minorHAnsi"/>
          <w:b/>
          <w:sz w:val="24"/>
          <w:szCs w:val="24"/>
        </w:rPr>
        <w:t>ÓDICO UNIVERSAL (EPU)</w:t>
      </w:r>
    </w:p>
    <w:p w14:paraId="2608C694" w14:textId="35D1443D" w:rsidR="00BC0D39" w:rsidRDefault="008C3BE1" w:rsidP="00BC4FC4">
      <w:pPr>
        <w:spacing w:after="0" w:line="240" w:lineRule="auto"/>
        <w:ind w:left="-142" w:right="-569"/>
        <w:jc w:val="center"/>
        <w:rPr>
          <w:rFonts w:cstheme="minorHAnsi"/>
          <w:b/>
          <w:sz w:val="24"/>
          <w:szCs w:val="24"/>
        </w:rPr>
      </w:pPr>
      <w:r>
        <w:rPr>
          <w:rFonts w:cstheme="minorHAnsi"/>
          <w:b/>
          <w:sz w:val="24"/>
          <w:szCs w:val="24"/>
        </w:rPr>
        <w:t xml:space="preserve">PAÍS: </w:t>
      </w:r>
      <w:r w:rsidR="00433693">
        <w:rPr>
          <w:rFonts w:cstheme="minorHAnsi"/>
          <w:b/>
          <w:sz w:val="24"/>
          <w:szCs w:val="24"/>
        </w:rPr>
        <w:t>E</w:t>
      </w:r>
      <w:r w:rsidR="002F7461">
        <w:rPr>
          <w:rFonts w:cstheme="minorHAnsi"/>
          <w:b/>
          <w:sz w:val="24"/>
          <w:szCs w:val="24"/>
        </w:rPr>
        <w:t>RITREA</w:t>
      </w:r>
    </w:p>
    <w:p w14:paraId="1C745091" w14:textId="77777777" w:rsidR="008C3BE1" w:rsidRDefault="008C3BE1" w:rsidP="00C0532D">
      <w:pPr>
        <w:spacing w:after="0" w:line="240" w:lineRule="auto"/>
        <w:ind w:right="-569"/>
        <w:rPr>
          <w:rFonts w:cstheme="minorHAnsi"/>
          <w:b/>
          <w:sz w:val="20"/>
          <w:szCs w:val="20"/>
        </w:rPr>
      </w:pPr>
    </w:p>
    <w:p w14:paraId="33E724F5" w14:textId="77777777" w:rsidR="00EE5C4F" w:rsidRDefault="00EE5C4F" w:rsidP="008C3BE1">
      <w:pPr>
        <w:spacing w:after="0" w:line="240" w:lineRule="auto"/>
        <w:ind w:left="-142" w:right="-569"/>
        <w:rPr>
          <w:rFonts w:cstheme="minorHAnsi"/>
          <w:b/>
          <w:sz w:val="20"/>
          <w:szCs w:val="20"/>
        </w:rPr>
      </w:pPr>
    </w:p>
    <w:p w14:paraId="3524DA41" w14:textId="6D6ADF3C" w:rsidR="008C3BE1" w:rsidRPr="008C3BE1" w:rsidRDefault="008C3BE1" w:rsidP="008C3BE1">
      <w:pPr>
        <w:spacing w:after="0" w:line="240" w:lineRule="auto"/>
        <w:ind w:left="-142" w:right="-569"/>
        <w:rPr>
          <w:rFonts w:cstheme="minorHAnsi"/>
          <w:b/>
          <w:sz w:val="20"/>
          <w:szCs w:val="20"/>
        </w:rPr>
      </w:pPr>
      <w:r w:rsidRPr="008C3BE1">
        <w:rPr>
          <w:rFonts w:cstheme="minorHAnsi"/>
          <w:b/>
          <w:sz w:val="20"/>
          <w:szCs w:val="20"/>
        </w:rPr>
        <w:t>TIEMPO MAXIMO ASIGNADO:</w:t>
      </w:r>
      <w:r w:rsidR="002F7461">
        <w:rPr>
          <w:rFonts w:cstheme="minorHAnsi"/>
          <w:b/>
          <w:sz w:val="20"/>
          <w:szCs w:val="20"/>
        </w:rPr>
        <w:t xml:space="preserve"> 7</w:t>
      </w:r>
      <w:r w:rsidR="003D1603">
        <w:rPr>
          <w:rFonts w:cstheme="minorHAnsi"/>
          <w:b/>
          <w:sz w:val="20"/>
          <w:szCs w:val="20"/>
        </w:rPr>
        <w:t>0</w:t>
      </w:r>
      <w:r w:rsidR="00C0532D">
        <w:rPr>
          <w:rFonts w:cstheme="minorHAnsi"/>
          <w:b/>
          <w:sz w:val="20"/>
          <w:szCs w:val="20"/>
        </w:rPr>
        <w:t xml:space="preserve"> SEG.</w:t>
      </w:r>
    </w:p>
    <w:p w14:paraId="5F4853B6" w14:textId="7A7B747D" w:rsidR="008C3BE1" w:rsidRPr="008C3BE1" w:rsidRDefault="008C3BE1" w:rsidP="008C3BE1">
      <w:pPr>
        <w:spacing w:after="0" w:line="240" w:lineRule="auto"/>
        <w:ind w:left="-142" w:right="-569"/>
        <w:rPr>
          <w:rFonts w:cstheme="minorHAnsi"/>
          <w:b/>
          <w:sz w:val="20"/>
          <w:szCs w:val="20"/>
        </w:rPr>
      </w:pPr>
      <w:r w:rsidRPr="008C3BE1">
        <w:rPr>
          <w:rFonts w:cstheme="minorHAnsi"/>
          <w:b/>
          <w:sz w:val="20"/>
          <w:szCs w:val="20"/>
        </w:rPr>
        <w:t xml:space="preserve">FECHA: </w:t>
      </w:r>
      <w:r w:rsidR="00433693">
        <w:rPr>
          <w:rFonts w:cstheme="minorHAnsi"/>
          <w:b/>
          <w:sz w:val="20"/>
          <w:szCs w:val="20"/>
        </w:rPr>
        <w:t>06</w:t>
      </w:r>
      <w:r w:rsidR="002F7461">
        <w:rPr>
          <w:rFonts w:cstheme="minorHAnsi"/>
          <w:b/>
          <w:sz w:val="20"/>
          <w:szCs w:val="20"/>
        </w:rPr>
        <w:t>-05 TARDE</w:t>
      </w:r>
    </w:p>
    <w:p w14:paraId="69BC75A6" w14:textId="6D30D27F" w:rsidR="008C3BE1" w:rsidRPr="008C3BE1" w:rsidRDefault="008C3BE1" w:rsidP="008C3BE1">
      <w:pPr>
        <w:spacing w:after="0" w:line="240" w:lineRule="auto"/>
        <w:ind w:left="-142" w:right="-569"/>
        <w:rPr>
          <w:rFonts w:cstheme="minorHAnsi"/>
          <w:b/>
          <w:sz w:val="20"/>
          <w:szCs w:val="20"/>
        </w:rPr>
      </w:pPr>
      <w:r w:rsidRPr="008C3BE1">
        <w:rPr>
          <w:rFonts w:cstheme="minorHAnsi"/>
          <w:b/>
          <w:sz w:val="20"/>
          <w:szCs w:val="20"/>
        </w:rPr>
        <w:t xml:space="preserve">ORDEN INTERVECIÓN DA: </w:t>
      </w:r>
      <w:r w:rsidR="002F7461">
        <w:rPr>
          <w:rFonts w:cstheme="minorHAnsi"/>
          <w:b/>
          <w:sz w:val="20"/>
          <w:szCs w:val="20"/>
        </w:rPr>
        <w:t>5</w:t>
      </w:r>
      <w:r w:rsidR="00433693">
        <w:rPr>
          <w:rFonts w:cstheme="minorHAnsi"/>
          <w:b/>
          <w:sz w:val="20"/>
          <w:szCs w:val="20"/>
        </w:rPr>
        <w:t>6</w:t>
      </w:r>
    </w:p>
    <w:p w14:paraId="6702801C" w14:textId="77777777" w:rsidR="00EE5C4F" w:rsidRDefault="00EE5C4F" w:rsidP="00EE5C4F">
      <w:pPr>
        <w:spacing w:after="0" w:line="240" w:lineRule="auto"/>
        <w:ind w:left="-142" w:right="-569"/>
        <w:jc w:val="both"/>
        <w:rPr>
          <w:rFonts w:cstheme="minorHAnsi"/>
          <w:sz w:val="32"/>
          <w:szCs w:val="32"/>
        </w:rPr>
      </w:pPr>
    </w:p>
    <w:p w14:paraId="159369AE" w14:textId="77777777" w:rsidR="002F7461" w:rsidRPr="002F7461" w:rsidRDefault="002F7461" w:rsidP="002F7461">
      <w:pPr>
        <w:spacing w:after="0" w:line="240" w:lineRule="auto"/>
        <w:ind w:left="-142" w:right="-569"/>
        <w:jc w:val="both"/>
        <w:rPr>
          <w:rFonts w:cstheme="minorHAnsi"/>
          <w:sz w:val="32"/>
          <w:szCs w:val="32"/>
        </w:rPr>
      </w:pPr>
      <w:r w:rsidRPr="002F7461">
        <w:rPr>
          <w:rFonts w:cstheme="minorHAnsi"/>
          <w:sz w:val="32"/>
          <w:szCs w:val="32"/>
        </w:rPr>
        <w:t xml:space="preserve">Damos la bienvenida a la delegación de Eritrea y le agradecemos la presentación de su informe. </w:t>
      </w:r>
    </w:p>
    <w:p w14:paraId="5349EB63" w14:textId="77777777" w:rsidR="002F7461" w:rsidRPr="002F7461" w:rsidRDefault="002F7461" w:rsidP="002F7461">
      <w:pPr>
        <w:spacing w:after="0" w:line="240" w:lineRule="auto"/>
        <w:ind w:left="-142" w:right="-569"/>
        <w:jc w:val="both"/>
        <w:rPr>
          <w:rFonts w:cstheme="minorHAnsi"/>
          <w:sz w:val="32"/>
          <w:szCs w:val="32"/>
        </w:rPr>
      </w:pPr>
      <w:bookmarkStart w:id="0" w:name="_GoBack"/>
      <w:bookmarkEnd w:id="0"/>
    </w:p>
    <w:p w14:paraId="55D81120" w14:textId="77777777" w:rsidR="002F7461" w:rsidRPr="002F7461" w:rsidRDefault="002F7461" w:rsidP="002F7461">
      <w:pPr>
        <w:spacing w:after="0" w:line="240" w:lineRule="auto"/>
        <w:ind w:left="-142" w:right="-569"/>
        <w:jc w:val="both"/>
        <w:rPr>
          <w:rFonts w:cstheme="minorHAnsi"/>
          <w:sz w:val="32"/>
          <w:szCs w:val="32"/>
        </w:rPr>
      </w:pPr>
      <w:r w:rsidRPr="002F7461">
        <w:rPr>
          <w:rFonts w:cstheme="minorHAnsi"/>
          <w:sz w:val="32"/>
          <w:szCs w:val="32"/>
        </w:rPr>
        <w:t>La Argentina recomienda:</w:t>
      </w:r>
    </w:p>
    <w:p w14:paraId="45BA3002" w14:textId="77777777" w:rsidR="002F7461" w:rsidRDefault="002F7461" w:rsidP="002F7461">
      <w:pPr>
        <w:spacing w:after="0" w:line="240" w:lineRule="auto"/>
        <w:ind w:left="-142" w:right="-569"/>
        <w:jc w:val="both"/>
        <w:rPr>
          <w:rFonts w:cstheme="minorHAnsi"/>
          <w:sz w:val="32"/>
          <w:szCs w:val="32"/>
        </w:rPr>
      </w:pPr>
    </w:p>
    <w:p w14:paraId="5D15E27F" w14:textId="77777777" w:rsidR="002F7461" w:rsidRPr="002F7461" w:rsidRDefault="002F7461" w:rsidP="002F7461">
      <w:pPr>
        <w:spacing w:after="0" w:line="240" w:lineRule="auto"/>
        <w:ind w:left="-142" w:right="-569"/>
        <w:jc w:val="both"/>
        <w:rPr>
          <w:rFonts w:cstheme="minorHAnsi"/>
          <w:sz w:val="32"/>
          <w:szCs w:val="32"/>
        </w:rPr>
      </w:pPr>
      <w:r w:rsidRPr="002F7461">
        <w:rPr>
          <w:rFonts w:cstheme="minorHAnsi"/>
          <w:sz w:val="32"/>
          <w:szCs w:val="32"/>
        </w:rPr>
        <w:t>1) Ratificar todos los tratados de derechos humanos de los que aún Eritrea no es parte, en particular, la Convención sobre los Derechos de las Personas con Discapacidad, la Convención Internacional para la Protección de Todas las Personas contra las Desapariciones Forzadas, y el Protocolo Facultativo de la Convención contra la Tortura y Otros Tratos o Penas Crueles, Inhumanos o Degradantes.</w:t>
      </w:r>
    </w:p>
    <w:p w14:paraId="2B9F153A" w14:textId="77777777" w:rsidR="002F7461" w:rsidRPr="002F7461" w:rsidRDefault="002F7461" w:rsidP="002F7461">
      <w:pPr>
        <w:spacing w:after="0" w:line="240" w:lineRule="auto"/>
        <w:ind w:left="-142" w:right="-569"/>
        <w:jc w:val="both"/>
        <w:rPr>
          <w:rFonts w:cstheme="minorHAnsi"/>
          <w:sz w:val="32"/>
          <w:szCs w:val="32"/>
        </w:rPr>
      </w:pPr>
    </w:p>
    <w:p w14:paraId="10FE2BEA" w14:textId="77777777" w:rsidR="002F7461" w:rsidRPr="002F7461" w:rsidRDefault="002F7461" w:rsidP="002F7461">
      <w:pPr>
        <w:spacing w:after="0" w:line="240" w:lineRule="auto"/>
        <w:ind w:left="-142" w:right="-569"/>
        <w:jc w:val="both"/>
        <w:rPr>
          <w:rFonts w:cstheme="minorHAnsi"/>
          <w:sz w:val="32"/>
          <w:szCs w:val="32"/>
        </w:rPr>
      </w:pPr>
      <w:r w:rsidRPr="002F7461">
        <w:rPr>
          <w:rFonts w:cstheme="minorHAnsi"/>
          <w:sz w:val="32"/>
          <w:szCs w:val="32"/>
        </w:rPr>
        <w:t xml:space="preserve">2) Colaborar con los procedimientos especiales del Consejo de Derechos Humanos, y con la Oficina del Alto Comisionado de las Naciones Unidas para los Derechos Humanos, permitiendo visitas e informes técnicos. </w:t>
      </w:r>
    </w:p>
    <w:p w14:paraId="01E75B52" w14:textId="77777777" w:rsidR="002F7461" w:rsidRPr="002F7461" w:rsidRDefault="002F7461" w:rsidP="002F7461">
      <w:pPr>
        <w:spacing w:after="0" w:line="240" w:lineRule="auto"/>
        <w:ind w:left="-142" w:right="-569"/>
        <w:jc w:val="both"/>
        <w:rPr>
          <w:rFonts w:cstheme="minorHAnsi"/>
          <w:sz w:val="32"/>
          <w:szCs w:val="32"/>
        </w:rPr>
      </w:pPr>
    </w:p>
    <w:p w14:paraId="23A70BD1" w14:textId="77777777" w:rsidR="002F7461" w:rsidRPr="002F7461" w:rsidRDefault="002F7461" w:rsidP="002F7461">
      <w:pPr>
        <w:spacing w:after="0" w:line="240" w:lineRule="auto"/>
        <w:ind w:left="-142" w:right="-569"/>
        <w:jc w:val="both"/>
        <w:rPr>
          <w:rFonts w:cstheme="minorHAnsi"/>
          <w:sz w:val="32"/>
          <w:szCs w:val="32"/>
        </w:rPr>
      </w:pPr>
      <w:r w:rsidRPr="002F7461">
        <w:rPr>
          <w:rFonts w:cstheme="minorHAnsi"/>
          <w:sz w:val="32"/>
          <w:szCs w:val="32"/>
        </w:rPr>
        <w:t>3) Tomar las medidas pertinentes para asegurar la promoción y protección de los derechos de los niños, incluido el derecho a la salud y la educación, así como cesar y prevenir el reclutamiento y la utilización de niños en los conflictos armados.</w:t>
      </w:r>
    </w:p>
    <w:p w14:paraId="5A7D1F27" w14:textId="77777777" w:rsidR="002F7461" w:rsidRPr="002F7461" w:rsidRDefault="002F7461" w:rsidP="002F7461">
      <w:pPr>
        <w:spacing w:after="0" w:line="240" w:lineRule="auto"/>
        <w:ind w:left="-142" w:right="-569"/>
        <w:jc w:val="both"/>
        <w:rPr>
          <w:rFonts w:cstheme="minorHAnsi"/>
          <w:sz w:val="32"/>
          <w:szCs w:val="32"/>
        </w:rPr>
      </w:pPr>
    </w:p>
    <w:p w14:paraId="0E27B00A" w14:textId="0D20FDED" w:rsidR="00B95E60" w:rsidRPr="00C0532D" w:rsidRDefault="002F7461" w:rsidP="002F7461">
      <w:pPr>
        <w:spacing w:after="0" w:line="240" w:lineRule="auto"/>
        <w:ind w:left="-142" w:right="-569"/>
        <w:jc w:val="both"/>
        <w:rPr>
          <w:rFonts w:cstheme="minorHAnsi"/>
          <w:sz w:val="32"/>
          <w:szCs w:val="32"/>
        </w:rPr>
      </w:pPr>
      <w:r w:rsidRPr="002F7461">
        <w:rPr>
          <w:rFonts w:cstheme="minorHAnsi"/>
          <w:sz w:val="32"/>
          <w:szCs w:val="32"/>
        </w:rPr>
        <w:t>Muchas gracias.</w:t>
      </w:r>
    </w:p>
    <w:sectPr w:rsidR="00B95E60" w:rsidRPr="00C0532D" w:rsidSect="001C17C9">
      <w:headerReference w:type="default" r:id="rId8"/>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0D82" w14:textId="77777777" w:rsidR="00CB5088" w:rsidRDefault="00CB5088" w:rsidP="00B738D6">
      <w:pPr>
        <w:spacing w:after="0" w:line="240" w:lineRule="auto"/>
      </w:pPr>
      <w:r>
        <w:separator/>
      </w:r>
    </w:p>
  </w:endnote>
  <w:endnote w:type="continuationSeparator" w:id="0">
    <w:p w14:paraId="63D1CC17" w14:textId="77777777" w:rsidR="00CB5088" w:rsidRDefault="00CB5088" w:rsidP="00B7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728D6" w14:textId="77777777" w:rsidR="00CB5088" w:rsidRDefault="00CB5088" w:rsidP="00B738D6">
      <w:pPr>
        <w:spacing w:after="0" w:line="240" w:lineRule="auto"/>
      </w:pPr>
      <w:r>
        <w:separator/>
      </w:r>
    </w:p>
  </w:footnote>
  <w:footnote w:type="continuationSeparator" w:id="0">
    <w:p w14:paraId="2062FD6A" w14:textId="77777777" w:rsidR="00CB5088" w:rsidRDefault="00CB5088" w:rsidP="00B7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E4C" w14:textId="77777777" w:rsidR="00B738D6" w:rsidRDefault="004D4E1D" w:rsidP="004D4E1D">
    <w:pPr>
      <w:pStyle w:val="Encabezado"/>
      <w:jc w:val="center"/>
    </w:pPr>
    <w:r w:rsidRPr="00A24A66">
      <w:rPr>
        <w:rFonts w:ascii="Times New Roman" w:hAnsi="Times New Roman" w:cs="Times New Roman"/>
        <w:b/>
        <w:bCs/>
        <w:noProof/>
        <w:sz w:val="20"/>
        <w:szCs w:val="20"/>
        <w:lang w:eastAsia="es-ES"/>
      </w:rPr>
      <w:drawing>
        <wp:inline distT="0" distB="0" distL="0" distR="0" wp14:anchorId="7B90E12C" wp14:editId="3EEFE382">
          <wp:extent cx="4167772" cy="1133475"/>
          <wp:effectExtent l="0" t="0" r="444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I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64508" cy="11325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F5"/>
    <w:rsid w:val="000026F9"/>
    <w:rsid w:val="00031B1E"/>
    <w:rsid w:val="00031F50"/>
    <w:rsid w:val="00044611"/>
    <w:rsid w:val="00090FE5"/>
    <w:rsid w:val="00093393"/>
    <w:rsid w:val="000C4F7C"/>
    <w:rsid w:val="000E6418"/>
    <w:rsid w:val="000F2802"/>
    <w:rsid w:val="001072C0"/>
    <w:rsid w:val="0011100C"/>
    <w:rsid w:val="00125E4F"/>
    <w:rsid w:val="001603C9"/>
    <w:rsid w:val="0016076B"/>
    <w:rsid w:val="00164F85"/>
    <w:rsid w:val="00174E99"/>
    <w:rsid w:val="001B04FD"/>
    <w:rsid w:val="001C17C9"/>
    <w:rsid w:val="001C4CB5"/>
    <w:rsid w:val="001C6CC0"/>
    <w:rsid w:val="001D4303"/>
    <w:rsid w:val="001E4787"/>
    <w:rsid w:val="001F04EA"/>
    <w:rsid w:val="001F54E6"/>
    <w:rsid w:val="00222DE0"/>
    <w:rsid w:val="002A5563"/>
    <w:rsid w:val="002F1E54"/>
    <w:rsid w:val="002F3D79"/>
    <w:rsid w:val="002F7461"/>
    <w:rsid w:val="00305595"/>
    <w:rsid w:val="00343430"/>
    <w:rsid w:val="003A2685"/>
    <w:rsid w:val="003B0C7F"/>
    <w:rsid w:val="003C41D1"/>
    <w:rsid w:val="003D0B6A"/>
    <w:rsid w:val="003D1603"/>
    <w:rsid w:val="003E7824"/>
    <w:rsid w:val="003F3EFC"/>
    <w:rsid w:val="004000EA"/>
    <w:rsid w:val="00414982"/>
    <w:rsid w:val="0042135B"/>
    <w:rsid w:val="00431B01"/>
    <w:rsid w:val="00433693"/>
    <w:rsid w:val="00442199"/>
    <w:rsid w:val="00470B36"/>
    <w:rsid w:val="00491DDA"/>
    <w:rsid w:val="004C394C"/>
    <w:rsid w:val="004C7CA0"/>
    <w:rsid w:val="004D4E1D"/>
    <w:rsid w:val="004E7F4B"/>
    <w:rsid w:val="0059018A"/>
    <w:rsid w:val="00591007"/>
    <w:rsid w:val="00595453"/>
    <w:rsid w:val="005F7FC5"/>
    <w:rsid w:val="00603A9F"/>
    <w:rsid w:val="006723BB"/>
    <w:rsid w:val="00674303"/>
    <w:rsid w:val="006A72F1"/>
    <w:rsid w:val="007177AF"/>
    <w:rsid w:val="00717D7A"/>
    <w:rsid w:val="0074380D"/>
    <w:rsid w:val="00750272"/>
    <w:rsid w:val="007659E9"/>
    <w:rsid w:val="00775472"/>
    <w:rsid w:val="00775B82"/>
    <w:rsid w:val="007877BC"/>
    <w:rsid w:val="00797AC7"/>
    <w:rsid w:val="007B4CF2"/>
    <w:rsid w:val="007C1177"/>
    <w:rsid w:val="00864EBA"/>
    <w:rsid w:val="0089363A"/>
    <w:rsid w:val="008C3BE1"/>
    <w:rsid w:val="008C75A8"/>
    <w:rsid w:val="008D28B0"/>
    <w:rsid w:val="008E03BC"/>
    <w:rsid w:val="008F3732"/>
    <w:rsid w:val="008F59F2"/>
    <w:rsid w:val="0090219A"/>
    <w:rsid w:val="009235C6"/>
    <w:rsid w:val="00953DCF"/>
    <w:rsid w:val="00973EAF"/>
    <w:rsid w:val="00982EC1"/>
    <w:rsid w:val="009877DF"/>
    <w:rsid w:val="009F42E8"/>
    <w:rsid w:val="009F5F6E"/>
    <w:rsid w:val="00A003A6"/>
    <w:rsid w:val="00A03FBF"/>
    <w:rsid w:val="00A568F5"/>
    <w:rsid w:val="00AB6876"/>
    <w:rsid w:val="00AC614C"/>
    <w:rsid w:val="00AD371C"/>
    <w:rsid w:val="00AE1181"/>
    <w:rsid w:val="00AF574D"/>
    <w:rsid w:val="00B32C89"/>
    <w:rsid w:val="00B57152"/>
    <w:rsid w:val="00B60AD5"/>
    <w:rsid w:val="00B738D6"/>
    <w:rsid w:val="00B828F8"/>
    <w:rsid w:val="00B95E60"/>
    <w:rsid w:val="00BA4CAD"/>
    <w:rsid w:val="00BB1C49"/>
    <w:rsid w:val="00BB7AB8"/>
    <w:rsid w:val="00BC0D39"/>
    <w:rsid w:val="00BC4FC4"/>
    <w:rsid w:val="00BC5ACD"/>
    <w:rsid w:val="00BD3CCF"/>
    <w:rsid w:val="00BE2E38"/>
    <w:rsid w:val="00BF17EF"/>
    <w:rsid w:val="00BF22DD"/>
    <w:rsid w:val="00BF473E"/>
    <w:rsid w:val="00C0532D"/>
    <w:rsid w:val="00CA5782"/>
    <w:rsid w:val="00CA668F"/>
    <w:rsid w:val="00CA6A76"/>
    <w:rsid w:val="00CA721D"/>
    <w:rsid w:val="00CB5088"/>
    <w:rsid w:val="00CD6ECD"/>
    <w:rsid w:val="00CE7CBE"/>
    <w:rsid w:val="00D0315D"/>
    <w:rsid w:val="00D12A18"/>
    <w:rsid w:val="00D21AD5"/>
    <w:rsid w:val="00D27CD8"/>
    <w:rsid w:val="00D3642A"/>
    <w:rsid w:val="00D55E2A"/>
    <w:rsid w:val="00D648A5"/>
    <w:rsid w:val="00D85183"/>
    <w:rsid w:val="00E53FE6"/>
    <w:rsid w:val="00E72ED3"/>
    <w:rsid w:val="00E779CF"/>
    <w:rsid w:val="00E804F9"/>
    <w:rsid w:val="00EB080F"/>
    <w:rsid w:val="00EB5BD5"/>
    <w:rsid w:val="00ED392D"/>
    <w:rsid w:val="00EE5C4F"/>
    <w:rsid w:val="00EE7872"/>
    <w:rsid w:val="00F00F8E"/>
    <w:rsid w:val="00F31BD1"/>
    <w:rsid w:val="00F3234F"/>
    <w:rsid w:val="00F414C8"/>
    <w:rsid w:val="00FD7D37"/>
    <w:rsid w:val="00FE5E6E"/>
    <w:rsid w:val="015ADA61"/>
    <w:rsid w:val="1A89EFA5"/>
    <w:rsid w:val="210D12B7"/>
    <w:rsid w:val="241F2C3E"/>
    <w:rsid w:val="262E0C08"/>
    <w:rsid w:val="2A968D1E"/>
    <w:rsid w:val="3774DE50"/>
    <w:rsid w:val="40529D45"/>
    <w:rsid w:val="4120023F"/>
    <w:rsid w:val="452E2DC4"/>
    <w:rsid w:val="53A84F57"/>
    <w:rsid w:val="54AB86B9"/>
    <w:rsid w:val="5B0D9A10"/>
    <w:rsid w:val="6182B4AE"/>
    <w:rsid w:val="7040D016"/>
    <w:rsid w:val="788FA9FA"/>
    <w:rsid w:val="7A49FF8D"/>
    <w:rsid w:val="7EAA8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7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8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8D6"/>
  </w:style>
  <w:style w:type="paragraph" w:styleId="Piedepgina">
    <w:name w:val="footer"/>
    <w:basedOn w:val="Normal"/>
    <w:link w:val="PiedepginaCar"/>
    <w:uiPriority w:val="99"/>
    <w:unhideWhenUsed/>
    <w:rsid w:val="00B738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8D6"/>
  </w:style>
  <w:style w:type="paragraph" w:styleId="Textodeglobo">
    <w:name w:val="Balloon Text"/>
    <w:basedOn w:val="Normal"/>
    <w:link w:val="TextodegloboCar"/>
    <w:uiPriority w:val="99"/>
    <w:semiHidden/>
    <w:unhideWhenUsed/>
    <w:rsid w:val="00B73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8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8D6"/>
  </w:style>
  <w:style w:type="paragraph" w:styleId="Piedepgina">
    <w:name w:val="footer"/>
    <w:basedOn w:val="Normal"/>
    <w:link w:val="PiedepginaCar"/>
    <w:uiPriority w:val="99"/>
    <w:unhideWhenUsed/>
    <w:rsid w:val="00B738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8D6"/>
  </w:style>
  <w:style w:type="paragraph" w:styleId="Textodeglobo">
    <w:name w:val="Balloon Text"/>
    <w:basedOn w:val="Normal"/>
    <w:link w:val="TextodegloboCar"/>
    <w:uiPriority w:val="99"/>
    <w:semiHidden/>
    <w:unhideWhenUsed/>
    <w:rsid w:val="00B738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3363</DocId>
    <Category xmlns="328c4b46-73db-4dea-b856-05d9d8a86ba6" xsi:nil="true"/>
  </documentManagement>
</p:properties>
</file>

<file path=customXml/itemProps1.xml><?xml version="1.0" encoding="utf-8"?>
<ds:datastoreItem xmlns:ds="http://schemas.openxmlformats.org/officeDocument/2006/customXml" ds:itemID="{B22F35AA-2D2F-4CA4-A63E-71A2E63DF835}">
  <ds:schemaRefs>
    <ds:schemaRef ds:uri="http://schemas.openxmlformats.org/officeDocument/2006/bibliography"/>
  </ds:schemaRefs>
</ds:datastoreItem>
</file>

<file path=customXml/itemProps2.xml><?xml version="1.0" encoding="utf-8"?>
<ds:datastoreItem xmlns:ds="http://schemas.openxmlformats.org/officeDocument/2006/customXml" ds:itemID="{DC31FC4B-247A-4E63-BA2E-14E28D0051DD}"/>
</file>

<file path=customXml/itemProps3.xml><?xml version="1.0" encoding="utf-8"?>
<ds:datastoreItem xmlns:ds="http://schemas.openxmlformats.org/officeDocument/2006/customXml" ds:itemID="{D93CBE19-2C2D-4DA1-9790-26A6D0497048}"/>
</file>

<file path=customXml/itemProps4.xml><?xml version="1.0" encoding="utf-8"?>
<ds:datastoreItem xmlns:ds="http://schemas.openxmlformats.org/officeDocument/2006/customXml" ds:itemID="{6D15B39C-FE60-4F5A-A829-2B836BD45076}"/>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Matías Machuca</dc:creator>
  <cp:lastModifiedBy>Nazareno Cruz Montani Cazabat</cp:lastModifiedBy>
  <cp:revision>2</cp:revision>
  <cp:lastPrinted>2024-03-26T17:40:00Z</cp:lastPrinted>
  <dcterms:created xsi:type="dcterms:W3CDTF">2024-04-23T14:45:00Z</dcterms:created>
  <dcterms:modified xsi:type="dcterms:W3CDTF">2024-04-23T14:45:00Z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