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720"/>
        <w:tblW w:w="104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1985"/>
        <w:gridCol w:w="3827"/>
      </w:tblGrid>
      <w:tr w:rsidR="006D2810" w:rsidRPr="00D87989" w14:paraId="7C8C9FE8" w14:textId="77777777" w:rsidTr="00C720A5">
        <w:trPr>
          <w:trHeight w:val="1285"/>
        </w:trPr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A731" w14:textId="77777777" w:rsidR="006D2810" w:rsidRPr="00D87989" w:rsidRDefault="006D2810" w:rsidP="00C7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Arial"/>
                <w:b/>
                <w:kern w:val="0"/>
                <w:lang w:eastAsia="fr-CH"/>
                <w14:ligatures w14:val="none"/>
              </w:rPr>
              <w:t>REPUBLIQUE DU SENEGAL</w:t>
            </w:r>
          </w:p>
          <w:p w14:paraId="6B27E0C2" w14:textId="77777777" w:rsidR="006D2810" w:rsidRPr="00D87989" w:rsidRDefault="006D2810" w:rsidP="00C720A5">
            <w:pPr>
              <w:spacing w:after="0" w:line="240" w:lineRule="auto"/>
              <w:ind w:left="-426"/>
              <w:jc w:val="center"/>
              <w:rPr>
                <w:rFonts w:ascii="Calibri" w:eastAsia="Times New Roman" w:hAnsi="Calibri" w:cs="Times New Roman"/>
                <w:kern w:val="0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Arial"/>
                <w:kern w:val="0"/>
                <w:sz w:val="16"/>
                <w:szCs w:val="16"/>
                <w:lang w:eastAsia="fr-CH"/>
                <w14:ligatures w14:val="none"/>
              </w:rPr>
              <w:t>UN PEUPLE - UN BUT - UNE FOI</w:t>
            </w:r>
          </w:p>
          <w:p w14:paraId="73E66A22" w14:textId="77777777" w:rsidR="006D2810" w:rsidRPr="00D87989" w:rsidRDefault="006D2810" w:rsidP="00C720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fr-CH"/>
                <w14:ligatures w14:val="none"/>
              </w:rPr>
              <w:t>-----------------------------------------</w:t>
            </w:r>
          </w:p>
          <w:p w14:paraId="69829DB3" w14:textId="77777777" w:rsidR="006D2810" w:rsidRPr="00D87989" w:rsidRDefault="006D2810" w:rsidP="00C720A5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  <w:t>MISSION PERMANENTE AUPRES DE</w:t>
            </w:r>
          </w:p>
          <w:p w14:paraId="52E8C5E6" w14:textId="77777777" w:rsidR="006D2810" w:rsidRPr="00D87989" w:rsidRDefault="006D2810" w:rsidP="00C720A5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  <w:t>L’OFFICE DES NATIONS UNIES A GENEVE</w:t>
            </w:r>
          </w:p>
          <w:p w14:paraId="46FCFBA5" w14:textId="77777777" w:rsidR="006D2810" w:rsidRPr="00D87989" w:rsidRDefault="006D2810" w:rsidP="00C720A5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  <w:t>--------------------------------</w:t>
            </w:r>
          </w:p>
          <w:p w14:paraId="724EC2C7" w14:textId="77777777" w:rsidR="006D2810" w:rsidRPr="00D87989" w:rsidRDefault="006D2810" w:rsidP="00C7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  <w:t>AMBASSADE DU SENEGAL EN SUISSE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4454" w14:textId="77777777" w:rsidR="006D2810" w:rsidRPr="00D87989" w:rsidRDefault="006D2810" w:rsidP="00C7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Times New Roman"/>
                <w:noProof/>
                <w:kern w:val="0"/>
                <w:sz w:val="28"/>
                <w:szCs w:val="28"/>
                <w:lang w:val="fr-FR" w:eastAsia="fr-FR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03A5F7A8" wp14:editId="111A8C60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26673</wp:posOffset>
                  </wp:positionV>
                  <wp:extent cx="590546" cy="647696"/>
                  <wp:effectExtent l="0" t="0" r="4" b="4"/>
                  <wp:wrapSquare wrapText="bothSides"/>
                  <wp:docPr id="3" name="Image 3" descr="Description : Description : armoiri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46" cy="64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1240D" w14:textId="77777777" w:rsidR="006D2810" w:rsidRPr="00D87989" w:rsidRDefault="006D2810" w:rsidP="00C720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  <w:p w14:paraId="04C10940" w14:textId="39D2EF76" w:rsidR="006D2810" w:rsidRPr="00D87989" w:rsidRDefault="006D2810" w:rsidP="00C720A5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24"/>
                <w:szCs w:val="24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Times New Roman"/>
                <w:kern w:val="0"/>
                <w:sz w:val="24"/>
                <w:szCs w:val="24"/>
                <w:lang w:eastAsia="fr-CH"/>
                <w14:ligatures w14:val="none"/>
              </w:rPr>
              <w:t xml:space="preserve">       Genève, le 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:lang w:eastAsia="fr-CH"/>
                <w14:ligatures w14:val="none"/>
              </w:rPr>
              <w:t>0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:lang w:eastAsia="fr-CH"/>
                <w14:ligatures w14:val="none"/>
              </w:rPr>
              <w:t>7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:lang w:eastAsia="fr-CH"/>
                <w14:ligatures w14:val="none"/>
              </w:rPr>
              <w:t xml:space="preserve"> mai </w:t>
            </w:r>
            <w:r w:rsidRPr="00D87989">
              <w:rPr>
                <w:rFonts w:ascii="Georgia" w:eastAsia="Times New Roman" w:hAnsi="Georgia" w:cs="Times New Roman"/>
                <w:kern w:val="0"/>
                <w:sz w:val="24"/>
                <w:szCs w:val="24"/>
                <w:lang w:eastAsia="fr-CH"/>
                <w14:ligatures w14:val="none"/>
              </w:rPr>
              <w:t>202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:lang w:eastAsia="fr-CH"/>
                <w14:ligatures w14:val="none"/>
              </w:rPr>
              <w:t>4</w:t>
            </w:r>
          </w:p>
        </w:tc>
      </w:tr>
    </w:tbl>
    <w:p w14:paraId="39DF884F" w14:textId="77777777" w:rsidR="006D2810" w:rsidRPr="00D87989" w:rsidRDefault="006D2810" w:rsidP="006D281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fr-CH"/>
          <w14:ligatures w14:val="none"/>
        </w:rPr>
      </w:pPr>
    </w:p>
    <w:p w14:paraId="4F7D1072" w14:textId="77777777" w:rsidR="006D2810" w:rsidRPr="00D87989" w:rsidRDefault="006D2810" w:rsidP="006D28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</w:pPr>
      <w:r w:rsidRPr="00D87989"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>PROJET DE DECLARATION DE LA DELEGATION SENEGALAISE</w:t>
      </w:r>
    </w:p>
    <w:p w14:paraId="0BECC5C6" w14:textId="3354CD7F" w:rsidR="006D2810" w:rsidRPr="00D87989" w:rsidRDefault="006D2810" w:rsidP="006D28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</w:pPr>
      <w:r w:rsidRPr="00D87989"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>A L’EXAMEN PERIODIQUE UNIVERSEL D</w:t>
      </w:r>
      <w:r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>E LA REPUBLIQUE DOMINICAINE</w:t>
      </w:r>
    </w:p>
    <w:p w14:paraId="156C0709" w14:textId="77777777" w:rsidR="006D2810" w:rsidRPr="00D87989" w:rsidRDefault="006D2810" w:rsidP="006D2810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Times New Roman"/>
          <w:kern w:val="0"/>
          <w:lang w:eastAsia="fr-CH"/>
          <w14:ligatures w14:val="none"/>
        </w:rPr>
      </w:pPr>
      <w:r w:rsidRPr="00D87989"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>6</w:t>
      </w:r>
      <w:r w:rsidRPr="00D87989">
        <w:rPr>
          <w:rFonts w:ascii="Times New Roman" w:eastAsia="Times New Roman" w:hAnsi="Times New Roman" w:cs="Times New Roman"/>
          <w:b/>
          <w:color w:val="333333"/>
          <w:kern w:val="0"/>
          <w:u w:val="single"/>
          <w:vertAlign w:val="superscript"/>
          <w:lang w:eastAsia="fr-CH"/>
          <w14:ligatures w14:val="none"/>
        </w:rPr>
        <w:t>ÈME</w:t>
      </w:r>
      <w:r w:rsidRPr="00D87989"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 xml:space="preserve"> SESSION DU GROUPE DE TRAVAIL SUR L’EPU</w:t>
      </w:r>
      <w:r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 xml:space="preserve">, </w:t>
      </w:r>
      <w:r w:rsidRPr="00D87989"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 xml:space="preserve">DU </w:t>
      </w:r>
      <w:r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>30 AVRIL</w:t>
      </w:r>
      <w:r w:rsidRPr="00D87989"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 xml:space="preserve"> AU </w:t>
      </w:r>
      <w:r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>10 MAI 2024</w:t>
      </w:r>
    </w:p>
    <w:p w14:paraId="6C56B065" w14:textId="77777777" w:rsidR="006D2810" w:rsidRPr="00D87989" w:rsidRDefault="006D2810" w:rsidP="006D281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</w:p>
    <w:p w14:paraId="54BA0182" w14:textId="77777777" w:rsidR="006D2810" w:rsidRPr="004853FA" w:rsidRDefault="006D2810" w:rsidP="006D2810">
      <w:pPr>
        <w:shd w:val="clear" w:color="auto" w:fill="FFFFFF"/>
        <w:spacing w:before="240" w:after="240" w:line="276" w:lineRule="auto"/>
        <w:jc w:val="both"/>
        <w:rPr>
          <w:rFonts w:ascii="Tahoma" w:eastAsia="Times New Roman" w:hAnsi="Tahoma" w:cs="Tahoma"/>
          <w:kern w:val="0"/>
          <w:sz w:val="26"/>
          <w:szCs w:val="26"/>
          <w:lang w:eastAsia="fr-CH"/>
          <w14:ligatures w14:val="none"/>
        </w:rPr>
      </w:pPr>
      <w:r w:rsidRPr="004853FA">
        <w:rPr>
          <w:rFonts w:ascii="Tahoma" w:eastAsia="Times New Roman" w:hAnsi="Tahoma" w:cs="Tahoma"/>
          <w:b/>
          <w:kern w:val="0"/>
          <w:sz w:val="26"/>
          <w:szCs w:val="26"/>
          <w:lang w:eastAsia="fr-CH"/>
          <w14:ligatures w14:val="none"/>
        </w:rPr>
        <w:t>Monsieur le Président</w:t>
      </w:r>
      <w:r w:rsidRPr="004853FA">
        <w:rPr>
          <w:rFonts w:ascii="Tahoma" w:eastAsia="Times New Roman" w:hAnsi="Tahoma" w:cs="Tahoma"/>
          <w:kern w:val="0"/>
          <w:sz w:val="26"/>
          <w:szCs w:val="26"/>
          <w:lang w:eastAsia="fr-CH"/>
          <w14:ligatures w14:val="none"/>
        </w:rPr>
        <w:t>,</w:t>
      </w:r>
    </w:p>
    <w:p w14:paraId="7ED8CAF0" w14:textId="314D4F8F" w:rsidR="006D2810" w:rsidRPr="004853FA" w:rsidRDefault="006D2810" w:rsidP="006D2810">
      <w:pPr>
        <w:shd w:val="clear" w:color="auto" w:fill="FFFFFF"/>
        <w:spacing w:before="240" w:after="240" w:line="276" w:lineRule="auto"/>
        <w:ind w:firstLine="708"/>
        <w:jc w:val="both"/>
        <w:rPr>
          <w:rFonts w:ascii="Tahoma" w:eastAsia="Times New Roman" w:hAnsi="Tahoma" w:cs="Tahoma"/>
          <w:kern w:val="0"/>
          <w:sz w:val="26"/>
          <w:szCs w:val="26"/>
          <w:lang w:eastAsia="fr-CH"/>
          <w14:ligatures w14:val="none"/>
        </w:rPr>
      </w:pPr>
      <w:r w:rsidRPr="004853FA">
        <w:rPr>
          <w:rFonts w:ascii="Tahoma" w:eastAsia="Times New Roman" w:hAnsi="Tahoma" w:cs="Tahoma"/>
          <w:kern w:val="0"/>
          <w:sz w:val="26"/>
          <w:szCs w:val="26"/>
          <w:lang w:eastAsia="fr-CH"/>
          <w14:ligatures w14:val="none"/>
        </w:rPr>
        <w:t>Nous souhaitons la c</w:t>
      </w:r>
      <w:r>
        <w:rPr>
          <w:rFonts w:ascii="Tahoma" w:eastAsia="Times New Roman" w:hAnsi="Tahoma" w:cs="Tahoma"/>
          <w:kern w:val="0"/>
          <w:sz w:val="26"/>
          <w:szCs w:val="26"/>
          <w:lang w:eastAsia="fr-CH"/>
          <w14:ligatures w14:val="none"/>
        </w:rPr>
        <w:t>ordiale</w:t>
      </w:r>
      <w:r w:rsidRPr="004853FA">
        <w:rPr>
          <w:rFonts w:ascii="Tahoma" w:eastAsia="Times New Roman" w:hAnsi="Tahoma" w:cs="Tahoma"/>
          <w:kern w:val="0"/>
          <w:sz w:val="26"/>
          <w:szCs w:val="26"/>
          <w:lang w:eastAsia="fr-CH"/>
          <w14:ligatures w14:val="none"/>
        </w:rPr>
        <w:t xml:space="preserve"> bienvenue à la distinguée délégation de</w:t>
      </w:r>
      <w:r>
        <w:rPr>
          <w:rFonts w:ascii="Tahoma" w:eastAsia="Times New Roman" w:hAnsi="Tahoma" w:cs="Tahoma"/>
          <w:kern w:val="0"/>
          <w:sz w:val="26"/>
          <w:szCs w:val="26"/>
          <w:lang w:eastAsia="fr-CH"/>
          <w14:ligatures w14:val="none"/>
        </w:rPr>
        <w:t xml:space="preserve"> la Républi</w:t>
      </w:r>
      <w:r w:rsidRPr="004853FA">
        <w:rPr>
          <w:rFonts w:ascii="Tahoma" w:eastAsia="Times New Roman" w:hAnsi="Tahoma" w:cs="Tahoma"/>
          <w:kern w:val="0"/>
          <w:sz w:val="26"/>
          <w:szCs w:val="26"/>
          <w:lang w:eastAsia="fr-CH"/>
          <w14:ligatures w14:val="none"/>
        </w:rPr>
        <w:t xml:space="preserve">que </w:t>
      </w:r>
      <w:r>
        <w:rPr>
          <w:rFonts w:ascii="Tahoma" w:eastAsia="Times New Roman" w:hAnsi="Tahoma" w:cs="Tahoma"/>
          <w:kern w:val="0"/>
          <w:sz w:val="26"/>
          <w:szCs w:val="26"/>
          <w:lang w:eastAsia="fr-CH"/>
          <w14:ligatures w14:val="none"/>
        </w:rPr>
        <w:t xml:space="preserve">dominicaine que </w:t>
      </w:r>
      <w:r w:rsidRPr="004853FA">
        <w:rPr>
          <w:rFonts w:ascii="Tahoma" w:eastAsia="Times New Roman" w:hAnsi="Tahoma" w:cs="Tahoma"/>
          <w:kern w:val="0"/>
          <w:sz w:val="26"/>
          <w:szCs w:val="26"/>
          <w:lang w:eastAsia="fr-CH"/>
          <w14:ligatures w14:val="none"/>
        </w:rPr>
        <w:t xml:space="preserve">nous remercions pour la présentation de son rapport national </w:t>
      </w:r>
      <w:r>
        <w:rPr>
          <w:rFonts w:ascii="Tahoma" w:eastAsia="Times New Roman" w:hAnsi="Tahoma" w:cs="Tahoma"/>
          <w:kern w:val="0"/>
          <w:sz w:val="26"/>
          <w:szCs w:val="26"/>
          <w:lang w:eastAsia="fr-CH"/>
          <w14:ligatures w14:val="none"/>
        </w:rPr>
        <w:t xml:space="preserve">qui mentionne d’importants progrès </w:t>
      </w:r>
      <w:r w:rsidR="00412E73">
        <w:rPr>
          <w:rFonts w:ascii="Tahoma" w:eastAsia="Times New Roman" w:hAnsi="Tahoma" w:cs="Tahoma"/>
          <w:kern w:val="0"/>
          <w:sz w:val="26"/>
          <w:szCs w:val="26"/>
          <w:lang w:eastAsia="fr-CH"/>
          <w14:ligatures w14:val="none"/>
        </w:rPr>
        <w:t xml:space="preserve">réalisés </w:t>
      </w:r>
      <w:r>
        <w:rPr>
          <w:rFonts w:ascii="Tahoma" w:eastAsia="Times New Roman" w:hAnsi="Tahoma" w:cs="Tahoma"/>
          <w:kern w:val="0"/>
          <w:sz w:val="26"/>
          <w:szCs w:val="26"/>
          <w:lang w:eastAsia="fr-CH"/>
          <w14:ligatures w14:val="none"/>
        </w:rPr>
        <w:t>en matière de droit de l’homme depuis le cycle précédent</w:t>
      </w:r>
      <w:r w:rsidRPr="004853FA">
        <w:rPr>
          <w:rFonts w:ascii="Tahoma" w:eastAsia="Times New Roman" w:hAnsi="Tahoma" w:cs="Tahoma"/>
          <w:kern w:val="0"/>
          <w:sz w:val="26"/>
          <w:szCs w:val="26"/>
          <w:lang w:eastAsia="fr-CH"/>
          <w14:ligatures w14:val="none"/>
        </w:rPr>
        <w:t>.</w:t>
      </w:r>
    </w:p>
    <w:p w14:paraId="5DEE5CE9" w14:textId="13342C5D" w:rsidR="006D2810" w:rsidRPr="004853FA" w:rsidRDefault="006D2810" w:rsidP="006D2810">
      <w:pPr>
        <w:shd w:val="clear" w:color="auto" w:fill="FFFFFF"/>
        <w:spacing w:before="240" w:after="240" w:line="276" w:lineRule="auto"/>
        <w:ind w:firstLine="708"/>
        <w:jc w:val="both"/>
        <w:rPr>
          <w:rFonts w:ascii="Tahoma" w:eastAsia="Times New Roman" w:hAnsi="Tahoma" w:cs="Tahoma"/>
          <w:kern w:val="0"/>
          <w:sz w:val="26"/>
          <w:szCs w:val="26"/>
          <w:lang w:eastAsia="fr-CH"/>
          <w14:ligatures w14:val="none"/>
        </w:rPr>
      </w:pPr>
      <w:r w:rsidRPr="004853FA">
        <w:rPr>
          <w:rFonts w:ascii="Tahoma" w:eastAsia="Times New Roman" w:hAnsi="Tahoma" w:cs="Tahoma"/>
          <w:kern w:val="0"/>
          <w:sz w:val="26"/>
          <w:szCs w:val="26"/>
          <w:lang w:eastAsia="fr-CH"/>
          <w14:ligatures w14:val="none"/>
        </w:rPr>
        <w:t xml:space="preserve">Le Sénégal salue </w:t>
      </w:r>
      <w:r>
        <w:rPr>
          <w:rFonts w:ascii="Tahoma" w:eastAsia="Times New Roman" w:hAnsi="Tahoma" w:cs="Tahoma"/>
          <w:kern w:val="0"/>
          <w:sz w:val="26"/>
          <w:szCs w:val="26"/>
          <w:lang w:eastAsia="fr-CH"/>
          <w14:ligatures w14:val="none"/>
        </w:rPr>
        <w:t>particulière</w:t>
      </w:r>
      <w:r w:rsidR="00412E73">
        <w:rPr>
          <w:rFonts w:ascii="Tahoma" w:eastAsia="Times New Roman" w:hAnsi="Tahoma" w:cs="Tahoma"/>
          <w:kern w:val="0"/>
          <w:sz w:val="26"/>
          <w:szCs w:val="26"/>
          <w:lang w:eastAsia="fr-CH"/>
          <w14:ligatures w14:val="none"/>
        </w:rPr>
        <w:t>ment</w:t>
      </w:r>
      <w:r>
        <w:rPr>
          <w:rFonts w:ascii="Tahoma" w:eastAsia="Times New Roman" w:hAnsi="Tahoma" w:cs="Tahoma"/>
          <w:kern w:val="0"/>
          <w:sz w:val="26"/>
          <w:szCs w:val="26"/>
          <w:lang w:eastAsia="fr-CH"/>
          <w14:ligatures w14:val="none"/>
        </w:rPr>
        <w:t xml:space="preserve"> l’adoption du plan national pour l’équité et l’égalité homme-femme pour la période 2020-2030 ainsi que la loi </w:t>
      </w:r>
      <w:r w:rsidR="00412E73">
        <w:rPr>
          <w:rFonts w:ascii="Tahoma" w:eastAsia="Times New Roman" w:hAnsi="Tahoma" w:cs="Tahoma"/>
          <w:kern w:val="0"/>
          <w:sz w:val="26"/>
          <w:szCs w:val="26"/>
          <w:lang w:eastAsia="fr-CH"/>
          <w14:ligatures w14:val="none"/>
        </w:rPr>
        <w:t>relative</w:t>
      </w:r>
      <w:r w:rsidR="00B728EC">
        <w:rPr>
          <w:rFonts w:ascii="Tahoma" w:eastAsia="Times New Roman" w:hAnsi="Tahoma" w:cs="Tahoma"/>
          <w:kern w:val="0"/>
          <w:sz w:val="26"/>
          <w:szCs w:val="26"/>
          <w:lang w:eastAsia="fr-CH"/>
          <w14:ligatures w14:val="none"/>
        </w:rPr>
        <w:t xml:space="preserve"> à</w:t>
      </w:r>
      <w:r>
        <w:rPr>
          <w:rFonts w:ascii="Tahoma" w:eastAsia="Times New Roman" w:hAnsi="Tahoma" w:cs="Tahoma"/>
          <w:kern w:val="0"/>
          <w:sz w:val="26"/>
          <w:szCs w:val="26"/>
          <w:lang w:eastAsia="fr-CH"/>
          <w14:ligatures w14:val="none"/>
        </w:rPr>
        <w:t xml:space="preserve"> l’inclusion des femmes dans les fonctions électives</w:t>
      </w:r>
      <w:r w:rsidRPr="004853FA">
        <w:rPr>
          <w:rFonts w:ascii="Tahoma" w:eastAsia="Times New Roman" w:hAnsi="Tahoma" w:cs="Tahoma"/>
          <w:kern w:val="0"/>
          <w:sz w:val="26"/>
          <w:szCs w:val="26"/>
          <w:lang w:eastAsia="fr-CH"/>
          <w14:ligatures w14:val="none"/>
        </w:rPr>
        <w:t>.</w:t>
      </w:r>
    </w:p>
    <w:p w14:paraId="1C6F3D13" w14:textId="77777777" w:rsidR="006D2810" w:rsidRPr="004853FA" w:rsidRDefault="006D2810" w:rsidP="006D2810">
      <w:pPr>
        <w:shd w:val="clear" w:color="auto" w:fill="FFFFFF"/>
        <w:spacing w:before="240" w:after="240" w:line="276" w:lineRule="auto"/>
        <w:ind w:firstLine="708"/>
        <w:jc w:val="both"/>
        <w:rPr>
          <w:rFonts w:ascii="Tahoma" w:eastAsia="Times New Roman" w:hAnsi="Tahoma" w:cs="Tahoma"/>
          <w:kern w:val="0"/>
          <w:sz w:val="26"/>
          <w:szCs w:val="26"/>
          <w:lang w:eastAsia="fr-CH"/>
          <w14:ligatures w14:val="none"/>
        </w:rPr>
      </w:pPr>
      <w:r w:rsidRPr="004853FA">
        <w:rPr>
          <w:rFonts w:ascii="Tahoma" w:eastAsia="Times New Roman" w:hAnsi="Tahoma" w:cs="Tahoma"/>
          <w:kern w:val="0"/>
          <w:sz w:val="26"/>
          <w:szCs w:val="26"/>
          <w:lang w:eastAsia="fr-CH"/>
          <w14:ligatures w14:val="none"/>
        </w:rPr>
        <w:t>Par ailleurs, dans un esprit constructif et en vue de consolider les acquis, ma délégation voudrait formuler les recommandations suivantes :</w:t>
      </w:r>
    </w:p>
    <w:p w14:paraId="7286C0FD" w14:textId="628A3661" w:rsidR="006D2810" w:rsidRPr="004853FA" w:rsidRDefault="006D2810" w:rsidP="006D2810">
      <w:pPr>
        <w:numPr>
          <w:ilvl w:val="0"/>
          <w:numId w:val="1"/>
        </w:numPr>
        <w:shd w:val="clear" w:color="auto" w:fill="FFFFFF"/>
        <w:spacing w:before="240" w:after="240" w:line="276" w:lineRule="auto"/>
        <w:contextualSpacing/>
        <w:jc w:val="both"/>
        <w:rPr>
          <w:rFonts w:ascii="Tahoma" w:eastAsia="Times New Roman" w:hAnsi="Tahoma" w:cs="Tahoma"/>
          <w:b/>
          <w:bCs/>
          <w:i/>
          <w:iCs/>
          <w:kern w:val="0"/>
          <w:sz w:val="26"/>
          <w:szCs w:val="26"/>
          <w:lang w:eastAsia="fr-CH"/>
          <w14:ligatures w14:val="none"/>
        </w:rPr>
      </w:pPr>
      <w:r>
        <w:rPr>
          <w:rFonts w:ascii="Tahoma" w:eastAsia="Times New Roman" w:hAnsi="Tahoma" w:cs="Tahoma"/>
          <w:b/>
          <w:bCs/>
          <w:i/>
          <w:iCs/>
          <w:kern w:val="0"/>
          <w:sz w:val="26"/>
          <w:szCs w:val="26"/>
          <w:lang w:eastAsia="fr-CH"/>
          <w14:ligatures w14:val="none"/>
        </w:rPr>
        <w:t xml:space="preserve">Renforcer les mesures de protection des droits </w:t>
      </w:r>
      <w:r w:rsidR="009C0D36">
        <w:rPr>
          <w:rFonts w:ascii="Tahoma" w:eastAsia="Times New Roman" w:hAnsi="Tahoma" w:cs="Tahoma"/>
          <w:b/>
          <w:bCs/>
          <w:i/>
          <w:iCs/>
          <w:kern w:val="0"/>
          <w:sz w:val="26"/>
          <w:szCs w:val="26"/>
          <w:lang w:eastAsia="fr-CH"/>
          <w14:ligatures w14:val="none"/>
        </w:rPr>
        <w:t xml:space="preserve">fondamentaux </w:t>
      </w:r>
      <w:r>
        <w:rPr>
          <w:rFonts w:ascii="Tahoma" w:eastAsia="Times New Roman" w:hAnsi="Tahoma" w:cs="Tahoma"/>
          <w:b/>
          <w:bCs/>
          <w:i/>
          <w:iCs/>
          <w:kern w:val="0"/>
          <w:sz w:val="26"/>
          <w:szCs w:val="26"/>
          <w:lang w:eastAsia="fr-CH"/>
          <w14:ligatures w14:val="none"/>
        </w:rPr>
        <w:t xml:space="preserve">des migrants et des </w:t>
      </w:r>
      <w:r w:rsidR="009C0D36">
        <w:rPr>
          <w:rFonts w:ascii="Tahoma" w:eastAsia="Times New Roman" w:hAnsi="Tahoma" w:cs="Tahoma"/>
          <w:b/>
          <w:bCs/>
          <w:i/>
          <w:iCs/>
          <w:kern w:val="0"/>
          <w:sz w:val="26"/>
          <w:szCs w:val="26"/>
          <w:lang w:eastAsia="fr-CH"/>
          <w14:ligatures w14:val="none"/>
        </w:rPr>
        <w:t xml:space="preserve">demandeurs d’asile </w:t>
      </w:r>
      <w:r w:rsidRPr="004853FA">
        <w:rPr>
          <w:rFonts w:ascii="Tahoma" w:eastAsia="Times New Roman" w:hAnsi="Tahoma" w:cs="Tahoma"/>
          <w:b/>
          <w:bCs/>
          <w:i/>
          <w:iCs/>
          <w:kern w:val="0"/>
          <w:sz w:val="26"/>
          <w:szCs w:val="26"/>
          <w:lang w:eastAsia="fr-CH"/>
          <w14:ligatures w14:val="none"/>
        </w:rPr>
        <w:t>;</w:t>
      </w:r>
    </w:p>
    <w:p w14:paraId="36A6A7DE" w14:textId="77777777" w:rsidR="006D2810" w:rsidRPr="004853FA" w:rsidRDefault="006D2810" w:rsidP="006D2810">
      <w:pPr>
        <w:shd w:val="clear" w:color="auto" w:fill="FFFFFF"/>
        <w:spacing w:before="240" w:after="240" w:line="276" w:lineRule="auto"/>
        <w:ind w:left="1495"/>
        <w:contextualSpacing/>
        <w:jc w:val="both"/>
        <w:rPr>
          <w:rFonts w:ascii="Tahoma" w:eastAsia="Times New Roman" w:hAnsi="Tahoma" w:cs="Tahoma"/>
          <w:b/>
          <w:bCs/>
          <w:i/>
          <w:iCs/>
          <w:kern w:val="0"/>
          <w:sz w:val="26"/>
          <w:szCs w:val="26"/>
          <w:lang w:eastAsia="fr-CH"/>
          <w14:ligatures w14:val="none"/>
        </w:rPr>
      </w:pPr>
    </w:p>
    <w:p w14:paraId="3282B02A" w14:textId="4A26C102" w:rsidR="006D2810" w:rsidRPr="004853FA" w:rsidRDefault="006D2810" w:rsidP="006D2810">
      <w:pPr>
        <w:numPr>
          <w:ilvl w:val="0"/>
          <w:numId w:val="1"/>
        </w:numPr>
        <w:shd w:val="clear" w:color="auto" w:fill="FFFFFF"/>
        <w:spacing w:before="240" w:after="240" w:line="276" w:lineRule="auto"/>
        <w:contextualSpacing/>
        <w:jc w:val="both"/>
        <w:rPr>
          <w:rFonts w:ascii="Tahoma" w:eastAsia="Times New Roman" w:hAnsi="Tahoma" w:cs="Tahoma"/>
          <w:i/>
          <w:iCs/>
          <w:kern w:val="0"/>
          <w:sz w:val="26"/>
          <w:szCs w:val="26"/>
          <w:lang w:eastAsia="fr-CH"/>
          <w14:ligatures w14:val="none"/>
        </w:rPr>
      </w:pPr>
      <w:r w:rsidRPr="004853FA">
        <w:rPr>
          <w:rFonts w:ascii="Tahoma" w:eastAsia="Times New Roman" w:hAnsi="Tahoma" w:cs="Tahoma"/>
          <w:b/>
          <w:bCs/>
          <w:i/>
          <w:iCs/>
          <w:kern w:val="0"/>
          <w:sz w:val="26"/>
          <w:szCs w:val="26"/>
          <w:lang w:eastAsia="fr-CH"/>
          <w14:ligatures w14:val="none"/>
        </w:rPr>
        <w:t xml:space="preserve">Poursuivre et </w:t>
      </w:r>
      <w:r w:rsidR="009C0D36">
        <w:rPr>
          <w:rFonts w:ascii="Tahoma" w:eastAsia="Times New Roman" w:hAnsi="Tahoma" w:cs="Tahoma"/>
          <w:b/>
          <w:bCs/>
          <w:i/>
          <w:iCs/>
          <w:kern w:val="0"/>
          <w:sz w:val="26"/>
          <w:szCs w:val="26"/>
          <w:lang w:eastAsia="fr-CH"/>
          <w14:ligatures w14:val="none"/>
        </w:rPr>
        <w:t xml:space="preserve">intensifier les efforts de lutte contre la traite </w:t>
      </w:r>
      <w:r w:rsidR="00412E73">
        <w:rPr>
          <w:rFonts w:ascii="Tahoma" w:eastAsia="Times New Roman" w:hAnsi="Tahoma" w:cs="Tahoma"/>
          <w:b/>
          <w:bCs/>
          <w:i/>
          <w:iCs/>
          <w:kern w:val="0"/>
          <w:sz w:val="26"/>
          <w:szCs w:val="26"/>
          <w:lang w:eastAsia="fr-CH"/>
          <w14:ligatures w14:val="none"/>
        </w:rPr>
        <w:t>des personnes, avec un accent particulier sur les couches vulnérables, notamment les femmes et les enfants</w:t>
      </w:r>
      <w:r w:rsidRPr="004853FA">
        <w:rPr>
          <w:rFonts w:ascii="Tahoma" w:eastAsia="Times New Roman" w:hAnsi="Tahoma" w:cs="Tahoma"/>
          <w:b/>
          <w:bCs/>
          <w:i/>
          <w:iCs/>
          <w:kern w:val="0"/>
          <w:sz w:val="26"/>
          <w:szCs w:val="26"/>
          <w:lang w:eastAsia="fr-CH"/>
          <w14:ligatures w14:val="none"/>
        </w:rPr>
        <w:t>.</w:t>
      </w:r>
    </w:p>
    <w:p w14:paraId="5AACFDCB" w14:textId="77777777" w:rsidR="006D2810" w:rsidRPr="004853FA" w:rsidRDefault="006D2810" w:rsidP="006D2810">
      <w:pPr>
        <w:shd w:val="clear" w:color="auto" w:fill="FFFFFF"/>
        <w:spacing w:before="240" w:after="240" w:line="276" w:lineRule="auto"/>
        <w:contextualSpacing/>
        <w:jc w:val="both"/>
        <w:rPr>
          <w:rFonts w:ascii="Tahoma" w:eastAsia="Times New Roman" w:hAnsi="Tahoma" w:cs="Tahoma"/>
          <w:i/>
          <w:iCs/>
          <w:kern w:val="0"/>
          <w:sz w:val="26"/>
          <w:szCs w:val="26"/>
          <w:lang w:eastAsia="fr-CH"/>
          <w14:ligatures w14:val="none"/>
        </w:rPr>
      </w:pPr>
    </w:p>
    <w:p w14:paraId="399139FA" w14:textId="0B811D03" w:rsidR="006D2810" w:rsidRPr="004853FA" w:rsidRDefault="006D2810" w:rsidP="006D2810">
      <w:pPr>
        <w:widowControl w:val="0"/>
        <w:autoSpaceDE w:val="0"/>
        <w:autoSpaceDN w:val="0"/>
        <w:adjustRightInd w:val="0"/>
        <w:spacing w:before="240" w:after="240" w:line="276" w:lineRule="auto"/>
        <w:ind w:firstLine="708"/>
        <w:jc w:val="both"/>
        <w:rPr>
          <w:rFonts w:ascii="Tahoma" w:eastAsia="Times New Roman" w:hAnsi="Tahoma" w:cs="Tahoma"/>
          <w:kern w:val="0"/>
          <w:sz w:val="26"/>
          <w:szCs w:val="26"/>
          <w:lang w:val="fr-FR" w:eastAsia="fr-CH"/>
          <w14:ligatures w14:val="none"/>
        </w:rPr>
      </w:pPr>
      <w:r w:rsidRPr="004853FA">
        <w:rPr>
          <w:rFonts w:ascii="Tahoma" w:eastAsia="Times New Roman" w:hAnsi="Tahoma" w:cs="Tahoma"/>
          <w:kern w:val="0"/>
          <w:sz w:val="26"/>
          <w:szCs w:val="26"/>
          <w:lang w:val="fr" w:eastAsia="fr-CH"/>
          <w14:ligatures w14:val="none"/>
        </w:rPr>
        <w:t>Enfin, le Sénégal</w:t>
      </w:r>
      <w:r w:rsidRPr="004853FA">
        <w:rPr>
          <w:rFonts w:ascii="Tahoma" w:eastAsia="Times New Roman" w:hAnsi="Tahoma" w:cs="Tahoma"/>
          <w:kern w:val="0"/>
          <w:sz w:val="26"/>
          <w:szCs w:val="26"/>
          <w:lang w:val="fr-FR" w:eastAsia="fr-CH"/>
          <w14:ligatures w14:val="none"/>
        </w:rPr>
        <w:t xml:space="preserve"> souhaite pleins succès à l</w:t>
      </w:r>
      <w:r w:rsidR="00412E73">
        <w:rPr>
          <w:rFonts w:ascii="Tahoma" w:eastAsia="Times New Roman" w:hAnsi="Tahoma" w:cs="Tahoma"/>
          <w:kern w:val="0"/>
          <w:sz w:val="26"/>
          <w:szCs w:val="26"/>
          <w:lang w:val="fr-FR" w:eastAsia="fr-CH"/>
          <w14:ligatures w14:val="none"/>
        </w:rPr>
        <w:t>a République dominicaine</w:t>
      </w:r>
      <w:r w:rsidRPr="004853FA">
        <w:rPr>
          <w:rFonts w:ascii="Tahoma" w:eastAsia="Times New Roman" w:hAnsi="Tahoma" w:cs="Tahoma"/>
          <w:kern w:val="0"/>
          <w:sz w:val="26"/>
          <w:szCs w:val="26"/>
          <w:lang w:val="fr-FR" w:eastAsia="fr-CH"/>
          <w14:ligatures w14:val="none"/>
        </w:rPr>
        <w:t xml:space="preserve"> dans la mise en œuvre des recommandations qui seront acceptées. </w:t>
      </w:r>
    </w:p>
    <w:p w14:paraId="1369EE82" w14:textId="77777777" w:rsidR="006D2810" w:rsidRPr="004853FA" w:rsidRDefault="006D2810" w:rsidP="006D2810">
      <w:pPr>
        <w:widowControl w:val="0"/>
        <w:autoSpaceDE w:val="0"/>
        <w:autoSpaceDN w:val="0"/>
        <w:adjustRightInd w:val="0"/>
        <w:spacing w:before="240" w:after="240" w:line="276" w:lineRule="auto"/>
        <w:ind w:firstLine="708"/>
        <w:jc w:val="both"/>
        <w:rPr>
          <w:rFonts w:ascii="Tahoma" w:eastAsia="Times New Roman" w:hAnsi="Tahoma" w:cs="Tahoma"/>
          <w:b/>
          <w:kern w:val="0"/>
          <w:sz w:val="26"/>
          <w:szCs w:val="26"/>
          <w:lang w:eastAsia="fr-CH"/>
          <w14:ligatures w14:val="none"/>
        </w:rPr>
      </w:pPr>
      <w:r w:rsidRPr="004853FA">
        <w:rPr>
          <w:rFonts w:ascii="Tahoma" w:eastAsia="Times New Roman" w:hAnsi="Tahoma" w:cs="Tahoma"/>
          <w:b/>
          <w:kern w:val="0"/>
          <w:sz w:val="26"/>
          <w:szCs w:val="26"/>
          <w:lang w:eastAsia="fr-CH"/>
          <w14:ligatures w14:val="none"/>
        </w:rPr>
        <w:t>Je vous remercie.</w:t>
      </w:r>
    </w:p>
    <w:p w14:paraId="61EFBE07" w14:textId="77777777" w:rsidR="006D2810" w:rsidRPr="004853FA" w:rsidRDefault="006D2810" w:rsidP="006D2810">
      <w:pPr>
        <w:widowControl w:val="0"/>
        <w:autoSpaceDE w:val="0"/>
        <w:autoSpaceDN w:val="0"/>
        <w:adjustRightInd w:val="0"/>
        <w:spacing w:before="240" w:after="240" w:line="276" w:lineRule="auto"/>
        <w:ind w:firstLine="708"/>
        <w:jc w:val="both"/>
        <w:rPr>
          <w:rFonts w:ascii="Tahoma" w:eastAsia="Times New Roman" w:hAnsi="Tahoma" w:cs="Tahoma"/>
          <w:b/>
          <w:i/>
          <w:iCs/>
          <w:kern w:val="0"/>
          <w:sz w:val="26"/>
          <w:szCs w:val="26"/>
          <w:lang w:eastAsia="fr-CH"/>
          <w14:ligatures w14:val="none"/>
        </w:rPr>
      </w:pPr>
      <w:r w:rsidRPr="004853FA">
        <w:rPr>
          <w:rFonts w:ascii="Tahoma" w:eastAsia="Times New Roman" w:hAnsi="Tahoma" w:cs="Tahoma"/>
          <w:b/>
          <w:kern w:val="0"/>
          <w:sz w:val="26"/>
          <w:szCs w:val="26"/>
          <w:lang w:eastAsia="fr-CH"/>
          <w14:ligatures w14:val="none"/>
        </w:rPr>
        <w:tab/>
      </w:r>
      <w:r w:rsidRPr="004853FA">
        <w:rPr>
          <w:rFonts w:ascii="Tahoma" w:eastAsia="Times New Roman" w:hAnsi="Tahoma" w:cs="Tahoma"/>
          <w:b/>
          <w:kern w:val="0"/>
          <w:sz w:val="26"/>
          <w:szCs w:val="26"/>
          <w:lang w:eastAsia="fr-CH"/>
          <w14:ligatures w14:val="none"/>
        </w:rPr>
        <w:tab/>
      </w:r>
      <w:r w:rsidRPr="004853FA">
        <w:rPr>
          <w:rFonts w:ascii="Tahoma" w:eastAsia="Times New Roman" w:hAnsi="Tahoma" w:cs="Tahoma"/>
          <w:b/>
          <w:kern w:val="0"/>
          <w:sz w:val="26"/>
          <w:szCs w:val="26"/>
          <w:lang w:eastAsia="fr-CH"/>
          <w14:ligatures w14:val="none"/>
        </w:rPr>
        <w:tab/>
      </w:r>
      <w:r w:rsidRPr="004853FA">
        <w:rPr>
          <w:rFonts w:ascii="Tahoma" w:eastAsia="Times New Roman" w:hAnsi="Tahoma" w:cs="Tahoma"/>
          <w:b/>
          <w:kern w:val="0"/>
          <w:sz w:val="26"/>
          <w:szCs w:val="26"/>
          <w:lang w:eastAsia="fr-CH"/>
          <w14:ligatures w14:val="none"/>
        </w:rPr>
        <w:tab/>
      </w:r>
      <w:r w:rsidRPr="004853FA">
        <w:rPr>
          <w:rFonts w:ascii="Tahoma" w:eastAsia="Times New Roman" w:hAnsi="Tahoma" w:cs="Tahoma"/>
          <w:b/>
          <w:kern w:val="0"/>
          <w:sz w:val="26"/>
          <w:szCs w:val="26"/>
          <w:lang w:eastAsia="fr-CH"/>
          <w14:ligatures w14:val="none"/>
        </w:rPr>
        <w:tab/>
      </w:r>
      <w:r w:rsidRPr="004853FA">
        <w:rPr>
          <w:rFonts w:ascii="Tahoma" w:eastAsia="Times New Roman" w:hAnsi="Tahoma" w:cs="Tahoma"/>
          <w:b/>
          <w:kern w:val="0"/>
          <w:sz w:val="26"/>
          <w:szCs w:val="26"/>
          <w:lang w:eastAsia="fr-CH"/>
          <w14:ligatures w14:val="none"/>
        </w:rPr>
        <w:tab/>
        <w:t xml:space="preserve">   </w:t>
      </w:r>
      <w:r w:rsidRPr="004853FA">
        <w:rPr>
          <w:rFonts w:ascii="Tahoma" w:eastAsia="Times New Roman" w:hAnsi="Tahoma" w:cs="Tahoma"/>
          <w:b/>
          <w:i/>
          <w:iCs/>
          <w:kern w:val="0"/>
          <w:sz w:val="26"/>
          <w:szCs w:val="26"/>
          <w:lang w:eastAsia="fr-CH"/>
          <w14:ligatures w14:val="none"/>
        </w:rPr>
        <w:t xml:space="preserve">Temps de parole : 1 min </w:t>
      </w:r>
      <w:r>
        <w:rPr>
          <w:rFonts w:ascii="Tahoma" w:eastAsia="Times New Roman" w:hAnsi="Tahoma" w:cs="Tahoma"/>
          <w:b/>
          <w:i/>
          <w:iCs/>
          <w:kern w:val="0"/>
          <w:sz w:val="26"/>
          <w:szCs w:val="26"/>
          <w:lang w:eastAsia="fr-CH"/>
          <w14:ligatures w14:val="none"/>
        </w:rPr>
        <w:t>20</w:t>
      </w:r>
    </w:p>
    <w:p w14:paraId="4559F35A" w14:textId="77777777" w:rsidR="006D2810" w:rsidRPr="004853FA" w:rsidRDefault="006D2810" w:rsidP="006D2810">
      <w:pPr>
        <w:widowControl w:val="0"/>
        <w:autoSpaceDE w:val="0"/>
        <w:autoSpaceDN w:val="0"/>
        <w:adjustRightInd w:val="0"/>
        <w:spacing w:before="240" w:after="240" w:line="276" w:lineRule="auto"/>
        <w:ind w:firstLine="708"/>
        <w:jc w:val="both"/>
        <w:rPr>
          <w:rFonts w:ascii="Tahoma" w:eastAsia="Times New Roman" w:hAnsi="Tahoma" w:cs="Tahoma"/>
          <w:b/>
          <w:i/>
          <w:iCs/>
          <w:kern w:val="0"/>
          <w:sz w:val="26"/>
          <w:szCs w:val="26"/>
          <w:lang w:eastAsia="fr-CH"/>
          <w14:ligatures w14:val="none"/>
        </w:rPr>
      </w:pPr>
      <w:r w:rsidRPr="004853FA">
        <w:rPr>
          <w:rFonts w:ascii="Tahoma" w:eastAsia="Times New Roman" w:hAnsi="Tahoma" w:cs="Tahoma"/>
          <w:b/>
          <w:i/>
          <w:iCs/>
          <w:kern w:val="0"/>
          <w:sz w:val="26"/>
          <w:szCs w:val="26"/>
          <w:lang w:eastAsia="fr-CH"/>
          <w14:ligatures w14:val="none"/>
        </w:rPr>
        <w:t xml:space="preserve">                                                                </w:t>
      </w:r>
    </w:p>
    <w:p w14:paraId="100BB96F" w14:textId="77777777" w:rsidR="00B210E8" w:rsidRDefault="00B210E8"/>
    <w:sectPr w:rsidR="00B210E8" w:rsidSect="007A366A">
      <w:pgSz w:w="11906" w:h="16838"/>
      <w:pgMar w:top="1560" w:right="1558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A3E1A"/>
    <w:multiLevelType w:val="hybridMultilevel"/>
    <w:tmpl w:val="4FF49EC8"/>
    <w:lvl w:ilvl="0" w:tplc="DEAAACA8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1965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10"/>
    <w:rsid w:val="001842D6"/>
    <w:rsid w:val="003F5323"/>
    <w:rsid w:val="00412E73"/>
    <w:rsid w:val="006D2810"/>
    <w:rsid w:val="007A366A"/>
    <w:rsid w:val="009C0D36"/>
    <w:rsid w:val="00B210E8"/>
    <w:rsid w:val="00B7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5C2C"/>
  <w15:chartTrackingRefBased/>
  <w15:docId w15:val="{AAED6D2E-CD5F-4AFD-BD47-5DE48EBD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810"/>
  </w:style>
  <w:style w:type="paragraph" w:styleId="Titre1">
    <w:name w:val="heading 1"/>
    <w:basedOn w:val="Normal"/>
    <w:next w:val="Normal"/>
    <w:link w:val="Titre1Car"/>
    <w:uiPriority w:val="9"/>
    <w:qFormat/>
    <w:rsid w:val="006D2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D2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D28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D2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D28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D2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D2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D2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D2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2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D2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D28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D281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D281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D28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D28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D28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D28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D2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D2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2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D2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D2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D28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D281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D281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D2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D281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D2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4437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084E376-3A2D-4753-8E22-DAA1F72F020B}"/>
</file>

<file path=customXml/itemProps2.xml><?xml version="1.0" encoding="utf-8"?>
<ds:datastoreItem xmlns:ds="http://schemas.openxmlformats.org/officeDocument/2006/customXml" ds:itemID="{3525D2ED-5AA0-4019-A55A-B7B420D2AC50}"/>
</file>

<file path=customXml/itemProps3.xml><?xml version="1.0" encoding="utf-8"?>
<ds:datastoreItem xmlns:ds="http://schemas.openxmlformats.org/officeDocument/2006/customXml" ds:itemID="{A9B03E59-8D4F-4EE7-9F53-3DC241FCA3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tamsir GUEYE</dc:creator>
  <cp:keywords/>
  <dc:description/>
  <cp:lastModifiedBy>tamsir GUEYE</cp:lastModifiedBy>
  <cp:revision>2</cp:revision>
  <cp:lastPrinted>2024-05-06T14:41:00Z</cp:lastPrinted>
  <dcterms:created xsi:type="dcterms:W3CDTF">2024-05-06T14:04:00Z</dcterms:created>
  <dcterms:modified xsi:type="dcterms:W3CDTF">2024-05-06T16:34:00Z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