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619F" w14:textId="77777777" w:rsidR="00AE0EBA" w:rsidRPr="00155A61" w:rsidRDefault="00AE0EBA" w:rsidP="00AE0EB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bookmarkStart w:id="0" w:name="_Hlk165025402"/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7366DCD0" w14:textId="77777777" w:rsidR="00AE0EBA" w:rsidRPr="00155A61" w:rsidRDefault="00AE0EBA" w:rsidP="00AE0EB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46</w:t>
      </w: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4C31FF6A" w14:textId="77777777" w:rsidR="00AE0EBA" w:rsidRPr="00155A61" w:rsidRDefault="00AE0EBA" w:rsidP="00AE0EB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3520560F" w14:textId="669229B1" w:rsidR="00AE0EBA" w:rsidRDefault="00AE0EBA" w:rsidP="00AE0EB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República Dominicana</w:t>
      </w:r>
    </w:p>
    <w:p w14:paraId="76E13A4A" w14:textId="77777777" w:rsidR="002F53A3" w:rsidRPr="00155A61" w:rsidRDefault="002F53A3" w:rsidP="00AE0EBA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</w:p>
    <w:p w14:paraId="34923B0B" w14:textId="3F8F1834" w:rsidR="00AE0EBA" w:rsidRPr="00155A61" w:rsidRDefault="00AE0EBA" w:rsidP="00AE0EBA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y </w:t>
      </w:r>
      <w:r w:rsidR="002F53A3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0 segundos</w:t>
      </w:r>
    </w:p>
    <w:p w14:paraId="68EFD44F" w14:textId="1D68827F" w:rsidR="00AE0EBA" w:rsidRPr="00155A61" w:rsidRDefault="00AE0EBA" w:rsidP="00AE0EB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A46903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7</w:t>
      </w:r>
      <w:r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mayo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53B0C732" w14:textId="77777777" w:rsidR="00AE0EBA" w:rsidRPr="00155A61" w:rsidRDefault="00AE0EBA" w:rsidP="00AE0EB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3FD6A39A" w14:textId="77777777" w:rsidR="00AE0EBA" w:rsidRPr="00155A61" w:rsidRDefault="00AE0EBA" w:rsidP="00AE0EB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284F2E01" w14:textId="77777777" w:rsidR="00AE0EBA" w:rsidRPr="00155A61" w:rsidRDefault="00AE0EBA" w:rsidP="00AE0EB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0A494CA" w14:textId="64F05AC7" w:rsidR="00AE0EBA" w:rsidRPr="00155A61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 w:rsidR="003F240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República Dominicana</w:t>
      </w:r>
      <w:r w:rsidRPr="00155A6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informe.</w:t>
      </w:r>
    </w:p>
    <w:p w14:paraId="44ECB43E" w14:textId="77777777" w:rsidR="00AE0EBA" w:rsidRPr="00155A61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47CB8478" w14:textId="30D30B27" w:rsidR="00AE0EBA" w:rsidRPr="00155A61" w:rsidRDefault="002740D4" w:rsidP="00AE0EB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2740D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En seguimiento a nuestras recomendaciones del ciclo anterior, </w:t>
      </w:r>
      <w:r w:rsidR="004762EE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celebramos </w:t>
      </w:r>
      <w:r w:rsidR="003F240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su</w:t>
      </w:r>
      <w:r w:rsidR="004762EE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s esfuerzos para mejorar su marco normativo, institucional y de políticas en derechos humanos. Particularmente, celebramos el establecimiento del SIMORED Plus y su </w:t>
      </w:r>
      <w:r w:rsidR="004762EE" w:rsidRPr="004762EE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Plan Nacional de Derechos Humanos</w:t>
      </w:r>
      <w:r w:rsidR="004762EE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.</w:t>
      </w:r>
    </w:p>
    <w:p w14:paraId="65A5BBA5" w14:textId="77777777" w:rsidR="00AE0EBA" w:rsidRPr="00155A61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221C90CB" w14:textId="77777777" w:rsidR="00AE0EBA" w:rsidRPr="00155A61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155A61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3CEB8C25" w14:textId="77777777" w:rsidR="00AE0EBA" w:rsidRPr="00155A61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60DD2E0" w14:textId="024FEE62" w:rsidR="004762EE" w:rsidRPr="004762EE" w:rsidRDefault="00DC58A0" w:rsidP="00DE491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4762E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Ratificar la </w:t>
      </w:r>
      <w:r w:rsidR="004762EE" w:rsidRPr="004762EE">
        <w:rPr>
          <w:rFonts w:ascii="Times New Roman" w:eastAsia="Calibri" w:hAnsi="Times New Roman" w:cs="Times New Roman"/>
          <w:sz w:val="24"/>
          <w:szCs w:val="24"/>
          <w:lang w:val="es-ES"/>
        </w:rPr>
        <w:t>Convención Internacional sobre la protección de derechos de todos los trabajadores migratorios y de sus familiares</w:t>
      </w:r>
      <w:r w:rsidR="004762EE" w:rsidRPr="004762E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; </w:t>
      </w:r>
      <w:r w:rsid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la </w:t>
      </w:r>
      <w:r w:rsidR="004762EE" w:rsidRPr="004762EE">
        <w:rPr>
          <w:rFonts w:ascii="Times New Roman" w:eastAsia="Calibri" w:hAnsi="Times New Roman" w:cs="Times New Roman"/>
          <w:sz w:val="24"/>
          <w:szCs w:val="24"/>
          <w:lang w:val="es-ES"/>
        </w:rPr>
        <w:t>Convención sobre el Estatuto de los Apátridas y la Convención para Reducir los Casos de Apatridia</w:t>
      </w:r>
      <w:r w:rsidR="004762EE" w:rsidRPr="004762EE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313FB8C3" w14:textId="77777777" w:rsidR="004762EE" w:rsidRPr="004762EE" w:rsidRDefault="004762EE" w:rsidP="00DE491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PY"/>
        </w:rPr>
      </w:pPr>
    </w:p>
    <w:p w14:paraId="336C3D76" w14:textId="354B8EC6" w:rsidR="00AE0EBA" w:rsidRPr="00DE4911" w:rsidRDefault="004762EE" w:rsidP="00DE491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C</w:t>
      </w:r>
      <w:r w:rsidRPr="004762EE">
        <w:rPr>
          <w:rFonts w:ascii="Times New Roman" w:eastAsia="Calibri" w:hAnsi="Times New Roman" w:cs="Times New Roman"/>
          <w:sz w:val="24"/>
          <w:szCs w:val="24"/>
          <w:lang w:val="es-ES"/>
        </w:rPr>
        <w:t>ursar invitación abierta y permanente a titulares de mandatos de procedimientos especiales.</w:t>
      </w:r>
    </w:p>
    <w:p w14:paraId="4E347CC2" w14:textId="77777777" w:rsidR="00DE4911" w:rsidRPr="00DE4911" w:rsidRDefault="00DE4911" w:rsidP="00DE491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147E54C" w14:textId="23166A71" w:rsidR="00DE4911" w:rsidRPr="00DE4911" w:rsidRDefault="00DE4911" w:rsidP="00DE491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Tomar medidas apropiadas para subsanar los casos de pérdida de nacionalidad y consecuente apatridia generados a partir de fallos judiciales </w:t>
      </w:r>
      <w:r w:rsidR="003F240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y normas </w:t>
      </w: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aplicación retroactiva, para asegurar el acceso de los afectados a documentos de identidad y los derechos inherentes. </w:t>
      </w:r>
    </w:p>
    <w:p w14:paraId="65A9DCB8" w14:textId="77777777" w:rsidR="00DE4911" w:rsidRPr="00DE4911" w:rsidRDefault="00DE4911" w:rsidP="00DE4911">
      <w:pPr>
        <w:pStyle w:val="Prrafodelist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716EDB4" w14:textId="7E238F16" w:rsidR="00DE4911" w:rsidRPr="00DE4911" w:rsidRDefault="00DE4911" w:rsidP="00DE491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Diseñar e implementar </w:t>
      </w: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>políticas migratorias basadas en el respeto de los derechos humanos de l</w:t>
      </w:r>
      <w:r w:rsidR="003F240D"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 </w:t>
      </w:r>
      <w:r w:rsidR="003F240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personas </w:t>
      </w: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>migrantes</w:t>
      </w:r>
      <w:r w:rsidR="003F240D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</w:p>
    <w:p w14:paraId="1BAC5234" w14:textId="77777777" w:rsidR="004762EE" w:rsidRPr="004762EE" w:rsidRDefault="004762EE" w:rsidP="00DE4911">
      <w:pPr>
        <w:pStyle w:val="Prrafodelista"/>
        <w:ind w:left="0"/>
        <w:rPr>
          <w:rFonts w:ascii="Times New Roman" w:eastAsia="Calibri" w:hAnsi="Times New Roman" w:cs="Times New Roman"/>
          <w:sz w:val="24"/>
          <w:szCs w:val="24"/>
          <w:lang w:val="es-PY"/>
        </w:rPr>
      </w:pPr>
    </w:p>
    <w:p w14:paraId="4123AD42" w14:textId="77777777" w:rsidR="004762EE" w:rsidRPr="00DE4911" w:rsidRDefault="004762EE" w:rsidP="00DE4911">
      <w:pPr>
        <w:pStyle w:val="Prrafodelista"/>
        <w:numPr>
          <w:ilvl w:val="0"/>
          <w:numId w:val="1"/>
        </w:numPr>
        <w:spacing w:before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  <w:lang w:val="es-PY"/>
        </w:rPr>
      </w:pPr>
      <w:r w:rsidRPr="003F240D">
        <w:rPr>
          <w:rFonts w:ascii="Times New Roman" w:hAnsi="Times New Roman" w:cs="Times New Roman"/>
          <w:sz w:val="24"/>
          <w:szCs w:val="24"/>
          <w:lang w:val="es-PY"/>
        </w:rPr>
        <w:t>Redoblar esfuerzos</w:t>
      </w:r>
      <w:r w:rsidRPr="004762EE">
        <w:rPr>
          <w:rFonts w:ascii="Times New Roman" w:hAnsi="Times New Roman" w:cs="Times New Roman"/>
          <w:sz w:val="24"/>
          <w:szCs w:val="24"/>
          <w:lang w:val="es-PY"/>
        </w:rPr>
        <w:t xml:space="preserve"> para implementar estrategias contra la trata de personas con enfoque centrado en las víctimas, previendo recursos suficientes, y reforzando mecanismos de detección, derivación, atención y apoyo, e investigación y sanción a responsables.</w:t>
      </w:r>
    </w:p>
    <w:p w14:paraId="3903E772" w14:textId="77777777" w:rsidR="00DE4911" w:rsidRPr="004762EE" w:rsidRDefault="00DE4911" w:rsidP="00DE4911">
      <w:pPr>
        <w:pStyle w:val="Prrafodelista"/>
        <w:spacing w:before="16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es-PY"/>
        </w:rPr>
      </w:pPr>
    </w:p>
    <w:p w14:paraId="0561542E" w14:textId="3AC5F58A" w:rsidR="00DE4911" w:rsidRPr="00DE4911" w:rsidRDefault="00DE4911" w:rsidP="00DE491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Reforzar el sistema de protección social con un enfoque integral que articule </w:t>
      </w:r>
      <w:r w:rsidR="003F240D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sistémicamente </w:t>
      </w:r>
      <w:r w:rsidRPr="00DE491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los planes, programas y estrategias existentes para asegurar un nivel de vida adecuado para todas las personas sin distinciones. </w:t>
      </w:r>
    </w:p>
    <w:p w14:paraId="3E63F49F" w14:textId="77777777" w:rsidR="004762EE" w:rsidRPr="00DE4911" w:rsidRDefault="004762EE" w:rsidP="00DE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A7E9F6C" w14:textId="77777777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6B6DDFB" w14:textId="03B7E1D0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>2.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DC5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Fortalecer la Comisión Interinstitucional de Derechos Humanos como Mecanismo Nacional de Implementación, Informe y Seguimiento de Recomendaciones en Derechos Humanos y, el SIMORED-PLUS, </w:t>
      </w:r>
      <w:r w:rsidR="00DC58A0" w:rsidRPr="00F45CC6">
        <w:rPr>
          <w:rFonts w:ascii="Times New Roman" w:eastAsia="Calibri" w:hAnsi="Times New Roman" w:cs="Times New Roman"/>
          <w:sz w:val="24"/>
          <w:szCs w:val="24"/>
          <w:lang w:val="es-ES"/>
        </w:rPr>
        <w:t>considerando la posibilidad de recibir cooperación para el efecto</w:t>
      </w:r>
      <w:r w:rsidR="00DC58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</w:t>
      </w:r>
      <w:r w:rsidR="00DC58A0" w:rsidRPr="007D7689">
        <w:rPr>
          <w:rFonts w:ascii="Times New Roman" w:eastAsia="Calibri" w:hAnsi="Times New Roman" w:cs="Times New Roman"/>
          <w:sz w:val="24"/>
          <w:szCs w:val="24"/>
          <w:highlight w:val="yellow"/>
          <w:lang w:val="es-ES"/>
        </w:rPr>
        <w:t>(Informe Nacional. Párrafo 4</w:t>
      </w:r>
      <w:r w:rsidR="00DC58A0">
        <w:rPr>
          <w:rFonts w:ascii="Times New Roman" w:eastAsia="Calibri" w:hAnsi="Times New Roman" w:cs="Times New Roman"/>
          <w:sz w:val="24"/>
          <w:szCs w:val="24"/>
          <w:lang w:val="es-ES"/>
        </w:rPr>
        <w:t>)</w:t>
      </w:r>
    </w:p>
    <w:p w14:paraId="706EC7AA" w14:textId="77777777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4EEAAA9" w14:textId="5AF9BA46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</w:p>
    <w:p w14:paraId="3315F06F" w14:textId="77777777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BB5A066" w14:textId="05B905BC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</w:p>
    <w:p w14:paraId="31D74D3C" w14:textId="77777777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BBACB18" w14:textId="3ADB2F79" w:rsidR="00AE0EBA" w:rsidRDefault="00AE0EBA" w:rsidP="00AE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</w:p>
    <w:p w14:paraId="380E1875" w14:textId="77777777" w:rsidR="00AE0EBA" w:rsidRPr="00725314" w:rsidRDefault="00AE0EBA" w:rsidP="00AE0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  <w:bookmarkEnd w:id="0"/>
    </w:p>
    <w:p w14:paraId="1F8280A1" w14:textId="77777777" w:rsidR="00083DF5" w:rsidRDefault="00083DF5"/>
    <w:sectPr w:rsidR="00083DF5" w:rsidSect="00AE0EB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20B5" w14:textId="77777777" w:rsidR="00DC58A0" w:rsidRDefault="00DC58A0">
      <w:pPr>
        <w:spacing w:after="0" w:line="240" w:lineRule="auto"/>
      </w:pPr>
      <w:r>
        <w:separator/>
      </w:r>
    </w:p>
  </w:endnote>
  <w:endnote w:type="continuationSeparator" w:id="0">
    <w:p w14:paraId="74C518B1" w14:textId="77777777" w:rsidR="00DC58A0" w:rsidRDefault="00DC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564CB" w14:textId="77777777" w:rsidR="00DC58A0" w:rsidRDefault="00DC58A0">
      <w:pPr>
        <w:spacing w:after="0" w:line="240" w:lineRule="auto"/>
      </w:pPr>
      <w:r>
        <w:separator/>
      </w:r>
    </w:p>
  </w:footnote>
  <w:footnote w:type="continuationSeparator" w:id="0">
    <w:p w14:paraId="539666A0" w14:textId="77777777" w:rsidR="00DC58A0" w:rsidRDefault="00DC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7C7" w14:textId="77777777" w:rsidR="00350BD3" w:rsidRPr="009E3001" w:rsidRDefault="00350BD3" w:rsidP="006F28A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bookmarkStart w:id="1" w:name="_Hlk165025415"/>
    <w:bookmarkStart w:id="2" w:name="_Hlk165025416"/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6F454CBB" wp14:editId="509D9B77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2BF777" w14:textId="77777777" w:rsidR="00350BD3" w:rsidRPr="006F28A7" w:rsidRDefault="00350BD3" w:rsidP="006F28A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634A0"/>
    <w:multiLevelType w:val="hybridMultilevel"/>
    <w:tmpl w:val="C2A47E6A"/>
    <w:lvl w:ilvl="0" w:tplc="A4944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A"/>
    <w:rsid w:val="00083DF5"/>
    <w:rsid w:val="002740D4"/>
    <w:rsid w:val="002F53A3"/>
    <w:rsid w:val="00350BD3"/>
    <w:rsid w:val="003F240D"/>
    <w:rsid w:val="004762EE"/>
    <w:rsid w:val="007D7689"/>
    <w:rsid w:val="008C092A"/>
    <w:rsid w:val="00A46903"/>
    <w:rsid w:val="00AE0EBA"/>
    <w:rsid w:val="00DC58A0"/>
    <w:rsid w:val="00DE4911"/>
    <w:rsid w:val="00F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B006"/>
  <w15:chartTrackingRefBased/>
  <w15:docId w15:val="{C9036AFB-F3A7-4C8C-BDBC-49A2BD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E0E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E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EBA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7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7AF7B30-B989-4D18-9B59-4F967C6C2394}"/>
</file>

<file path=customXml/itemProps2.xml><?xml version="1.0" encoding="utf-8"?>
<ds:datastoreItem xmlns:ds="http://schemas.openxmlformats.org/officeDocument/2006/customXml" ds:itemID="{32148474-2790-4EFD-B949-BD27F8D28EB4}"/>
</file>

<file path=customXml/itemProps3.xml><?xml version="1.0" encoding="utf-8"?>
<ds:datastoreItem xmlns:ds="http://schemas.openxmlformats.org/officeDocument/2006/customXml" ds:itemID="{77C29C2A-9FCD-472C-BE3A-BA6625A68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Ortega</dc:creator>
  <cp:keywords/>
  <dc:description/>
  <cp:lastModifiedBy>Ricardo Ortega</cp:lastModifiedBy>
  <cp:revision>12</cp:revision>
  <dcterms:created xsi:type="dcterms:W3CDTF">2024-05-02T16:07:00Z</dcterms:created>
  <dcterms:modified xsi:type="dcterms:W3CDTF">2024-05-05T00:43:00Z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